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0BFC4A8" w14:textId="1C7C62CD" w:rsidR="001A7234" w:rsidRPr="007473C3" w:rsidRDefault="0012131A">
      <w:pPr>
        <w:rPr>
          <w:rFonts w:asciiTheme="minorHAnsi" w:hAnsiTheme="minorHAnsi"/>
          <w:color w:val="000000" w:themeColor="text1"/>
        </w:rPr>
      </w:pPr>
      <w:bookmarkStart w:id="0" w:name="_GoBack"/>
      <w:bookmarkEnd w:id="0"/>
      <w:r w:rsidRPr="007473C3">
        <w:rPr>
          <w:rFonts w:asciiTheme="minorHAnsi" w:hAnsiTheme="minorHAnsi" w:cstheme="minorHAnsi"/>
          <w:noProof/>
          <w:color w:val="000000" w:themeColor="text1"/>
          <w:lang w:val="es-GT" w:eastAsia="es-GT"/>
        </w:rPr>
        <w:drawing>
          <wp:anchor distT="0" distB="0" distL="114300" distR="114300" simplePos="0" relativeHeight="251918336" behindDoc="0" locked="0" layoutInCell="1" allowOverlap="1" wp14:anchorId="22043B29" wp14:editId="3DD62336">
            <wp:simplePos x="0" y="0"/>
            <wp:positionH relativeFrom="margin">
              <wp:posOffset>-873125</wp:posOffset>
            </wp:positionH>
            <wp:positionV relativeFrom="paragraph">
              <wp:posOffset>-76200</wp:posOffset>
            </wp:positionV>
            <wp:extent cx="7376982" cy="2477135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0" t="2409" r="2098" b="4020"/>
                    <a:stretch/>
                  </pic:blipFill>
                  <pic:spPr bwMode="auto">
                    <a:xfrm>
                      <a:off x="0" y="0"/>
                      <a:ext cx="7376982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673A">
        <w:rPr>
          <w:rFonts w:asciiTheme="minorHAnsi" w:hAnsiTheme="minorHAnsi"/>
          <w:color w:val="000000" w:themeColor="text1"/>
        </w:rPr>
        <w:t>|</w:t>
      </w:r>
    </w:p>
    <w:sdt>
      <w:sdtPr>
        <w:rPr>
          <w:rFonts w:asciiTheme="minorHAnsi" w:hAnsiTheme="minorHAnsi"/>
          <w:color w:val="000000" w:themeColor="text1"/>
        </w:rPr>
        <w:id w:val="486293102"/>
        <w:docPartObj>
          <w:docPartGallery w:val="Cover Pages"/>
          <w:docPartUnique/>
        </w:docPartObj>
      </w:sdtPr>
      <w:sdtEndPr>
        <w:rPr>
          <w:rFonts w:ascii="Times New Roman" w:hAnsi="Times New Roman"/>
          <w:lang w:val="es-ES_tradnl"/>
        </w:rPr>
      </w:sdtEndPr>
      <w:sdtContent>
        <w:p w14:paraId="14A2C877" w14:textId="31CF000E" w:rsidR="00F266E5" w:rsidRPr="007473C3" w:rsidRDefault="00F266E5">
          <w:pPr>
            <w:rPr>
              <w:rFonts w:asciiTheme="minorHAnsi" w:hAnsiTheme="minorHAnsi"/>
              <w:color w:val="000000" w:themeColor="text1"/>
            </w:rPr>
          </w:pPr>
        </w:p>
        <w:p w14:paraId="6FD86FD7" w14:textId="2407FDFF" w:rsidR="006213D2" w:rsidRPr="007473C3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  <w:color w:val="000000" w:themeColor="text1"/>
            </w:rPr>
          </w:pPr>
          <w:bookmarkStart w:id="1" w:name="_Toc54774710"/>
          <w:bookmarkStart w:id="2" w:name="_Toc54774813"/>
          <w:bookmarkStart w:id="3" w:name="_Toc54774900"/>
          <w:bookmarkStart w:id="4" w:name="_Toc54775051"/>
          <w:bookmarkStart w:id="5" w:name="_Toc54775131"/>
          <w:bookmarkStart w:id="6" w:name="_Toc54774711"/>
          <w:bookmarkStart w:id="7" w:name="_Toc54774814"/>
          <w:bookmarkStart w:id="8" w:name="_Toc54774901"/>
          <w:bookmarkStart w:id="9" w:name="_Toc54775052"/>
          <w:bookmarkStart w:id="10" w:name="_Toc54775132"/>
          <w:bookmarkStart w:id="11" w:name="_Toc54774712"/>
          <w:bookmarkStart w:id="12" w:name="_Toc54774815"/>
          <w:bookmarkStart w:id="13" w:name="_Toc54774902"/>
          <w:bookmarkStart w:id="14" w:name="_Toc54775053"/>
          <w:bookmarkStart w:id="15" w:name="_Toc54775133"/>
          <w:bookmarkStart w:id="16" w:name="_Toc54774713"/>
          <w:bookmarkStart w:id="17" w:name="_Toc54774816"/>
          <w:bookmarkStart w:id="18" w:name="_Toc54774903"/>
          <w:bookmarkStart w:id="19" w:name="_Toc54775054"/>
          <w:bookmarkStart w:id="20" w:name="_Toc54775134"/>
          <w:bookmarkStart w:id="21" w:name="_Toc54774714"/>
          <w:bookmarkStart w:id="22" w:name="_Toc54774817"/>
          <w:bookmarkStart w:id="23" w:name="_Toc54774904"/>
          <w:bookmarkStart w:id="24" w:name="_Toc54775055"/>
          <w:bookmarkStart w:id="25" w:name="_Toc54775135"/>
          <w:bookmarkStart w:id="26" w:name="_Toc54774715"/>
          <w:bookmarkStart w:id="27" w:name="_Toc54774818"/>
          <w:bookmarkStart w:id="28" w:name="_Toc54774905"/>
          <w:bookmarkStart w:id="29" w:name="_Toc54775056"/>
          <w:bookmarkStart w:id="30" w:name="_Toc54775136"/>
          <w:bookmarkStart w:id="31" w:name="_Toc54774716"/>
          <w:bookmarkStart w:id="32" w:name="_Toc54774819"/>
          <w:bookmarkStart w:id="33" w:name="_Toc54774906"/>
          <w:bookmarkStart w:id="34" w:name="_Toc54775057"/>
          <w:bookmarkStart w:id="35" w:name="_Toc54775137"/>
          <w:bookmarkStart w:id="36" w:name="_Toc54774717"/>
          <w:bookmarkStart w:id="37" w:name="_Toc54774820"/>
          <w:bookmarkStart w:id="38" w:name="_Toc54774907"/>
          <w:bookmarkStart w:id="39" w:name="_Toc54775058"/>
          <w:bookmarkStart w:id="40" w:name="_Toc54775138"/>
          <w:bookmarkStart w:id="41" w:name="_Toc54774718"/>
          <w:bookmarkStart w:id="42" w:name="_Toc54774821"/>
          <w:bookmarkStart w:id="43" w:name="_Toc54774908"/>
          <w:bookmarkStart w:id="44" w:name="_Toc54775059"/>
          <w:bookmarkStart w:id="45" w:name="_Toc54775139"/>
          <w:bookmarkStart w:id="46" w:name="_Toc54774719"/>
          <w:bookmarkStart w:id="47" w:name="_Toc54774822"/>
          <w:bookmarkStart w:id="48" w:name="_Toc54774909"/>
          <w:bookmarkStart w:id="49" w:name="_Toc54775060"/>
          <w:bookmarkStart w:id="50" w:name="_Toc54775140"/>
          <w:bookmarkStart w:id="51" w:name="_Toc54774720"/>
          <w:bookmarkStart w:id="52" w:name="_Toc54774823"/>
          <w:bookmarkStart w:id="53" w:name="_Toc54774910"/>
          <w:bookmarkStart w:id="54" w:name="_Toc54775061"/>
          <w:bookmarkStart w:id="55" w:name="_Toc54775141"/>
          <w:bookmarkStart w:id="56" w:name="_Toc54774721"/>
          <w:bookmarkStart w:id="57" w:name="_Toc54774824"/>
          <w:bookmarkStart w:id="58" w:name="_Toc54774911"/>
          <w:bookmarkStart w:id="59" w:name="_Toc54775062"/>
          <w:bookmarkStart w:id="60" w:name="_Toc54775142"/>
          <w:bookmarkStart w:id="61" w:name="_Toc54774722"/>
          <w:bookmarkStart w:id="62" w:name="_Toc54774825"/>
          <w:bookmarkStart w:id="63" w:name="_Toc54774912"/>
          <w:bookmarkStart w:id="64" w:name="_Toc54775063"/>
          <w:bookmarkStart w:id="65" w:name="_Toc54775143"/>
          <w:bookmarkStart w:id="66" w:name="_Toc54774723"/>
          <w:bookmarkStart w:id="67" w:name="_Toc54774826"/>
          <w:bookmarkStart w:id="68" w:name="_Toc54774913"/>
          <w:bookmarkStart w:id="69" w:name="_Toc54775064"/>
          <w:bookmarkStart w:id="70" w:name="_Toc54775144"/>
          <w:bookmarkStart w:id="71" w:name="_Toc54774724"/>
          <w:bookmarkStart w:id="72" w:name="_Toc54774827"/>
          <w:bookmarkStart w:id="73" w:name="_Toc54774914"/>
          <w:bookmarkStart w:id="74" w:name="_Toc54775065"/>
          <w:bookmarkStart w:id="75" w:name="_Toc54775145"/>
          <w:bookmarkStart w:id="76" w:name="_Toc54774725"/>
          <w:bookmarkStart w:id="77" w:name="_Toc54774828"/>
          <w:bookmarkStart w:id="78" w:name="_Toc54774915"/>
          <w:bookmarkStart w:id="79" w:name="_Toc54775066"/>
          <w:bookmarkStart w:id="80" w:name="_Toc54775146"/>
          <w:bookmarkStart w:id="81" w:name="_Toc54774726"/>
          <w:bookmarkStart w:id="82" w:name="_Toc54774829"/>
          <w:bookmarkStart w:id="83" w:name="_Toc54774916"/>
          <w:bookmarkStart w:id="84" w:name="_Toc54775067"/>
          <w:bookmarkStart w:id="85" w:name="_Toc54775147"/>
          <w:bookmarkStart w:id="86" w:name="_Toc54774727"/>
          <w:bookmarkStart w:id="87" w:name="_Toc54774830"/>
          <w:bookmarkStart w:id="88" w:name="_Toc54774917"/>
          <w:bookmarkStart w:id="89" w:name="_Toc54775068"/>
          <w:bookmarkStart w:id="90" w:name="_Toc54775148"/>
          <w:bookmarkStart w:id="91" w:name="_Toc54774728"/>
          <w:bookmarkStart w:id="92" w:name="_Toc54774831"/>
          <w:bookmarkStart w:id="93" w:name="_Toc54774918"/>
          <w:bookmarkStart w:id="94" w:name="_Toc54775069"/>
          <w:bookmarkStart w:id="95" w:name="_Toc54775149"/>
          <w:bookmarkStart w:id="96" w:name="_Toc54774729"/>
          <w:bookmarkStart w:id="97" w:name="_Toc54774832"/>
          <w:bookmarkStart w:id="98" w:name="_Toc54774919"/>
          <w:bookmarkStart w:id="99" w:name="_Toc54775070"/>
          <w:bookmarkStart w:id="100" w:name="_Toc54775150"/>
          <w:bookmarkStart w:id="101" w:name="_Toc54774730"/>
          <w:bookmarkStart w:id="102" w:name="_Toc54774833"/>
          <w:bookmarkStart w:id="103" w:name="_Toc54774920"/>
          <w:bookmarkStart w:id="104" w:name="_Toc54775071"/>
          <w:bookmarkStart w:id="105" w:name="_Toc54775151"/>
          <w:bookmarkStart w:id="106" w:name="_Toc54774731"/>
          <w:bookmarkStart w:id="107" w:name="_Toc54774834"/>
          <w:bookmarkStart w:id="108" w:name="_Toc54774921"/>
          <w:bookmarkStart w:id="109" w:name="_Toc54775072"/>
          <w:bookmarkStart w:id="110" w:name="_Toc54775152"/>
          <w:bookmarkStart w:id="111" w:name="_Toc54774732"/>
          <w:bookmarkStart w:id="112" w:name="_Toc54774835"/>
          <w:bookmarkStart w:id="113" w:name="_Toc54774922"/>
          <w:bookmarkStart w:id="114" w:name="_Toc54775073"/>
          <w:bookmarkStart w:id="115" w:name="_Toc54775153"/>
          <w:bookmarkStart w:id="116" w:name="_Toc54774733"/>
          <w:bookmarkStart w:id="117" w:name="_Toc54774836"/>
          <w:bookmarkStart w:id="118" w:name="_Toc54774923"/>
          <w:bookmarkStart w:id="119" w:name="_Toc54775074"/>
          <w:bookmarkStart w:id="120" w:name="_Toc54775154"/>
          <w:bookmarkStart w:id="121" w:name="_Toc54774734"/>
          <w:bookmarkStart w:id="122" w:name="_Toc54774837"/>
          <w:bookmarkStart w:id="123" w:name="_Toc54774924"/>
          <w:bookmarkStart w:id="124" w:name="_Toc54775075"/>
          <w:bookmarkStart w:id="125" w:name="_Toc54775155"/>
          <w:bookmarkStart w:id="126" w:name="_Toc54774735"/>
          <w:bookmarkStart w:id="127" w:name="_Toc54774838"/>
          <w:bookmarkStart w:id="128" w:name="_Toc54774925"/>
          <w:bookmarkStart w:id="129" w:name="_Toc54775076"/>
          <w:bookmarkStart w:id="130" w:name="_Toc54775156"/>
          <w:bookmarkStart w:id="131" w:name="_Toc54774736"/>
          <w:bookmarkStart w:id="132" w:name="_Toc54774839"/>
          <w:bookmarkStart w:id="133" w:name="_Toc54774926"/>
          <w:bookmarkStart w:id="134" w:name="_Toc54775077"/>
          <w:bookmarkStart w:id="135" w:name="_Toc54775157"/>
          <w:bookmarkStart w:id="136" w:name="_Toc54774737"/>
          <w:bookmarkStart w:id="137" w:name="_Toc54774840"/>
          <w:bookmarkStart w:id="138" w:name="_Toc54774927"/>
          <w:bookmarkStart w:id="139" w:name="_Toc54775078"/>
          <w:bookmarkStart w:id="140" w:name="_Toc54775158"/>
          <w:bookmarkStart w:id="141" w:name="_Toc54774738"/>
          <w:bookmarkStart w:id="142" w:name="_Toc54774841"/>
          <w:bookmarkStart w:id="143" w:name="_Toc54774928"/>
          <w:bookmarkStart w:id="144" w:name="_Toc54775079"/>
          <w:bookmarkStart w:id="145" w:name="_Toc54775159"/>
          <w:bookmarkStart w:id="146" w:name="_Toc60132365"/>
          <w:bookmarkEnd w:id="1"/>
          <w:bookmarkEnd w:id="2"/>
          <w:bookmarkEnd w:id="3"/>
          <w:bookmarkEnd w:id="4"/>
          <w:bookmarkEnd w:id="5"/>
          <w:bookmarkEnd w:id="6"/>
          <w:bookmarkEnd w:id="7"/>
          <w:bookmarkEnd w:id="8"/>
          <w:bookmarkEnd w:id="9"/>
          <w:bookmarkEnd w:id="10"/>
          <w:bookmarkEnd w:id="11"/>
          <w:bookmarkEnd w:id="12"/>
          <w:bookmarkEnd w:id="13"/>
          <w:bookmarkEnd w:id="14"/>
          <w:bookmarkEnd w:id="15"/>
          <w:bookmarkEnd w:id="16"/>
          <w:bookmarkEnd w:id="17"/>
          <w:bookmarkEnd w:id="18"/>
          <w:bookmarkEnd w:id="19"/>
          <w:bookmarkEnd w:id="20"/>
          <w:bookmarkEnd w:id="21"/>
          <w:bookmarkEnd w:id="22"/>
          <w:bookmarkEnd w:id="23"/>
          <w:bookmarkEnd w:id="24"/>
          <w:bookmarkEnd w:id="25"/>
          <w:bookmarkEnd w:id="26"/>
          <w:bookmarkEnd w:id="27"/>
          <w:bookmarkEnd w:id="28"/>
          <w:bookmarkEnd w:id="29"/>
          <w:bookmarkEnd w:id="30"/>
          <w:bookmarkEnd w:id="31"/>
          <w:bookmarkEnd w:id="32"/>
          <w:bookmarkEnd w:id="33"/>
          <w:bookmarkEnd w:id="34"/>
          <w:bookmarkEnd w:id="35"/>
          <w:bookmarkEnd w:id="36"/>
          <w:bookmarkEnd w:id="37"/>
          <w:bookmarkEnd w:id="38"/>
          <w:bookmarkEnd w:id="39"/>
          <w:bookmarkEnd w:id="40"/>
          <w:bookmarkEnd w:id="41"/>
          <w:bookmarkEnd w:id="42"/>
          <w:bookmarkEnd w:id="43"/>
          <w:bookmarkEnd w:id="44"/>
          <w:bookmarkEnd w:id="45"/>
          <w:bookmarkEnd w:id="46"/>
          <w:bookmarkEnd w:id="47"/>
          <w:bookmarkEnd w:id="48"/>
          <w:bookmarkEnd w:id="49"/>
          <w:bookmarkEnd w:id="50"/>
          <w:bookmarkEnd w:id="51"/>
          <w:bookmarkEnd w:id="52"/>
          <w:bookmarkEnd w:id="53"/>
          <w:bookmarkEnd w:id="54"/>
          <w:bookmarkEnd w:id="55"/>
          <w:bookmarkEnd w:id="56"/>
          <w:bookmarkEnd w:id="57"/>
          <w:bookmarkEnd w:id="58"/>
          <w:bookmarkEnd w:id="59"/>
          <w:bookmarkEnd w:id="60"/>
          <w:bookmarkEnd w:id="61"/>
          <w:bookmarkEnd w:id="62"/>
          <w:bookmarkEnd w:id="63"/>
          <w:bookmarkEnd w:id="64"/>
          <w:bookmarkEnd w:id="65"/>
          <w:bookmarkEnd w:id="66"/>
          <w:bookmarkEnd w:id="67"/>
          <w:bookmarkEnd w:id="68"/>
          <w:bookmarkEnd w:id="69"/>
          <w:bookmarkEnd w:id="70"/>
          <w:bookmarkEnd w:id="71"/>
          <w:bookmarkEnd w:id="72"/>
          <w:bookmarkEnd w:id="73"/>
          <w:bookmarkEnd w:id="74"/>
          <w:bookmarkEnd w:id="75"/>
          <w:bookmarkEnd w:id="76"/>
          <w:bookmarkEnd w:id="77"/>
          <w:bookmarkEnd w:id="78"/>
          <w:bookmarkEnd w:id="79"/>
          <w:bookmarkEnd w:id="80"/>
          <w:bookmarkEnd w:id="81"/>
          <w:bookmarkEnd w:id="82"/>
          <w:bookmarkEnd w:id="83"/>
          <w:bookmarkEnd w:id="84"/>
          <w:bookmarkEnd w:id="85"/>
          <w:bookmarkEnd w:id="86"/>
          <w:bookmarkEnd w:id="87"/>
          <w:bookmarkEnd w:id="88"/>
          <w:bookmarkEnd w:id="89"/>
          <w:bookmarkEnd w:id="90"/>
          <w:bookmarkEnd w:id="91"/>
          <w:bookmarkEnd w:id="92"/>
          <w:bookmarkEnd w:id="93"/>
          <w:bookmarkEnd w:id="94"/>
          <w:bookmarkEnd w:id="95"/>
          <w:bookmarkEnd w:id="96"/>
          <w:bookmarkEnd w:id="97"/>
          <w:bookmarkEnd w:id="98"/>
          <w:bookmarkEnd w:id="99"/>
          <w:bookmarkEnd w:id="100"/>
          <w:bookmarkEnd w:id="101"/>
          <w:bookmarkEnd w:id="102"/>
          <w:bookmarkEnd w:id="103"/>
          <w:bookmarkEnd w:id="104"/>
          <w:bookmarkEnd w:id="105"/>
          <w:bookmarkEnd w:id="106"/>
          <w:bookmarkEnd w:id="107"/>
          <w:bookmarkEnd w:id="108"/>
          <w:bookmarkEnd w:id="109"/>
          <w:bookmarkEnd w:id="110"/>
          <w:bookmarkEnd w:id="111"/>
          <w:bookmarkEnd w:id="112"/>
          <w:bookmarkEnd w:id="113"/>
          <w:bookmarkEnd w:id="114"/>
          <w:bookmarkEnd w:id="115"/>
          <w:bookmarkEnd w:id="116"/>
          <w:bookmarkEnd w:id="117"/>
          <w:bookmarkEnd w:id="118"/>
          <w:bookmarkEnd w:id="119"/>
          <w:bookmarkEnd w:id="120"/>
          <w:bookmarkEnd w:id="121"/>
          <w:bookmarkEnd w:id="122"/>
          <w:bookmarkEnd w:id="123"/>
          <w:bookmarkEnd w:id="124"/>
          <w:bookmarkEnd w:id="125"/>
          <w:bookmarkEnd w:id="126"/>
          <w:bookmarkEnd w:id="127"/>
          <w:bookmarkEnd w:id="128"/>
          <w:bookmarkEnd w:id="129"/>
          <w:bookmarkEnd w:id="130"/>
          <w:bookmarkEnd w:id="131"/>
          <w:bookmarkEnd w:id="132"/>
          <w:bookmarkEnd w:id="133"/>
          <w:bookmarkEnd w:id="134"/>
          <w:bookmarkEnd w:id="135"/>
          <w:bookmarkEnd w:id="136"/>
          <w:bookmarkEnd w:id="137"/>
          <w:bookmarkEnd w:id="138"/>
          <w:bookmarkEnd w:id="139"/>
          <w:bookmarkEnd w:id="140"/>
          <w:bookmarkEnd w:id="141"/>
          <w:bookmarkEnd w:id="142"/>
          <w:bookmarkEnd w:id="143"/>
          <w:bookmarkEnd w:id="144"/>
          <w:bookmarkEnd w:id="145"/>
        </w:p>
        <w:p w14:paraId="1B59773A" w14:textId="77777777" w:rsidR="006213D2" w:rsidRPr="007473C3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  <w:color w:val="000000" w:themeColor="text1"/>
            </w:rPr>
          </w:pPr>
        </w:p>
        <w:p w14:paraId="523FAA1C" w14:textId="22ACC5C6" w:rsidR="006213D2" w:rsidRPr="007473C3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  <w:color w:val="000000" w:themeColor="text1"/>
            </w:rPr>
          </w:pPr>
        </w:p>
        <w:p w14:paraId="6F6DDD4B" w14:textId="71DB6CC6" w:rsidR="006213D2" w:rsidRPr="007473C3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  <w:color w:val="000000" w:themeColor="text1"/>
            </w:rPr>
          </w:pPr>
        </w:p>
        <w:p w14:paraId="64CF8061" w14:textId="400E77A5" w:rsidR="006213D2" w:rsidRPr="007473C3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  <w:color w:val="000000" w:themeColor="text1"/>
            </w:rPr>
          </w:pPr>
        </w:p>
        <w:p w14:paraId="077CE614" w14:textId="0A358EED" w:rsidR="006213D2" w:rsidRPr="007473C3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  <w:color w:val="000000" w:themeColor="text1"/>
            </w:rPr>
          </w:pPr>
        </w:p>
        <w:p w14:paraId="5D9342C3" w14:textId="2EAE9385" w:rsidR="006213D2" w:rsidRPr="007473C3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  <w:color w:val="000000" w:themeColor="text1"/>
            </w:rPr>
          </w:pPr>
        </w:p>
        <w:p w14:paraId="75752733" w14:textId="480DDC73" w:rsidR="006213D2" w:rsidRPr="007473C3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  <w:color w:val="000000" w:themeColor="text1"/>
            </w:rPr>
          </w:pPr>
        </w:p>
        <w:p w14:paraId="2A6DD31A" w14:textId="2DCB4E13" w:rsidR="006213D2" w:rsidRPr="007473C3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  <w:color w:val="000000" w:themeColor="text1"/>
            </w:rPr>
          </w:pPr>
        </w:p>
        <w:p w14:paraId="524864C9" w14:textId="4F9334E4" w:rsidR="006213D2" w:rsidRPr="007473C3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  <w:color w:val="000000" w:themeColor="text1"/>
            </w:rPr>
          </w:pPr>
        </w:p>
        <w:p w14:paraId="3E4F52C7" w14:textId="491507E5" w:rsidR="006213D2" w:rsidRPr="007473C3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  <w:color w:val="000000" w:themeColor="text1"/>
            </w:rPr>
          </w:pPr>
        </w:p>
        <w:p w14:paraId="04277B62" w14:textId="047D5443" w:rsidR="006213D2" w:rsidRPr="007473C3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  <w:color w:val="000000" w:themeColor="text1"/>
            </w:rPr>
          </w:pPr>
        </w:p>
        <w:p w14:paraId="79B4FEF8" w14:textId="13DDC9F9" w:rsidR="006213D2" w:rsidRPr="007473C3" w:rsidRDefault="006213D2" w:rsidP="006213D2">
          <w:pPr>
            <w:pStyle w:val="Prrafodelista"/>
            <w:autoSpaceDE w:val="0"/>
            <w:autoSpaceDN w:val="0"/>
            <w:adjustRightInd w:val="0"/>
            <w:spacing w:line="240" w:lineRule="atLeast"/>
            <w:ind w:left="851"/>
            <w:rPr>
              <w:b/>
              <w:bCs/>
              <w:color w:val="000000" w:themeColor="text1"/>
            </w:rPr>
          </w:pPr>
        </w:p>
        <w:p w14:paraId="372FD0F6" w14:textId="7E73D912" w:rsidR="001F256C" w:rsidRPr="007473C3" w:rsidRDefault="001F256C" w:rsidP="002B678C">
          <w:pPr>
            <w:autoSpaceDE w:val="0"/>
            <w:autoSpaceDN w:val="0"/>
            <w:adjustRightInd w:val="0"/>
            <w:spacing w:line="240" w:lineRule="atLeast"/>
            <w:rPr>
              <w:b/>
              <w:bCs/>
              <w:color w:val="000000" w:themeColor="text1"/>
            </w:rPr>
          </w:pPr>
        </w:p>
        <w:p w14:paraId="3D5B8964" w14:textId="2795FEA1" w:rsidR="001F256C" w:rsidRPr="007473C3" w:rsidRDefault="001F256C" w:rsidP="002B678C">
          <w:pPr>
            <w:autoSpaceDE w:val="0"/>
            <w:autoSpaceDN w:val="0"/>
            <w:adjustRightInd w:val="0"/>
            <w:spacing w:line="240" w:lineRule="atLeast"/>
            <w:rPr>
              <w:b/>
              <w:bCs/>
              <w:color w:val="000000" w:themeColor="text1"/>
            </w:rPr>
          </w:pPr>
        </w:p>
        <w:p w14:paraId="40563384" w14:textId="77777777" w:rsidR="001F256C" w:rsidRPr="007473C3" w:rsidRDefault="001F256C" w:rsidP="002B678C">
          <w:pPr>
            <w:autoSpaceDE w:val="0"/>
            <w:autoSpaceDN w:val="0"/>
            <w:adjustRightInd w:val="0"/>
            <w:spacing w:line="240" w:lineRule="atLeast"/>
            <w:rPr>
              <w:b/>
              <w:bCs/>
              <w:color w:val="000000" w:themeColor="text1"/>
            </w:rPr>
          </w:pPr>
        </w:p>
        <w:p w14:paraId="606900BA" w14:textId="65E5AD22" w:rsidR="00977B77" w:rsidRPr="007473C3" w:rsidRDefault="00100CB1" w:rsidP="002B678C">
          <w:pPr>
            <w:autoSpaceDE w:val="0"/>
            <w:autoSpaceDN w:val="0"/>
            <w:adjustRightInd w:val="0"/>
            <w:spacing w:line="240" w:lineRule="atLeast"/>
            <w:rPr>
              <w:b/>
              <w:bCs/>
              <w:color w:val="000000" w:themeColor="text1"/>
            </w:rPr>
          </w:pPr>
        </w:p>
      </w:sdtContent>
    </w:sdt>
    <w:p w14:paraId="05544AFB" w14:textId="7CFFB8D9" w:rsidR="002B678C" w:rsidRPr="0032640F" w:rsidRDefault="002B678C" w:rsidP="002B678C">
      <w:pPr>
        <w:jc w:val="center"/>
        <w:rPr>
          <w:rFonts w:ascii="Tahoma" w:hAnsi="Tahoma" w:cs="Tahoma"/>
          <w:b/>
          <w:color w:val="1F497D" w:themeColor="text2"/>
          <w:sz w:val="72"/>
          <w:szCs w:val="88"/>
          <w:lang w:val="es-GT"/>
        </w:rPr>
      </w:pPr>
      <w:r w:rsidRPr="0032640F">
        <w:rPr>
          <w:rFonts w:ascii="Tahoma" w:hAnsi="Tahoma" w:cs="Tahoma"/>
          <w:b/>
          <w:color w:val="1F497D" w:themeColor="text2"/>
          <w:sz w:val="72"/>
          <w:szCs w:val="88"/>
          <w:lang w:val="es-GT"/>
        </w:rPr>
        <w:t>Manual</w:t>
      </w:r>
    </w:p>
    <w:p w14:paraId="0DCD4073" w14:textId="77777777" w:rsidR="002B678C" w:rsidRPr="0032640F" w:rsidRDefault="002B678C" w:rsidP="002B678C">
      <w:pPr>
        <w:jc w:val="center"/>
        <w:rPr>
          <w:rFonts w:ascii="Arial" w:hAnsi="Arial" w:cs="Arial"/>
          <w:b/>
          <w:color w:val="1F497D" w:themeColor="text2"/>
          <w:sz w:val="50"/>
          <w:szCs w:val="50"/>
          <w:lang w:val="es-GT"/>
        </w:rPr>
      </w:pPr>
    </w:p>
    <w:p w14:paraId="162E3746" w14:textId="6749D25F" w:rsidR="002B678C" w:rsidRPr="0032640F" w:rsidRDefault="0071354F" w:rsidP="002B678C">
      <w:pPr>
        <w:jc w:val="center"/>
        <w:rPr>
          <w:rFonts w:ascii="Arial" w:hAnsi="Arial" w:cs="Arial"/>
          <w:b/>
          <w:color w:val="1F497D" w:themeColor="text2"/>
          <w:sz w:val="56"/>
          <w:szCs w:val="50"/>
          <w:lang w:val="es-GT"/>
        </w:rPr>
      </w:pPr>
      <w:r w:rsidRPr="0032640F">
        <w:rPr>
          <w:rFonts w:ascii="Arial" w:hAnsi="Arial" w:cs="Arial"/>
          <w:b/>
          <w:color w:val="1F497D" w:themeColor="text2"/>
          <w:sz w:val="52"/>
          <w:szCs w:val="50"/>
          <w:lang w:val="es-GT"/>
        </w:rPr>
        <w:t xml:space="preserve">De </w:t>
      </w:r>
      <w:r w:rsidR="002B678C" w:rsidRPr="0032640F">
        <w:rPr>
          <w:rFonts w:ascii="Arial" w:hAnsi="Arial" w:cs="Arial"/>
          <w:b/>
          <w:color w:val="1F497D" w:themeColor="text2"/>
          <w:sz w:val="52"/>
          <w:szCs w:val="50"/>
          <w:lang w:val="es-GT"/>
        </w:rPr>
        <w:t>Organización y Funciones SENABED</w:t>
      </w:r>
      <w:r w:rsidR="002B678C" w:rsidRPr="0032640F">
        <w:rPr>
          <w:rFonts w:ascii="Arial" w:hAnsi="Arial" w:cs="Arial"/>
          <w:b/>
          <w:color w:val="1F497D" w:themeColor="text2"/>
          <w:sz w:val="56"/>
          <w:szCs w:val="50"/>
          <w:lang w:val="es-GT"/>
        </w:rPr>
        <w:t>.</w:t>
      </w:r>
    </w:p>
    <w:p w14:paraId="060B3473" w14:textId="45BB793E" w:rsidR="002B678C" w:rsidRPr="0032640F" w:rsidRDefault="002B678C" w:rsidP="002B678C">
      <w:pPr>
        <w:jc w:val="center"/>
        <w:rPr>
          <w:rFonts w:ascii="Arial" w:hAnsi="Arial" w:cs="Arial"/>
          <w:b/>
          <w:color w:val="1F497D" w:themeColor="text2"/>
          <w:sz w:val="50"/>
          <w:szCs w:val="50"/>
          <w:lang w:val="es-GT"/>
        </w:rPr>
      </w:pPr>
    </w:p>
    <w:p w14:paraId="442726C6" w14:textId="77777777" w:rsidR="001F256C" w:rsidRPr="0032640F" w:rsidRDefault="001F256C" w:rsidP="002B678C">
      <w:pPr>
        <w:jc w:val="center"/>
        <w:rPr>
          <w:rFonts w:ascii="Arial" w:hAnsi="Arial" w:cs="Arial"/>
          <w:b/>
          <w:color w:val="1F497D" w:themeColor="text2"/>
          <w:sz w:val="50"/>
          <w:szCs w:val="50"/>
          <w:lang w:val="es-GT"/>
        </w:rPr>
      </w:pPr>
    </w:p>
    <w:p w14:paraId="36E60E53" w14:textId="402981F3" w:rsidR="002B678C" w:rsidRPr="0032640F" w:rsidRDefault="002B678C" w:rsidP="002B678C">
      <w:pPr>
        <w:jc w:val="center"/>
        <w:rPr>
          <w:rFonts w:ascii="Arial" w:hAnsi="Arial" w:cs="Arial"/>
          <w:b/>
          <w:color w:val="1F497D" w:themeColor="text2"/>
          <w:sz w:val="36"/>
          <w:szCs w:val="36"/>
          <w:lang w:val="es-GT"/>
        </w:rPr>
      </w:pPr>
    </w:p>
    <w:p w14:paraId="32C0470B" w14:textId="2DF6A57F" w:rsidR="002B678C" w:rsidRPr="0032640F" w:rsidRDefault="00A340E1" w:rsidP="002B678C">
      <w:pPr>
        <w:jc w:val="center"/>
        <w:rPr>
          <w:rFonts w:ascii="Arial" w:hAnsi="Arial" w:cs="Arial"/>
          <w:b/>
          <w:color w:val="1F497D" w:themeColor="text2"/>
          <w:sz w:val="36"/>
          <w:szCs w:val="36"/>
          <w:lang w:val="es-GT"/>
        </w:rPr>
      </w:pPr>
      <w:r w:rsidRPr="0032640F">
        <w:rPr>
          <w:rFonts w:ascii="Arial" w:hAnsi="Arial" w:cs="Arial"/>
          <w:b/>
          <w:color w:val="1F497D" w:themeColor="text2"/>
          <w:sz w:val="36"/>
          <w:szCs w:val="36"/>
          <w:lang w:val="es-GT"/>
        </w:rPr>
        <w:t>Segunda</w:t>
      </w:r>
      <w:r w:rsidR="002B678C" w:rsidRPr="0032640F">
        <w:rPr>
          <w:rFonts w:ascii="Arial" w:hAnsi="Arial" w:cs="Arial"/>
          <w:b/>
          <w:color w:val="1F497D" w:themeColor="text2"/>
          <w:sz w:val="36"/>
          <w:szCs w:val="36"/>
          <w:lang w:val="es-GT"/>
        </w:rPr>
        <w:t xml:space="preserve"> versión, </w:t>
      </w:r>
      <w:r w:rsidR="006A41D1">
        <w:rPr>
          <w:rFonts w:ascii="Arial" w:hAnsi="Arial" w:cs="Arial"/>
          <w:b/>
          <w:color w:val="1F497D" w:themeColor="text2"/>
          <w:sz w:val="36"/>
          <w:szCs w:val="36"/>
          <w:lang w:val="es-GT"/>
        </w:rPr>
        <w:t xml:space="preserve">mayo </w:t>
      </w:r>
      <w:r w:rsidR="008853A4" w:rsidRPr="0032640F">
        <w:rPr>
          <w:rFonts w:ascii="Arial" w:hAnsi="Arial" w:cs="Arial"/>
          <w:b/>
          <w:color w:val="1F497D" w:themeColor="text2"/>
          <w:sz w:val="36"/>
          <w:szCs w:val="36"/>
          <w:lang w:val="es-GT"/>
        </w:rPr>
        <w:t>202</w:t>
      </w:r>
      <w:r w:rsidR="00055C9D" w:rsidRPr="0032640F">
        <w:rPr>
          <w:rFonts w:ascii="Arial" w:hAnsi="Arial" w:cs="Arial"/>
          <w:b/>
          <w:color w:val="1F497D" w:themeColor="text2"/>
          <w:sz w:val="36"/>
          <w:szCs w:val="36"/>
          <w:lang w:val="es-GT"/>
        </w:rPr>
        <w:t>3</w:t>
      </w:r>
      <w:r w:rsidR="002B678C" w:rsidRPr="0032640F">
        <w:rPr>
          <w:rFonts w:ascii="Arial" w:hAnsi="Arial" w:cs="Arial"/>
          <w:b/>
          <w:color w:val="1F497D" w:themeColor="text2"/>
          <w:sz w:val="36"/>
          <w:szCs w:val="36"/>
          <w:lang w:val="es-GT"/>
        </w:rPr>
        <w:t>.</w:t>
      </w:r>
    </w:p>
    <w:p w14:paraId="2F3E7684" w14:textId="1A844687" w:rsidR="00764998" w:rsidRPr="0032640F" w:rsidRDefault="00764998" w:rsidP="002B678C">
      <w:pPr>
        <w:jc w:val="center"/>
        <w:rPr>
          <w:rFonts w:ascii="Arial" w:hAnsi="Arial" w:cs="Arial"/>
          <w:b/>
          <w:color w:val="1F497D" w:themeColor="text2"/>
          <w:sz w:val="36"/>
          <w:szCs w:val="36"/>
          <w:lang w:val="es-GT"/>
        </w:rPr>
      </w:pPr>
    </w:p>
    <w:p w14:paraId="5F925A32" w14:textId="77777777" w:rsidR="001F256C" w:rsidRPr="0032640F" w:rsidRDefault="001F256C" w:rsidP="002B678C">
      <w:pPr>
        <w:jc w:val="center"/>
        <w:rPr>
          <w:rFonts w:ascii="Arial" w:hAnsi="Arial" w:cs="Arial"/>
          <w:b/>
          <w:color w:val="1F497D" w:themeColor="text2"/>
          <w:sz w:val="36"/>
          <w:szCs w:val="36"/>
          <w:lang w:val="es-GT"/>
        </w:rPr>
      </w:pPr>
    </w:p>
    <w:p w14:paraId="15723004" w14:textId="77777777" w:rsidR="002B678C" w:rsidRPr="0032640F" w:rsidRDefault="002B678C" w:rsidP="002B678C">
      <w:pPr>
        <w:jc w:val="center"/>
        <w:rPr>
          <w:rFonts w:ascii="Arial" w:hAnsi="Arial" w:cs="Arial"/>
          <w:b/>
          <w:color w:val="1F497D" w:themeColor="text2"/>
          <w:sz w:val="36"/>
          <w:szCs w:val="36"/>
          <w:lang w:val="es-GT"/>
        </w:rPr>
      </w:pPr>
    </w:p>
    <w:p w14:paraId="2589B931" w14:textId="71F11029" w:rsidR="002B678C" w:rsidRPr="0032640F" w:rsidRDefault="002B678C" w:rsidP="002B678C">
      <w:pPr>
        <w:jc w:val="center"/>
        <w:rPr>
          <w:rFonts w:ascii="Arial" w:hAnsi="Arial" w:cs="Arial"/>
          <w:b/>
          <w:color w:val="1F497D" w:themeColor="text2"/>
          <w:sz w:val="40"/>
          <w:szCs w:val="44"/>
          <w:lang w:val="es-GT"/>
        </w:rPr>
      </w:pPr>
      <w:r w:rsidRPr="0032640F">
        <w:rPr>
          <w:rFonts w:ascii="Arial" w:hAnsi="Arial" w:cs="Arial"/>
          <w:b/>
          <w:color w:val="1F497D" w:themeColor="text2"/>
          <w:sz w:val="40"/>
          <w:szCs w:val="44"/>
          <w:lang w:val="es-GT"/>
        </w:rPr>
        <w:t xml:space="preserve">Código </w:t>
      </w:r>
      <w:r w:rsidR="00A340E1" w:rsidRPr="0032640F">
        <w:rPr>
          <w:rFonts w:ascii="Arial" w:hAnsi="Arial" w:cs="Arial"/>
          <w:b/>
          <w:color w:val="1F497D" w:themeColor="text2"/>
          <w:sz w:val="40"/>
          <w:szCs w:val="44"/>
          <w:lang w:val="es-GT"/>
        </w:rPr>
        <w:t>S</w:t>
      </w:r>
      <w:r w:rsidR="001F256C" w:rsidRPr="0032640F">
        <w:rPr>
          <w:rFonts w:ascii="Arial" w:hAnsi="Arial" w:cs="Arial"/>
          <w:b/>
          <w:color w:val="1F497D" w:themeColor="text2"/>
          <w:sz w:val="40"/>
          <w:szCs w:val="44"/>
          <w:lang w:val="es-GT"/>
        </w:rPr>
        <w:t>ENABED</w:t>
      </w:r>
      <w:r w:rsidR="00A340E1" w:rsidRPr="0032640F">
        <w:rPr>
          <w:rFonts w:ascii="Arial" w:hAnsi="Arial" w:cs="Arial"/>
          <w:b/>
          <w:color w:val="1F497D" w:themeColor="text2"/>
          <w:sz w:val="40"/>
          <w:szCs w:val="44"/>
          <w:lang w:val="es-GT"/>
        </w:rPr>
        <w:t>-MOF-SG-0</w:t>
      </w:r>
      <w:r w:rsidR="00371796" w:rsidRPr="0032640F">
        <w:rPr>
          <w:rFonts w:ascii="Arial" w:hAnsi="Arial" w:cs="Arial"/>
          <w:b/>
          <w:color w:val="1F497D" w:themeColor="text2"/>
          <w:sz w:val="40"/>
          <w:szCs w:val="44"/>
          <w:lang w:val="es-GT"/>
        </w:rPr>
        <w:t>1-02</w:t>
      </w:r>
    </w:p>
    <w:p w14:paraId="44429050" w14:textId="77777777" w:rsidR="00764998" w:rsidRPr="007473C3" w:rsidRDefault="00764998" w:rsidP="002B678C">
      <w:pPr>
        <w:jc w:val="center"/>
        <w:rPr>
          <w:rFonts w:ascii="Arial" w:hAnsi="Arial" w:cs="Arial"/>
          <w:b/>
          <w:color w:val="000000" w:themeColor="text1"/>
          <w:sz w:val="40"/>
          <w:szCs w:val="44"/>
          <w:lang w:val="es-GT"/>
        </w:rPr>
      </w:pPr>
    </w:p>
    <w:p w14:paraId="2A981CA2" w14:textId="30207A26" w:rsidR="006213D2" w:rsidRPr="007473C3" w:rsidRDefault="006213D2" w:rsidP="002B678C">
      <w:pPr>
        <w:rPr>
          <w:color w:val="000000" w:themeColor="text1"/>
        </w:rPr>
      </w:pPr>
    </w:p>
    <w:p w14:paraId="68FADB78" w14:textId="079ADE04" w:rsidR="00764998" w:rsidRPr="007473C3" w:rsidRDefault="00764998" w:rsidP="002B678C">
      <w:pPr>
        <w:rPr>
          <w:color w:val="000000" w:themeColor="text1"/>
        </w:rPr>
      </w:pPr>
    </w:p>
    <w:p w14:paraId="5B43FB52" w14:textId="77777777" w:rsidR="00764998" w:rsidRPr="007473C3" w:rsidRDefault="00764998" w:rsidP="002B678C">
      <w:pPr>
        <w:rPr>
          <w:color w:val="000000" w:themeColor="text1"/>
        </w:rPr>
      </w:pPr>
    </w:p>
    <w:p w14:paraId="17C63FDC" w14:textId="77777777" w:rsidR="00544C81" w:rsidRPr="007473C3" w:rsidRDefault="00544C81" w:rsidP="006213D2">
      <w:pPr>
        <w:rPr>
          <w:color w:val="000000" w:themeColor="text1"/>
        </w:rPr>
      </w:pPr>
    </w:p>
    <w:p w14:paraId="39E65473" w14:textId="24604E88" w:rsidR="00764998" w:rsidRPr="007473C3" w:rsidRDefault="001F256C" w:rsidP="006213D2">
      <w:pPr>
        <w:rPr>
          <w:color w:val="000000" w:themeColor="text1"/>
        </w:rPr>
      </w:pPr>
      <w:r w:rsidRPr="007473C3">
        <w:rPr>
          <w:rFonts w:asciiTheme="minorHAnsi" w:hAnsiTheme="minorHAnsi"/>
          <w:noProof/>
          <w:color w:val="000000" w:themeColor="text1"/>
          <w:lang w:val="es-GT" w:eastAsia="es-GT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344668DB" wp14:editId="1DDA714B">
                <wp:simplePos x="0" y="0"/>
                <wp:positionH relativeFrom="page">
                  <wp:align>left</wp:align>
                </wp:positionH>
                <wp:positionV relativeFrom="paragraph">
                  <wp:posOffset>312148</wp:posOffset>
                </wp:positionV>
                <wp:extent cx="7778750" cy="888365"/>
                <wp:effectExtent l="0" t="0" r="12700" b="26035"/>
                <wp:wrapNone/>
                <wp:docPr id="30" name="Rectángulo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8750" cy="88836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7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9CE04F" w14:textId="3DAFCAAD" w:rsidR="000A1ED5" w:rsidRPr="00764998" w:rsidRDefault="000A1ED5" w:rsidP="002B678C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sz w:val="56"/>
                                <w:lang w:val="es-GT"/>
                              </w:rPr>
                            </w:pPr>
                            <w:r w:rsidRPr="00764998">
                              <w:rPr>
                                <w:rFonts w:asciiTheme="minorHAnsi" w:hAnsiTheme="minorHAnsi" w:cstheme="minorHAnsi"/>
                                <w:b/>
                                <w:sz w:val="56"/>
                                <w:lang w:val="es-GT"/>
                              </w:rPr>
                              <w:t>-MOF-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4668DB" id="Rectángulo 30" o:spid="_x0000_s1026" style="position:absolute;margin-left:0;margin-top:24.6pt;width:612.5pt;height:69.95pt;z-index:25190502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" fillcolor="#17365d [2415]" strokecolor="#243f60 [1604]" strokeweight="2pt">
                <v:textbox>
                  <w:txbxContent>
                    <w:p w14:paraId="459CE04F" w14:textId="3DAFCAAD" w:rsidR="000A1ED5" w:rsidRPr="00764998" w:rsidRDefault="000A1ED5" w:rsidP="002B678C">
                      <w:pPr>
                        <w:jc w:val="center"/>
                        <w:rPr>
                          <w:rFonts w:asciiTheme="minorHAnsi" w:hAnsiTheme="minorHAnsi" w:cstheme="minorHAnsi"/>
                          <w:b/>
                          <w:sz w:val="56"/>
                          <w:lang w:val="es-GT"/>
                        </w:rPr>
                      </w:pPr>
                      <w:r w:rsidRPr="00764998">
                        <w:rPr>
                          <w:rFonts w:asciiTheme="minorHAnsi" w:hAnsiTheme="minorHAnsi" w:cstheme="minorHAnsi"/>
                          <w:b/>
                          <w:sz w:val="56"/>
                          <w:lang w:val="es-GT"/>
                        </w:rPr>
                        <w:t>-MOF-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3991B94" w14:textId="5EE83867" w:rsidR="00D466EB" w:rsidRPr="007473C3" w:rsidRDefault="00D466EB" w:rsidP="006213D2">
      <w:pPr>
        <w:rPr>
          <w:color w:val="000000" w:themeColor="text1"/>
        </w:rPr>
      </w:pPr>
    </w:p>
    <w:p w14:paraId="3F0EA3BA" w14:textId="12962042" w:rsidR="006213D2" w:rsidRPr="007473C3" w:rsidRDefault="006213D2" w:rsidP="006213D2">
      <w:pPr>
        <w:rPr>
          <w:color w:val="000000" w:themeColor="text1"/>
        </w:rPr>
      </w:pPr>
    </w:p>
    <w:sdt>
      <w:sdtP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es-ES" w:eastAsia="es-ES"/>
        </w:rPr>
        <w:id w:val="920066325"/>
        <w:docPartObj>
          <w:docPartGallery w:val="Table of Contents"/>
          <w:docPartUnique/>
        </w:docPartObj>
      </w:sdtPr>
      <w:sdtEndPr>
        <w:rPr>
          <w:rFonts w:asciiTheme="minorHAnsi" w:hAnsiTheme="minorHAnsi" w:cstheme="minorHAnsi"/>
          <w:b/>
          <w:bCs/>
        </w:rPr>
      </w:sdtEndPr>
      <w:sdtContent>
        <w:p w14:paraId="606BA220" w14:textId="75C00D86" w:rsidR="00055C9D" w:rsidRPr="007473C3" w:rsidRDefault="00055C9D" w:rsidP="00055C9D">
          <w:pPr>
            <w:pStyle w:val="TtuloTDC"/>
            <w:ind w:left="360" w:hanging="360"/>
            <w:jc w:val="center"/>
            <w:rPr>
              <w:rFonts w:asciiTheme="minorHAnsi" w:eastAsia="Times New Roman" w:hAnsiTheme="minorHAnsi" w:cstheme="minorHAnsi"/>
              <w:b/>
              <w:color w:val="000000" w:themeColor="text1"/>
              <w:sz w:val="28"/>
              <w:szCs w:val="24"/>
              <w:lang w:val="es-ES" w:eastAsia="es-ES"/>
            </w:rPr>
          </w:pPr>
          <w:r w:rsidRPr="007473C3">
            <w:rPr>
              <w:rFonts w:asciiTheme="minorHAnsi" w:eastAsia="Times New Roman" w:hAnsiTheme="minorHAnsi" w:cstheme="minorHAnsi"/>
              <w:b/>
              <w:color w:val="000000" w:themeColor="text1"/>
              <w:sz w:val="28"/>
              <w:szCs w:val="24"/>
              <w:lang w:val="es-ES" w:eastAsia="es-ES"/>
            </w:rPr>
            <w:t>ÍNDICE</w:t>
          </w:r>
        </w:p>
        <w:p w14:paraId="4BD10B51" w14:textId="48C88765" w:rsidR="00D466EB" w:rsidRPr="007473C3" w:rsidRDefault="00055C9D" w:rsidP="00055C9D">
          <w:pPr>
            <w:pStyle w:val="TtuloTDC"/>
            <w:rPr>
              <w:color w:val="000000" w:themeColor="text1"/>
              <w:lang w:val="es-ES"/>
            </w:rPr>
          </w:pPr>
          <w:r w:rsidRPr="007473C3">
            <w:rPr>
              <w:rFonts w:asciiTheme="minorHAnsi" w:hAnsiTheme="minorHAnsi" w:cstheme="minorHAnsi"/>
              <w:b/>
              <w:color w:val="000000" w:themeColor="text1"/>
              <w:sz w:val="28"/>
              <w:szCs w:val="24"/>
              <w:lang w:val="es-ES"/>
            </w:rPr>
            <w:t>Contenido:</w:t>
          </w:r>
          <w:r w:rsidRPr="007473C3">
            <w:rPr>
              <w:rFonts w:asciiTheme="minorHAnsi" w:hAnsiTheme="minorHAnsi" w:cstheme="minorHAnsi"/>
              <w:b/>
              <w:color w:val="000000" w:themeColor="text1"/>
              <w:sz w:val="28"/>
              <w:szCs w:val="24"/>
              <w:lang w:val="es-ES"/>
            </w:rPr>
            <w:tab/>
          </w:r>
          <w:r w:rsidRPr="007473C3">
            <w:rPr>
              <w:rFonts w:asciiTheme="minorHAnsi" w:hAnsiTheme="minorHAnsi" w:cstheme="minorHAnsi"/>
              <w:b/>
              <w:color w:val="000000" w:themeColor="text1"/>
              <w:sz w:val="28"/>
              <w:szCs w:val="24"/>
              <w:lang w:val="es-ES"/>
            </w:rPr>
            <w:tab/>
          </w:r>
          <w:r w:rsidRPr="007473C3">
            <w:rPr>
              <w:rFonts w:asciiTheme="minorHAnsi" w:hAnsiTheme="minorHAnsi" w:cstheme="minorHAnsi"/>
              <w:b/>
              <w:color w:val="000000" w:themeColor="text1"/>
              <w:sz w:val="28"/>
              <w:szCs w:val="24"/>
              <w:lang w:val="es-ES"/>
            </w:rPr>
            <w:tab/>
          </w:r>
          <w:r w:rsidRPr="007473C3">
            <w:rPr>
              <w:rFonts w:asciiTheme="minorHAnsi" w:hAnsiTheme="minorHAnsi" w:cstheme="minorHAnsi"/>
              <w:b/>
              <w:color w:val="000000" w:themeColor="text1"/>
              <w:sz w:val="28"/>
              <w:szCs w:val="24"/>
              <w:lang w:val="es-ES"/>
            </w:rPr>
            <w:tab/>
          </w:r>
          <w:r w:rsidRPr="007473C3">
            <w:rPr>
              <w:rFonts w:asciiTheme="minorHAnsi" w:hAnsiTheme="minorHAnsi" w:cstheme="minorHAnsi"/>
              <w:b/>
              <w:color w:val="000000" w:themeColor="text1"/>
              <w:sz w:val="28"/>
              <w:szCs w:val="24"/>
              <w:lang w:val="es-ES"/>
            </w:rPr>
            <w:tab/>
          </w:r>
          <w:r w:rsidRPr="007473C3">
            <w:rPr>
              <w:rFonts w:asciiTheme="minorHAnsi" w:hAnsiTheme="minorHAnsi" w:cstheme="minorHAnsi"/>
              <w:b/>
              <w:color w:val="000000" w:themeColor="text1"/>
              <w:sz w:val="28"/>
              <w:szCs w:val="24"/>
              <w:lang w:val="es-ES"/>
            </w:rPr>
            <w:tab/>
          </w:r>
          <w:r w:rsidRPr="007473C3">
            <w:rPr>
              <w:rFonts w:asciiTheme="minorHAnsi" w:hAnsiTheme="minorHAnsi" w:cstheme="minorHAnsi"/>
              <w:b/>
              <w:color w:val="000000" w:themeColor="text1"/>
              <w:sz w:val="28"/>
              <w:szCs w:val="24"/>
              <w:lang w:val="es-ES"/>
            </w:rPr>
            <w:tab/>
          </w:r>
          <w:r w:rsidRPr="007473C3">
            <w:rPr>
              <w:rFonts w:asciiTheme="minorHAnsi" w:hAnsiTheme="minorHAnsi" w:cstheme="minorHAnsi"/>
              <w:b/>
              <w:color w:val="000000" w:themeColor="text1"/>
              <w:sz w:val="28"/>
              <w:szCs w:val="24"/>
              <w:lang w:val="es-ES"/>
            </w:rPr>
            <w:tab/>
          </w:r>
          <w:r w:rsidRPr="007473C3">
            <w:rPr>
              <w:rFonts w:asciiTheme="minorHAnsi" w:hAnsiTheme="minorHAnsi" w:cstheme="minorHAnsi"/>
              <w:b/>
              <w:color w:val="000000" w:themeColor="text1"/>
              <w:sz w:val="28"/>
              <w:szCs w:val="24"/>
              <w:lang w:val="es-ES"/>
            </w:rPr>
            <w:tab/>
          </w:r>
          <w:r w:rsidRPr="007473C3">
            <w:rPr>
              <w:rFonts w:asciiTheme="minorHAnsi" w:hAnsiTheme="minorHAnsi" w:cstheme="minorHAnsi"/>
              <w:b/>
              <w:color w:val="000000" w:themeColor="text1"/>
              <w:sz w:val="28"/>
              <w:szCs w:val="24"/>
              <w:lang w:val="es-ES"/>
            </w:rPr>
            <w:tab/>
            <w:t xml:space="preserve">        Pág.</w:t>
          </w:r>
        </w:p>
        <w:p w14:paraId="2D0659B0" w14:textId="2015CB6F" w:rsidR="00D466EB" w:rsidRPr="00E249C5" w:rsidRDefault="00D466EB" w:rsidP="00D466EB">
          <w:pPr>
            <w:rPr>
              <w:rFonts w:asciiTheme="minorHAnsi" w:hAnsiTheme="minorHAnsi" w:cstheme="minorHAnsi"/>
              <w:color w:val="000000" w:themeColor="text1"/>
              <w:lang w:eastAsia="es-GT"/>
            </w:rPr>
          </w:pPr>
        </w:p>
        <w:p w14:paraId="76E8240E" w14:textId="4702F341" w:rsidR="00E46526" w:rsidRPr="00E46526" w:rsidRDefault="00D466EB">
          <w:pPr>
            <w:pStyle w:val="TDC1"/>
            <w:rPr>
              <w:rFonts w:asciiTheme="minorHAnsi" w:eastAsiaTheme="minorEastAsia" w:hAnsiTheme="minorHAnsi" w:cstheme="minorHAnsi"/>
              <w:noProof/>
              <w:sz w:val="22"/>
              <w:szCs w:val="22"/>
              <w:lang w:val="es-GT" w:eastAsia="es-GT"/>
            </w:rPr>
          </w:pPr>
          <w:r w:rsidRPr="00E46526">
            <w:rPr>
              <w:rFonts w:asciiTheme="minorHAnsi" w:hAnsiTheme="minorHAnsi" w:cstheme="minorHAnsi"/>
              <w:color w:val="000000" w:themeColor="text1"/>
            </w:rPr>
            <w:fldChar w:fldCharType="begin"/>
          </w:r>
          <w:r w:rsidRPr="00E46526">
            <w:rPr>
              <w:rFonts w:asciiTheme="minorHAnsi" w:hAnsiTheme="minorHAnsi" w:cstheme="minorHAnsi"/>
              <w:color w:val="000000" w:themeColor="text1"/>
            </w:rPr>
            <w:instrText xml:space="preserve"> TOC \o "1-3" \h \z \u </w:instrText>
          </w:r>
          <w:r w:rsidRPr="00E46526">
            <w:rPr>
              <w:rFonts w:asciiTheme="minorHAnsi" w:hAnsiTheme="minorHAnsi" w:cstheme="minorHAnsi"/>
              <w:color w:val="000000" w:themeColor="text1"/>
            </w:rPr>
            <w:fldChar w:fldCharType="separate"/>
          </w:r>
          <w:hyperlink w:anchor="_Toc132031863" w:history="1">
            <w:r w:rsidR="00E46526" w:rsidRPr="00E46526">
              <w:rPr>
                <w:rStyle w:val="Hipervnculo"/>
                <w:rFonts w:asciiTheme="minorHAnsi" w:eastAsiaTheme="majorEastAsia" w:hAnsiTheme="minorHAnsi" w:cstheme="minorHAnsi"/>
                <w:noProof/>
              </w:rPr>
              <w:t>I.</w:t>
            </w:r>
            <w:r w:rsidR="00E46526" w:rsidRPr="00E46526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val="es-GT" w:eastAsia="es-GT"/>
              </w:rPr>
              <w:tab/>
            </w:r>
            <w:r w:rsidR="00E46526">
              <w:rPr>
                <w:rStyle w:val="Hipervnculo"/>
                <w:rFonts w:asciiTheme="minorHAnsi" w:eastAsiaTheme="majorEastAsia" w:hAnsiTheme="minorHAnsi" w:cstheme="minorHAnsi"/>
                <w:noProof/>
                <w:lang w:val="es-ES_tradnl"/>
              </w:rPr>
              <w:t>Hoja de aprobación</w:t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instrText xml:space="preserve"> PAGEREF _Toc132031863 \h </w:instrText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BF404B">
              <w:rPr>
                <w:rFonts w:asciiTheme="minorHAnsi" w:hAnsiTheme="minorHAnsi" w:cstheme="minorHAnsi"/>
                <w:noProof/>
                <w:webHidden/>
              </w:rPr>
              <w:t>3</w:t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2BC2F3D" w14:textId="5CAD018A" w:rsidR="00E46526" w:rsidRPr="00E46526" w:rsidRDefault="00100CB1">
          <w:pPr>
            <w:pStyle w:val="TDC1"/>
            <w:rPr>
              <w:rFonts w:asciiTheme="minorHAnsi" w:eastAsiaTheme="minorEastAsia" w:hAnsiTheme="minorHAnsi" w:cstheme="minorHAnsi"/>
              <w:noProof/>
              <w:sz w:val="22"/>
              <w:szCs w:val="22"/>
              <w:lang w:val="es-GT" w:eastAsia="es-GT"/>
            </w:rPr>
          </w:pPr>
          <w:hyperlink w:anchor="_Toc132031864" w:history="1">
            <w:r w:rsidR="00E46526" w:rsidRPr="00E46526">
              <w:rPr>
                <w:rStyle w:val="Hipervnculo"/>
                <w:rFonts w:asciiTheme="minorHAnsi" w:eastAsiaTheme="majorEastAsia" w:hAnsiTheme="minorHAnsi" w:cstheme="minorHAnsi"/>
                <w:noProof/>
                <w:lang w:val="es-ES_tradnl"/>
              </w:rPr>
              <w:t>II.</w:t>
            </w:r>
            <w:r w:rsidR="00E46526" w:rsidRPr="00E46526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val="es-GT" w:eastAsia="es-GT"/>
              </w:rPr>
              <w:tab/>
            </w:r>
            <w:r w:rsidR="00E46526">
              <w:rPr>
                <w:rStyle w:val="Hipervnculo"/>
                <w:rFonts w:asciiTheme="minorHAnsi" w:eastAsiaTheme="majorEastAsia" w:hAnsiTheme="minorHAnsi" w:cstheme="minorHAnsi"/>
                <w:noProof/>
                <w:lang w:val="es-ES_tradnl"/>
              </w:rPr>
              <w:t>Presentación</w:t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instrText xml:space="preserve"> PAGEREF _Toc132031864 \h </w:instrText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BF404B">
              <w:rPr>
                <w:rFonts w:asciiTheme="minorHAnsi" w:hAnsiTheme="minorHAnsi" w:cstheme="minorHAnsi"/>
                <w:noProof/>
                <w:webHidden/>
              </w:rPr>
              <w:t>4</w:t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86CFE44" w14:textId="06B96264" w:rsidR="00E46526" w:rsidRPr="00E46526" w:rsidRDefault="00100CB1">
          <w:pPr>
            <w:pStyle w:val="TDC1"/>
            <w:rPr>
              <w:rFonts w:asciiTheme="minorHAnsi" w:eastAsiaTheme="minorEastAsia" w:hAnsiTheme="minorHAnsi" w:cstheme="minorHAnsi"/>
              <w:noProof/>
              <w:sz w:val="22"/>
              <w:szCs w:val="22"/>
              <w:lang w:val="es-GT" w:eastAsia="es-GT"/>
            </w:rPr>
          </w:pPr>
          <w:hyperlink w:anchor="_Toc132031865" w:history="1">
            <w:r w:rsidR="00E46526" w:rsidRPr="00E46526">
              <w:rPr>
                <w:rStyle w:val="Hipervnculo"/>
                <w:rFonts w:asciiTheme="minorHAnsi" w:eastAsiaTheme="majorEastAsia" w:hAnsiTheme="minorHAnsi" w:cstheme="minorHAnsi"/>
                <w:noProof/>
                <w:lang w:val="es-ES_tradnl"/>
              </w:rPr>
              <w:t>III.</w:t>
            </w:r>
            <w:r w:rsidR="00E46526" w:rsidRPr="00E46526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val="es-GT" w:eastAsia="es-GT"/>
              </w:rPr>
              <w:tab/>
            </w:r>
            <w:r w:rsidR="00E46526">
              <w:rPr>
                <w:rStyle w:val="Hipervnculo"/>
                <w:rFonts w:asciiTheme="minorHAnsi" w:eastAsiaTheme="majorEastAsia" w:hAnsiTheme="minorHAnsi" w:cstheme="minorHAnsi"/>
                <w:noProof/>
                <w:lang w:val="es-ES_tradnl"/>
              </w:rPr>
              <w:t>Antecedentes históricos</w:t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instrText xml:space="preserve"> PAGEREF _Toc132031865 \h </w:instrText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BF404B">
              <w:rPr>
                <w:rFonts w:asciiTheme="minorHAnsi" w:hAnsiTheme="minorHAnsi" w:cstheme="minorHAnsi"/>
                <w:noProof/>
                <w:webHidden/>
              </w:rPr>
              <w:t>6</w:t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18635F02" w14:textId="44EBB503" w:rsidR="00E46526" w:rsidRPr="00E46526" w:rsidRDefault="00100CB1">
          <w:pPr>
            <w:pStyle w:val="TDC1"/>
            <w:rPr>
              <w:rFonts w:asciiTheme="minorHAnsi" w:eastAsiaTheme="minorEastAsia" w:hAnsiTheme="minorHAnsi" w:cstheme="minorHAnsi"/>
              <w:noProof/>
              <w:sz w:val="22"/>
              <w:szCs w:val="22"/>
              <w:lang w:val="es-GT" w:eastAsia="es-GT"/>
            </w:rPr>
          </w:pPr>
          <w:hyperlink w:anchor="_Toc132031866" w:history="1">
            <w:r w:rsidR="00E46526" w:rsidRPr="00E46526">
              <w:rPr>
                <w:rStyle w:val="Hipervnculo"/>
                <w:rFonts w:asciiTheme="minorHAnsi" w:eastAsiaTheme="majorEastAsia" w:hAnsiTheme="minorHAnsi" w:cstheme="minorHAnsi"/>
                <w:noProof/>
                <w:lang w:val="es-ES_tradnl"/>
              </w:rPr>
              <w:t>IV.</w:t>
            </w:r>
            <w:r w:rsidR="00E46526" w:rsidRPr="00E46526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val="es-GT" w:eastAsia="es-GT"/>
              </w:rPr>
              <w:tab/>
            </w:r>
            <w:r w:rsidR="00E46526">
              <w:rPr>
                <w:rStyle w:val="Hipervnculo"/>
                <w:rFonts w:asciiTheme="minorHAnsi" w:eastAsiaTheme="majorEastAsia" w:hAnsiTheme="minorHAnsi" w:cstheme="minorHAnsi"/>
                <w:noProof/>
                <w:lang w:val="es-ES_tradnl"/>
              </w:rPr>
              <w:t>Objetivos del manual</w:t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instrText xml:space="preserve"> PAGEREF _Toc132031866 \h </w:instrText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BF404B">
              <w:rPr>
                <w:rFonts w:asciiTheme="minorHAnsi" w:hAnsiTheme="minorHAnsi" w:cstheme="minorHAnsi"/>
                <w:noProof/>
                <w:webHidden/>
              </w:rPr>
              <w:t>6</w:t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37407D35" w14:textId="3796EAA4" w:rsidR="00E46526" w:rsidRPr="00E46526" w:rsidRDefault="00100CB1">
          <w:pPr>
            <w:pStyle w:val="TDC2"/>
            <w:rPr>
              <w:rFonts w:asciiTheme="minorHAnsi" w:eastAsiaTheme="minorEastAsia" w:hAnsiTheme="minorHAnsi" w:cstheme="minorHAnsi"/>
              <w:noProof/>
              <w:sz w:val="22"/>
              <w:szCs w:val="22"/>
              <w:lang w:val="es-GT" w:eastAsia="es-GT"/>
            </w:rPr>
          </w:pPr>
          <w:hyperlink w:anchor="_Toc132031867" w:history="1">
            <w:r w:rsidR="00E46526" w:rsidRPr="00E46526">
              <w:rPr>
                <w:rStyle w:val="Hipervnculo"/>
                <w:rFonts w:asciiTheme="minorHAnsi" w:eastAsiaTheme="majorEastAsia" w:hAnsiTheme="minorHAnsi" w:cstheme="minorHAnsi"/>
                <w:noProof/>
              </w:rPr>
              <w:t>A.</w:t>
            </w:r>
            <w:r w:rsidR="00E46526" w:rsidRPr="00E46526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val="es-GT" w:eastAsia="es-GT"/>
              </w:rPr>
              <w:tab/>
            </w:r>
            <w:r w:rsidR="00E46526">
              <w:rPr>
                <w:rStyle w:val="Hipervnculo"/>
                <w:rFonts w:asciiTheme="minorHAnsi" w:eastAsiaTheme="majorEastAsia" w:hAnsiTheme="minorHAnsi" w:cstheme="minorHAnsi"/>
                <w:noProof/>
              </w:rPr>
              <w:t>Objetivo general</w:t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instrText xml:space="preserve"> PAGEREF _Toc132031867 \h </w:instrText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BF404B">
              <w:rPr>
                <w:rFonts w:asciiTheme="minorHAnsi" w:hAnsiTheme="minorHAnsi" w:cstheme="minorHAnsi"/>
                <w:noProof/>
                <w:webHidden/>
              </w:rPr>
              <w:t>6</w:t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0103DE9" w14:textId="3350115F" w:rsidR="00E46526" w:rsidRPr="00E46526" w:rsidRDefault="00100CB1">
          <w:pPr>
            <w:pStyle w:val="TDC2"/>
            <w:rPr>
              <w:rFonts w:asciiTheme="minorHAnsi" w:eastAsiaTheme="minorEastAsia" w:hAnsiTheme="minorHAnsi" w:cstheme="minorHAnsi"/>
              <w:noProof/>
              <w:sz w:val="22"/>
              <w:szCs w:val="22"/>
              <w:lang w:val="es-GT" w:eastAsia="es-GT"/>
            </w:rPr>
          </w:pPr>
          <w:hyperlink w:anchor="_Toc132031868" w:history="1">
            <w:r w:rsidR="00E46526" w:rsidRPr="00E46526">
              <w:rPr>
                <w:rStyle w:val="Hipervnculo"/>
                <w:rFonts w:asciiTheme="minorHAnsi" w:eastAsiaTheme="majorEastAsia" w:hAnsiTheme="minorHAnsi" w:cstheme="minorHAnsi"/>
                <w:noProof/>
              </w:rPr>
              <w:t>B.</w:t>
            </w:r>
            <w:r w:rsidR="00E46526" w:rsidRPr="00E46526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val="es-GT" w:eastAsia="es-GT"/>
              </w:rPr>
              <w:tab/>
            </w:r>
            <w:r w:rsidR="00E46526">
              <w:rPr>
                <w:rStyle w:val="Hipervnculo"/>
                <w:rFonts w:asciiTheme="minorHAnsi" w:eastAsiaTheme="majorEastAsia" w:hAnsiTheme="minorHAnsi" w:cstheme="minorHAnsi"/>
                <w:noProof/>
              </w:rPr>
              <w:t>Objetivos específicos</w:t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instrText xml:space="preserve"> PAGEREF _Toc132031868 \h </w:instrText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BF404B">
              <w:rPr>
                <w:rFonts w:asciiTheme="minorHAnsi" w:hAnsiTheme="minorHAnsi" w:cstheme="minorHAnsi"/>
                <w:noProof/>
                <w:webHidden/>
              </w:rPr>
              <w:t>6</w:t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A23DD73" w14:textId="0A92F7E7" w:rsidR="00E46526" w:rsidRPr="00E46526" w:rsidRDefault="00100CB1">
          <w:pPr>
            <w:pStyle w:val="TDC1"/>
            <w:rPr>
              <w:rFonts w:asciiTheme="minorHAnsi" w:eastAsiaTheme="minorEastAsia" w:hAnsiTheme="minorHAnsi" w:cstheme="minorHAnsi"/>
              <w:noProof/>
              <w:sz w:val="22"/>
              <w:szCs w:val="22"/>
              <w:lang w:val="es-GT" w:eastAsia="es-GT"/>
            </w:rPr>
          </w:pPr>
          <w:hyperlink w:anchor="_Toc132031869" w:history="1">
            <w:r w:rsidR="00E46526" w:rsidRPr="00E46526">
              <w:rPr>
                <w:rStyle w:val="Hipervnculo"/>
                <w:rFonts w:asciiTheme="minorHAnsi" w:eastAsiaTheme="majorEastAsia" w:hAnsiTheme="minorHAnsi" w:cstheme="minorHAnsi"/>
                <w:noProof/>
                <w:lang w:val="es-ES_tradnl"/>
              </w:rPr>
              <w:t>V.</w:t>
            </w:r>
            <w:r w:rsidR="00E46526" w:rsidRPr="00E46526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val="es-GT" w:eastAsia="es-GT"/>
              </w:rPr>
              <w:tab/>
            </w:r>
            <w:r w:rsidR="00E46526">
              <w:rPr>
                <w:rStyle w:val="Hipervnculo"/>
                <w:rFonts w:asciiTheme="minorHAnsi" w:eastAsiaTheme="majorEastAsia" w:hAnsiTheme="minorHAnsi" w:cstheme="minorHAnsi"/>
                <w:noProof/>
                <w:lang w:val="es-ES_tradnl"/>
              </w:rPr>
              <w:t>Filosofía institucional</w:t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instrText xml:space="preserve"> PAGEREF _Toc132031869 \h </w:instrText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BF404B">
              <w:rPr>
                <w:rFonts w:asciiTheme="minorHAnsi" w:hAnsiTheme="minorHAnsi" w:cstheme="minorHAnsi"/>
                <w:noProof/>
                <w:webHidden/>
              </w:rPr>
              <w:t>7</w:t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5CF35B65" w14:textId="7AD95101" w:rsidR="00E46526" w:rsidRPr="00E46526" w:rsidRDefault="00100CB1">
          <w:pPr>
            <w:pStyle w:val="TDC1"/>
            <w:rPr>
              <w:rFonts w:asciiTheme="minorHAnsi" w:eastAsiaTheme="minorEastAsia" w:hAnsiTheme="minorHAnsi" w:cstheme="minorHAnsi"/>
              <w:noProof/>
              <w:sz w:val="22"/>
              <w:szCs w:val="22"/>
              <w:lang w:val="es-GT" w:eastAsia="es-GT"/>
            </w:rPr>
          </w:pPr>
          <w:hyperlink w:anchor="_Toc132031870" w:history="1">
            <w:r w:rsidR="00E46526" w:rsidRPr="00E46526">
              <w:rPr>
                <w:rStyle w:val="Hipervnculo"/>
                <w:rFonts w:asciiTheme="minorHAnsi" w:eastAsiaTheme="majorEastAsia" w:hAnsiTheme="minorHAnsi" w:cstheme="minorHAnsi"/>
                <w:noProof/>
                <w:lang w:val="es-ES_tradnl"/>
              </w:rPr>
              <w:t>VI.</w:t>
            </w:r>
            <w:r w:rsidR="00E46526" w:rsidRPr="00E46526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val="es-GT" w:eastAsia="es-GT"/>
              </w:rPr>
              <w:tab/>
            </w:r>
            <w:r w:rsidR="00E46526">
              <w:rPr>
                <w:rStyle w:val="Hipervnculo"/>
                <w:rFonts w:asciiTheme="minorHAnsi" w:eastAsiaTheme="majorEastAsia" w:hAnsiTheme="minorHAnsi" w:cstheme="minorHAnsi"/>
                <w:noProof/>
                <w:lang w:val="es-ES_tradnl"/>
              </w:rPr>
              <w:t>Alcance del manual</w:t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instrText xml:space="preserve"> PAGEREF _Toc132031870 \h </w:instrText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BF404B">
              <w:rPr>
                <w:rFonts w:asciiTheme="minorHAnsi" w:hAnsiTheme="minorHAnsi" w:cstheme="minorHAnsi"/>
                <w:noProof/>
                <w:webHidden/>
              </w:rPr>
              <w:t>9</w:t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7F060AA1" w14:textId="50C9C8C1" w:rsidR="00E46526" w:rsidRPr="00E46526" w:rsidRDefault="00100CB1">
          <w:pPr>
            <w:pStyle w:val="TDC1"/>
            <w:rPr>
              <w:rFonts w:asciiTheme="minorHAnsi" w:eastAsiaTheme="minorEastAsia" w:hAnsiTheme="minorHAnsi" w:cstheme="minorHAnsi"/>
              <w:noProof/>
              <w:sz w:val="22"/>
              <w:szCs w:val="22"/>
              <w:lang w:val="es-GT" w:eastAsia="es-GT"/>
            </w:rPr>
          </w:pPr>
          <w:hyperlink w:anchor="_Toc132031871" w:history="1">
            <w:r w:rsidR="00E46526" w:rsidRPr="00E46526">
              <w:rPr>
                <w:rStyle w:val="Hipervnculo"/>
                <w:rFonts w:asciiTheme="minorHAnsi" w:eastAsiaTheme="majorEastAsia" w:hAnsiTheme="minorHAnsi" w:cstheme="minorHAnsi"/>
                <w:noProof/>
                <w:lang w:val="es-ES_tradnl"/>
              </w:rPr>
              <w:t>VII.</w:t>
            </w:r>
            <w:r w:rsidR="00E46526" w:rsidRPr="00E46526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val="es-GT" w:eastAsia="es-GT"/>
              </w:rPr>
              <w:tab/>
            </w:r>
            <w:r w:rsidR="00E46526">
              <w:rPr>
                <w:rStyle w:val="Hipervnculo"/>
                <w:rFonts w:asciiTheme="minorHAnsi" w:eastAsiaTheme="majorEastAsia" w:hAnsiTheme="minorHAnsi" w:cstheme="minorHAnsi"/>
                <w:noProof/>
                <w:lang w:val="es-ES_tradnl"/>
              </w:rPr>
              <w:t>Base legal</w:t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instrText xml:space="preserve"> PAGEREF _Toc132031871 \h </w:instrText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BF404B">
              <w:rPr>
                <w:rFonts w:asciiTheme="minorHAnsi" w:hAnsiTheme="minorHAnsi" w:cstheme="minorHAnsi"/>
                <w:noProof/>
                <w:webHidden/>
              </w:rPr>
              <w:t>9</w:t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25D2B3A2" w14:textId="27AE6AB7" w:rsidR="00E46526" w:rsidRPr="00E46526" w:rsidRDefault="00100CB1">
          <w:pPr>
            <w:pStyle w:val="TDC1"/>
            <w:rPr>
              <w:rFonts w:asciiTheme="minorHAnsi" w:eastAsiaTheme="minorEastAsia" w:hAnsiTheme="minorHAnsi" w:cstheme="minorHAnsi"/>
              <w:noProof/>
              <w:sz w:val="22"/>
              <w:szCs w:val="22"/>
              <w:lang w:val="es-GT" w:eastAsia="es-GT"/>
            </w:rPr>
          </w:pPr>
          <w:hyperlink w:anchor="_Toc132031872" w:history="1">
            <w:r w:rsidR="00E46526" w:rsidRPr="00E46526">
              <w:rPr>
                <w:rStyle w:val="Hipervnculo"/>
                <w:rFonts w:asciiTheme="minorHAnsi" w:eastAsiaTheme="majorEastAsia" w:hAnsiTheme="minorHAnsi" w:cstheme="minorHAnsi"/>
                <w:noProof/>
                <w:lang w:val="es-ES_tradnl"/>
              </w:rPr>
              <w:t>VIII.</w:t>
            </w:r>
            <w:r w:rsidR="00E46526" w:rsidRPr="00E46526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val="es-GT" w:eastAsia="es-GT"/>
              </w:rPr>
              <w:tab/>
            </w:r>
            <w:r w:rsidR="00E46526">
              <w:rPr>
                <w:rStyle w:val="Hipervnculo"/>
                <w:rFonts w:asciiTheme="minorHAnsi" w:eastAsiaTheme="majorEastAsia" w:hAnsiTheme="minorHAnsi" w:cstheme="minorHAnsi"/>
                <w:noProof/>
                <w:lang w:val="es-ES_tradnl"/>
              </w:rPr>
              <w:t>Organigrama General SENABED</w:t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instrText xml:space="preserve"> PAGEREF _Toc132031872 \h </w:instrText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BF404B">
              <w:rPr>
                <w:rFonts w:asciiTheme="minorHAnsi" w:hAnsiTheme="minorHAnsi" w:cstheme="minorHAnsi"/>
                <w:noProof/>
                <w:webHidden/>
              </w:rPr>
              <w:t>11</w:t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1F420C1F" w14:textId="4D4F0488" w:rsidR="00E46526" w:rsidRPr="00E46526" w:rsidRDefault="00100CB1">
          <w:pPr>
            <w:pStyle w:val="TDC1"/>
            <w:rPr>
              <w:rFonts w:asciiTheme="minorHAnsi" w:eastAsiaTheme="minorEastAsia" w:hAnsiTheme="minorHAnsi" w:cstheme="minorHAnsi"/>
              <w:noProof/>
              <w:sz w:val="22"/>
              <w:szCs w:val="22"/>
              <w:lang w:val="es-GT" w:eastAsia="es-GT"/>
            </w:rPr>
          </w:pPr>
          <w:hyperlink w:anchor="_Toc132031873" w:history="1">
            <w:r w:rsidR="00E46526" w:rsidRPr="00E46526">
              <w:rPr>
                <w:rStyle w:val="Hipervnculo"/>
                <w:rFonts w:asciiTheme="minorHAnsi" w:eastAsiaTheme="majorEastAsia" w:hAnsiTheme="minorHAnsi" w:cstheme="minorHAnsi"/>
                <w:noProof/>
                <w:lang w:val="es-ES_tradnl"/>
              </w:rPr>
              <w:t>IX.</w:t>
            </w:r>
            <w:r w:rsidR="00E46526" w:rsidRPr="00E46526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val="es-GT" w:eastAsia="es-GT"/>
              </w:rPr>
              <w:tab/>
            </w:r>
            <w:r w:rsidR="00E46526" w:rsidRPr="00E46526">
              <w:rPr>
                <w:rStyle w:val="Hipervnculo"/>
                <w:rFonts w:asciiTheme="minorHAnsi" w:eastAsiaTheme="majorEastAsia" w:hAnsiTheme="minorHAnsi" w:cstheme="minorHAnsi"/>
                <w:noProof/>
                <w:lang w:val="es-ES_tradnl"/>
              </w:rPr>
              <w:t>Estructura organizacional SENABED</w:t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instrText xml:space="preserve"> PAGEREF _Toc132031873 \h </w:instrText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BF404B">
              <w:rPr>
                <w:rFonts w:asciiTheme="minorHAnsi" w:hAnsiTheme="minorHAnsi" w:cstheme="minorHAnsi"/>
                <w:noProof/>
                <w:webHidden/>
              </w:rPr>
              <w:t>12</w:t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3D7B291" w14:textId="1A56BFBF" w:rsidR="00E46526" w:rsidRPr="00E46526" w:rsidRDefault="00100CB1">
          <w:pPr>
            <w:pStyle w:val="TDC1"/>
            <w:rPr>
              <w:rFonts w:asciiTheme="minorHAnsi" w:eastAsiaTheme="minorEastAsia" w:hAnsiTheme="minorHAnsi" w:cstheme="minorHAnsi"/>
              <w:noProof/>
              <w:sz w:val="22"/>
              <w:szCs w:val="22"/>
              <w:lang w:val="es-GT" w:eastAsia="es-GT"/>
            </w:rPr>
          </w:pPr>
          <w:hyperlink w:anchor="_Toc132031874" w:history="1">
            <w:r w:rsidR="00E46526" w:rsidRPr="00E46526">
              <w:rPr>
                <w:rStyle w:val="Hipervnculo"/>
                <w:rFonts w:asciiTheme="minorHAnsi" w:eastAsiaTheme="majorEastAsia" w:hAnsiTheme="minorHAnsi" w:cstheme="minorHAnsi"/>
                <w:noProof/>
                <w:lang w:val="es-ES_tradnl"/>
              </w:rPr>
              <w:t>X.</w:t>
            </w:r>
            <w:r w:rsidR="00E46526" w:rsidRPr="00E46526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val="es-GT" w:eastAsia="es-GT"/>
              </w:rPr>
              <w:tab/>
            </w:r>
            <w:r w:rsidR="00E46526" w:rsidRPr="00E46526">
              <w:rPr>
                <w:rStyle w:val="Hipervnculo"/>
                <w:rFonts w:asciiTheme="minorHAnsi" w:eastAsiaTheme="majorEastAsia" w:hAnsiTheme="minorHAnsi" w:cstheme="minorHAnsi"/>
                <w:noProof/>
                <w:lang w:val="es-ES_tradnl"/>
              </w:rPr>
              <w:t>Descripción de funcione</w:t>
            </w:r>
            <w:r w:rsidR="00E46526">
              <w:rPr>
                <w:rStyle w:val="Hipervnculo"/>
                <w:rFonts w:asciiTheme="minorHAnsi" w:eastAsiaTheme="majorEastAsia" w:hAnsiTheme="minorHAnsi" w:cstheme="minorHAnsi"/>
                <w:noProof/>
                <w:lang w:val="es-ES_tradnl"/>
              </w:rPr>
              <w:t>s por unidades organizacionales</w:t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instrText xml:space="preserve"> PAGEREF _Toc132031874 \h </w:instrText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BF404B">
              <w:rPr>
                <w:rFonts w:asciiTheme="minorHAnsi" w:hAnsiTheme="minorHAnsi" w:cstheme="minorHAnsi"/>
                <w:noProof/>
                <w:webHidden/>
              </w:rPr>
              <w:t>13</w:t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44EA2C15" w14:textId="0F3F6925" w:rsidR="00E46526" w:rsidRPr="00E46526" w:rsidRDefault="00100CB1">
          <w:pPr>
            <w:pStyle w:val="TDC1"/>
            <w:rPr>
              <w:rFonts w:asciiTheme="minorHAnsi" w:eastAsiaTheme="minorEastAsia" w:hAnsiTheme="minorHAnsi" w:cstheme="minorHAnsi"/>
              <w:noProof/>
              <w:sz w:val="22"/>
              <w:szCs w:val="22"/>
              <w:lang w:val="es-GT" w:eastAsia="es-GT"/>
            </w:rPr>
          </w:pPr>
          <w:hyperlink w:anchor="_Toc132031875" w:history="1">
            <w:r w:rsidR="00E46526" w:rsidRPr="00E46526">
              <w:rPr>
                <w:rStyle w:val="Hipervnculo"/>
                <w:rFonts w:asciiTheme="minorHAnsi" w:eastAsiaTheme="majorEastAsia" w:hAnsiTheme="minorHAnsi" w:cstheme="minorHAnsi"/>
                <w:noProof/>
              </w:rPr>
              <w:t>XI.</w:t>
            </w:r>
            <w:r w:rsidR="00E46526" w:rsidRPr="00E46526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val="es-GT" w:eastAsia="es-GT"/>
              </w:rPr>
              <w:tab/>
            </w:r>
            <w:r w:rsidR="00E46526">
              <w:rPr>
                <w:rStyle w:val="Hipervnculo"/>
                <w:rFonts w:asciiTheme="minorHAnsi" w:eastAsiaTheme="majorEastAsia" w:hAnsiTheme="minorHAnsi" w:cstheme="minorHAnsi"/>
                <w:noProof/>
              </w:rPr>
              <w:t>Definiciones</w:t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instrText xml:space="preserve"> PAGEREF _Toc132031875 \h </w:instrText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BF404B">
              <w:rPr>
                <w:rFonts w:asciiTheme="minorHAnsi" w:hAnsiTheme="minorHAnsi" w:cstheme="minorHAnsi"/>
                <w:noProof/>
                <w:webHidden/>
              </w:rPr>
              <w:t>87</w:t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66A9FF70" w14:textId="7361B616" w:rsidR="00E46526" w:rsidRPr="00E46526" w:rsidRDefault="00100CB1">
          <w:pPr>
            <w:pStyle w:val="TDC1"/>
            <w:rPr>
              <w:rFonts w:asciiTheme="minorHAnsi" w:eastAsiaTheme="minorEastAsia" w:hAnsiTheme="minorHAnsi" w:cstheme="minorHAnsi"/>
              <w:noProof/>
              <w:sz w:val="22"/>
              <w:szCs w:val="22"/>
              <w:lang w:val="es-GT" w:eastAsia="es-GT"/>
            </w:rPr>
          </w:pPr>
          <w:hyperlink w:anchor="_Toc132031876" w:history="1">
            <w:r w:rsidR="00E46526" w:rsidRPr="00E46526">
              <w:rPr>
                <w:rStyle w:val="Hipervnculo"/>
                <w:rFonts w:asciiTheme="minorHAnsi" w:eastAsiaTheme="majorEastAsia" w:hAnsiTheme="minorHAnsi" w:cstheme="minorHAnsi"/>
                <w:noProof/>
              </w:rPr>
              <w:t>XII.</w:t>
            </w:r>
            <w:r w:rsidR="00E46526" w:rsidRPr="00E46526">
              <w:rPr>
                <w:rFonts w:asciiTheme="minorHAnsi" w:eastAsiaTheme="minorEastAsia" w:hAnsiTheme="minorHAnsi" w:cstheme="minorHAnsi"/>
                <w:noProof/>
                <w:sz w:val="22"/>
                <w:szCs w:val="22"/>
                <w:lang w:val="es-GT" w:eastAsia="es-GT"/>
              </w:rPr>
              <w:tab/>
            </w:r>
            <w:r w:rsidR="00E46526">
              <w:rPr>
                <w:rStyle w:val="Hipervnculo"/>
                <w:rFonts w:asciiTheme="minorHAnsi" w:eastAsiaTheme="majorEastAsia" w:hAnsiTheme="minorHAnsi" w:cstheme="minorHAnsi"/>
                <w:noProof/>
              </w:rPr>
              <w:t>Hoja de elaboración</w:t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tab/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fldChar w:fldCharType="begin"/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instrText xml:space="preserve"> PAGEREF _Toc132031876 \h </w:instrText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fldChar w:fldCharType="separate"/>
            </w:r>
            <w:r w:rsidR="00BF404B">
              <w:rPr>
                <w:rFonts w:asciiTheme="minorHAnsi" w:hAnsiTheme="minorHAnsi" w:cstheme="minorHAnsi"/>
                <w:noProof/>
                <w:webHidden/>
              </w:rPr>
              <w:t>93</w:t>
            </w:r>
            <w:r w:rsidR="00E46526" w:rsidRPr="00E46526">
              <w:rPr>
                <w:rFonts w:asciiTheme="minorHAnsi" w:hAnsiTheme="minorHAnsi" w:cstheme="minorHAnsi"/>
                <w:noProof/>
                <w:webHidden/>
              </w:rPr>
              <w:fldChar w:fldCharType="end"/>
            </w:r>
          </w:hyperlink>
        </w:p>
        <w:p w14:paraId="2DABEFC1" w14:textId="21471F9A" w:rsidR="00D466EB" w:rsidRPr="00E46526" w:rsidRDefault="00D466EB" w:rsidP="00E46526">
          <w:pPr>
            <w:tabs>
              <w:tab w:val="left" w:pos="2175"/>
            </w:tabs>
            <w:rPr>
              <w:rFonts w:asciiTheme="minorHAnsi" w:hAnsiTheme="minorHAnsi" w:cstheme="minorHAnsi"/>
              <w:color w:val="000000" w:themeColor="text1"/>
            </w:rPr>
          </w:pPr>
          <w:r w:rsidRPr="00E46526">
            <w:rPr>
              <w:rFonts w:asciiTheme="minorHAnsi" w:hAnsiTheme="minorHAnsi" w:cstheme="minorHAnsi"/>
              <w:b/>
              <w:bCs/>
              <w:color w:val="000000" w:themeColor="text1"/>
            </w:rPr>
            <w:fldChar w:fldCharType="end"/>
          </w:r>
          <w:r w:rsidR="00E46526" w:rsidRPr="00E46526">
            <w:rPr>
              <w:rFonts w:asciiTheme="minorHAnsi" w:hAnsiTheme="minorHAnsi" w:cstheme="minorHAnsi"/>
              <w:b/>
              <w:bCs/>
              <w:color w:val="000000" w:themeColor="text1"/>
            </w:rPr>
            <w:tab/>
          </w:r>
        </w:p>
      </w:sdtContent>
    </w:sdt>
    <w:p w14:paraId="08446B09" w14:textId="7AC1A8CA" w:rsidR="00D466EB" w:rsidRPr="007473C3" w:rsidRDefault="00D466EB" w:rsidP="00055C9D">
      <w:pPr>
        <w:rPr>
          <w:color w:val="000000" w:themeColor="text1"/>
        </w:rPr>
      </w:pPr>
    </w:p>
    <w:p w14:paraId="72754FE8" w14:textId="059F2EBE" w:rsidR="00D466EB" w:rsidRPr="007473C3" w:rsidRDefault="00D466EB" w:rsidP="00D466EB">
      <w:pPr>
        <w:rPr>
          <w:color w:val="000000" w:themeColor="text1"/>
        </w:rPr>
      </w:pPr>
    </w:p>
    <w:p w14:paraId="46D0D5C3" w14:textId="0A142D9C" w:rsidR="00D466EB" w:rsidRPr="007473C3" w:rsidRDefault="00D466EB" w:rsidP="00D466EB">
      <w:pPr>
        <w:rPr>
          <w:color w:val="000000" w:themeColor="text1"/>
        </w:rPr>
      </w:pPr>
    </w:p>
    <w:p w14:paraId="43265EFC" w14:textId="5A99D59E" w:rsidR="00D466EB" w:rsidRPr="007473C3" w:rsidRDefault="00D466EB" w:rsidP="00D466EB">
      <w:pPr>
        <w:rPr>
          <w:color w:val="000000" w:themeColor="text1"/>
        </w:rPr>
      </w:pPr>
    </w:p>
    <w:p w14:paraId="5AA4F1D4" w14:textId="77777777" w:rsidR="00D466EB" w:rsidRDefault="00D466EB" w:rsidP="00D466EB">
      <w:pPr>
        <w:rPr>
          <w:color w:val="000000" w:themeColor="text1"/>
        </w:rPr>
      </w:pPr>
    </w:p>
    <w:p w14:paraId="38BAA32D" w14:textId="77777777" w:rsidR="00E46526" w:rsidRDefault="00E46526" w:rsidP="00D466EB">
      <w:pPr>
        <w:rPr>
          <w:color w:val="000000" w:themeColor="text1"/>
        </w:rPr>
      </w:pPr>
    </w:p>
    <w:p w14:paraId="06EFC476" w14:textId="77777777" w:rsidR="00E46526" w:rsidRPr="007473C3" w:rsidRDefault="00E46526" w:rsidP="00D466EB">
      <w:pPr>
        <w:rPr>
          <w:color w:val="000000" w:themeColor="text1"/>
        </w:rPr>
      </w:pPr>
    </w:p>
    <w:p w14:paraId="29F0C345" w14:textId="0954FCF2" w:rsidR="00D466EB" w:rsidRPr="007473C3" w:rsidRDefault="00D466EB" w:rsidP="00D466EB">
      <w:pPr>
        <w:rPr>
          <w:color w:val="000000" w:themeColor="text1"/>
        </w:rPr>
      </w:pPr>
    </w:p>
    <w:p w14:paraId="6B3A3B09" w14:textId="38B4B9B0" w:rsidR="00BD1A06" w:rsidRPr="007473C3" w:rsidRDefault="006264A0" w:rsidP="00620515">
      <w:pPr>
        <w:pStyle w:val="Ttulo1"/>
        <w:numPr>
          <w:ilvl w:val="0"/>
          <w:numId w:val="2"/>
        </w:numPr>
        <w:ind w:left="567" w:hanging="567"/>
        <w:rPr>
          <w:color w:val="000000" w:themeColor="text1"/>
          <w:sz w:val="32"/>
        </w:rPr>
      </w:pPr>
      <w:bookmarkStart w:id="147" w:name="_Toc132031863"/>
      <w:r w:rsidRPr="007473C3">
        <w:rPr>
          <w:color w:val="000000" w:themeColor="text1"/>
          <w:sz w:val="32"/>
          <w:lang w:val="es-ES_tradnl"/>
        </w:rPr>
        <w:lastRenderedPageBreak/>
        <w:t>Hoja de a</w:t>
      </w:r>
      <w:r w:rsidR="00253D6B" w:rsidRPr="007473C3">
        <w:rPr>
          <w:color w:val="000000" w:themeColor="text1"/>
          <w:sz w:val="32"/>
          <w:lang w:val="es-ES_tradnl"/>
        </w:rPr>
        <w:t>probación</w:t>
      </w:r>
      <w:bookmarkEnd w:id="146"/>
      <w:r w:rsidR="007A5AB7" w:rsidRPr="007473C3">
        <w:rPr>
          <w:color w:val="000000" w:themeColor="text1"/>
          <w:sz w:val="32"/>
          <w:lang w:val="es-ES_tradnl"/>
        </w:rPr>
        <w:t>:</w:t>
      </w:r>
      <w:bookmarkEnd w:id="147"/>
    </w:p>
    <w:tbl>
      <w:tblPr>
        <w:tblStyle w:val="Cuadrculamedia1-nfasis1"/>
        <w:tblpPr w:leftFromText="141" w:rightFromText="141" w:vertAnchor="text" w:horzAnchor="margin" w:tblpXSpec="center" w:tblpY="349"/>
        <w:tblW w:w="10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4"/>
        <w:gridCol w:w="2844"/>
        <w:gridCol w:w="2842"/>
        <w:gridCol w:w="966"/>
        <w:gridCol w:w="1934"/>
      </w:tblGrid>
      <w:tr w:rsidR="007473C3" w:rsidRPr="007473C3" w14:paraId="22AE0644" w14:textId="77777777" w:rsidTr="00EF2F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0" w:type="dxa"/>
            <w:gridSpan w:val="3"/>
            <w:shd w:val="clear" w:color="auto" w:fill="0F243E" w:themeFill="text2" w:themeFillShade="80"/>
            <w:vAlign w:val="center"/>
          </w:tcPr>
          <w:p w14:paraId="722AB777" w14:textId="5D9CCD27" w:rsidR="00E427FC" w:rsidRPr="007473C3" w:rsidRDefault="006264A0" w:rsidP="003823D2">
            <w:pPr>
              <w:jc w:val="center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7B6612"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  <w:t>Nombre del d</w:t>
            </w:r>
            <w:r w:rsidR="00E427FC" w:rsidRPr="007B6612"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  <w:t>ocumento</w:t>
            </w:r>
            <w:r w:rsidR="00F71CC8" w:rsidRPr="007B6612"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  <w:t>:</w:t>
            </w:r>
          </w:p>
        </w:tc>
        <w:tc>
          <w:tcPr>
            <w:tcW w:w="966" w:type="dxa"/>
            <w:shd w:val="clear" w:color="auto" w:fill="0F243E" w:themeFill="text2" w:themeFillShade="80"/>
            <w:vAlign w:val="center"/>
          </w:tcPr>
          <w:p w14:paraId="6BCD4F75" w14:textId="77777777" w:rsidR="00E427FC" w:rsidRPr="007B6612" w:rsidRDefault="00E427FC" w:rsidP="003823D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</w:pPr>
            <w:r w:rsidRPr="007B6612">
              <w:rPr>
                <w:rFonts w:asciiTheme="minorHAnsi" w:hAnsiTheme="minorHAnsi"/>
                <w:color w:val="FFFFFF" w:themeColor="background1"/>
                <w:sz w:val="22"/>
                <w:szCs w:val="22"/>
              </w:rPr>
              <w:t>Versión</w:t>
            </w:r>
          </w:p>
        </w:tc>
        <w:tc>
          <w:tcPr>
            <w:tcW w:w="1934" w:type="dxa"/>
            <w:shd w:val="clear" w:color="auto" w:fill="auto"/>
            <w:vAlign w:val="center"/>
          </w:tcPr>
          <w:p w14:paraId="3E6E25D4" w14:textId="05FB628C" w:rsidR="00E427FC" w:rsidRPr="007473C3" w:rsidRDefault="00B01FDE" w:rsidP="00B01FD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7473C3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Segunda</w:t>
            </w:r>
            <w:r w:rsidR="005F6595" w:rsidRPr="007473C3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, </w:t>
            </w:r>
            <w:r w:rsidR="0009579B" w:rsidRPr="007473C3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A</w:t>
            </w:r>
            <w:r w:rsidRPr="007473C3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ño</w:t>
            </w:r>
            <w:r w:rsidR="0009579B" w:rsidRPr="007473C3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 xml:space="preserve"> </w:t>
            </w:r>
            <w:r w:rsidR="005F6595" w:rsidRPr="007473C3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20</w:t>
            </w:r>
            <w:r w:rsidR="00055C9D" w:rsidRPr="007473C3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23</w:t>
            </w:r>
            <w:r w:rsidR="00F71CC8" w:rsidRPr="007473C3"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.</w:t>
            </w:r>
          </w:p>
        </w:tc>
      </w:tr>
      <w:tr w:rsidR="007473C3" w:rsidRPr="007473C3" w14:paraId="1944AE43" w14:textId="77777777" w:rsidTr="0009579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160" w:type="dxa"/>
            <w:gridSpan w:val="3"/>
            <w:shd w:val="clear" w:color="auto" w:fill="auto"/>
            <w:vAlign w:val="center"/>
          </w:tcPr>
          <w:p w14:paraId="093326CA" w14:textId="4CAFF181" w:rsidR="00E427FC" w:rsidRPr="007473C3" w:rsidRDefault="003823D2" w:rsidP="00556193">
            <w:pPr>
              <w:jc w:val="center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 w:rsidRPr="007473C3">
              <w:rPr>
                <w:rFonts w:asciiTheme="minorHAnsi" w:hAnsiTheme="minorHAnsi"/>
                <w:color w:val="000000" w:themeColor="text1"/>
                <w:sz w:val="28"/>
                <w:szCs w:val="22"/>
              </w:rPr>
              <w:t xml:space="preserve">Manual de </w:t>
            </w:r>
            <w:r w:rsidR="002613A9" w:rsidRPr="007473C3">
              <w:rPr>
                <w:rFonts w:asciiTheme="minorHAnsi" w:hAnsiTheme="minorHAnsi"/>
                <w:color w:val="000000" w:themeColor="text1"/>
                <w:sz w:val="28"/>
                <w:szCs w:val="22"/>
              </w:rPr>
              <w:t xml:space="preserve">Organización </w:t>
            </w:r>
            <w:r w:rsidR="00556193" w:rsidRPr="007473C3">
              <w:rPr>
                <w:rFonts w:asciiTheme="minorHAnsi" w:hAnsiTheme="minorHAnsi"/>
                <w:color w:val="000000" w:themeColor="text1"/>
                <w:sz w:val="28"/>
                <w:szCs w:val="22"/>
              </w:rPr>
              <w:t>y Funciones</w:t>
            </w:r>
            <w:r w:rsidR="005546EA" w:rsidRPr="007473C3">
              <w:rPr>
                <w:rFonts w:asciiTheme="minorHAnsi" w:hAnsiTheme="minorHAnsi"/>
                <w:color w:val="000000" w:themeColor="text1"/>
                <w:sz w:val="28"/>
                <w:szCs w:val="22"/>
              </w:rPr>
              <w:t xml:space="preserve"> -</w:t>
            </w:r>
            <w:r w:rsidR="00F71CC8" w:rsidRPr="007473C3">
              <w:rPr>
                <w:rFonts w:asciiTheme="minorHAnsi" w:hAnsiTheme="minorHAnsi"/>
                <w:color w:val="000000" w:themeColor="text1"/>
                <w:sz w:val="28"/>
                <w:szCs w:val="22"/>
              </w:rPr>
              <w:t>MOF-.</w:t>
            </w:r>
          </w:p>
        </w:tc>
        <w:tc>
          <w:tcPr>
            <w:tcW w:w="966" w:type="dxa"/>
            <w:shd w:val="clear" w:color="auto" w:fill="0F243E" w:themeFill="text2" w:themeFillShade="80"/>
            <w:vAlign w:val="center"/>
          </w:tcPr>
          <w:p w14:paraId="0A63BCD2" w14:textId="77777777" w:rsidR="00E427FC" w:rsidRPr="007B6612" w:rsidRDefault="00E427FC" w:rsidP="003823D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</w:rPr>
            </w:pPr>
            <w:r w:rsidRPr="007B6612"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</w:rPr>
              <w:t>Número de folios</w:t>
            </w:r>
          </w:p>
        </w:tc>
        <w:tc>
          <w:tcPr>
            <w:tcW w:w="1934" w:type="dxa"/>
            <w:shd w:val="clear" w:color="auto" w:fill="auto"/>
            <w:vAlign w:val="center"/>
          </w:tcPr>
          <w:p w14:paraId="2F4F88ED" w14:textId="3B6EBD2C" w:rsidR="00E427FC" w:rsidRPr="007473C3" w:rsidRDefault="00BE1AC8" w:rsidP="006264A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22"/>
                <w:szCs w:val="22"/>
              </w:rPr>
            </w:pPr>
            <w:r>
              <w:rPr>
                <w:rFonts w:asciiTheme="minorHAnsi" w:hAnsiTheme="minorHAnsi"/>
                <w:color w:val="000000" w:themeColor="text1"/>
                <w:sz w:val="22"/>
                <w:szCs w:val="22"/>
              </w:rPr>
              <w:t>93</w:t>
            </w:r>
          </w:p>
        </w:tc>
      </w:tr>
      <w:tr w:rsidR="007473C3" w:rsidRPr="007473C3" w14:paraId="4C8F47A6" w14:textId="77777777" w:rsidTr="00EF2FD6">
        <w:trPr>
          <w:trHeight w:val="6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4" w:type="dxa"/>
            <w:shd w:val="clear" w:color="auto" w:fill="0F243E" w:themeFill="text2" w:themeFillShade="80"/>
            <w:vAlign w:val="center"/>
          </w:tcPr>
          <w:p w14:paraId="7ADE02B9" w14:textId="77777777" w:rsidR="00E427FC" w:rsidRPr="007B6612" w:rsidRDefault="00E427FC" w:rsidP="003823D2">
            <w:pPr>
              <w:jc w:val="center"/>
              <w:rPr>
                <w:rFonts w:asciiTheme="minorHAnsi" w:hAnsiTheme="minorHAnsi"/>
                <w:b w:val="0"/>
                <w:bCs w:val="0"/>
                <w:color w:val="FFFFFF" w:themeColor="background1"/>
                <w:sz w:val="22"/>
                <w:szCs w:val="22"/>
              </w:rPr>
            </w:pPr>
          </w:p>
        </w:tc>
        <w:tc>
          <w:tcPr>
            <w:tcW w:w="2844" w:type="dxa"/>
            <w:shd w:val="clear" w:color="auto" w:fill="0F243E" w:themeFill="text2" w:themeFillShade="80"/>
            <w:vAlign w:val="center"/>
          </w:tcPr>
          <w:p w14:paraId="321B70DD" w14:textId="77777777" w:rsidR="00E427FC" w:rsidRPr="007B6612" w:rsidRDefault="00E427FC" w:rsidP="00382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</w:rPr>
            </w:pPr>
            <w:r w:rsidRPr="007B6612"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</w:rPr>
              <w:t>Elaborado por:</w:t>
            </w:r>
          </w:p>
        </w:tc>
        <w:tc>
          <w:tcPr>
            <w:tcW w:w="2842" w:type="dxa"/>
            <w:shd w:val="clear" w:color="auto" w:fill="0F243E" w:themeFill="text2" w:themeFillShade="80"/>
            <w:vAlign w:val="center"/>
          </w:tcPr>
          <w:p w14:paraId="61C59949" w14:textId="77777777" w:rsidR="00E427FC" w:rsidRPr="007B6612" w:rsidRDefault="00E427FC" w:rsidP="00382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</w:rPr>
            </w:pPr>
            <w:r w:rsidRPr="007B6612"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</w:rPr>
              <w:t>Revisado por:</w:t>
            </w:r>
          </w:p>
        </w:tc>
        <w:tc>
          <w:tcPr>
            <w:tcW w:w="2900" w:type="dxa"/>
            <w:gridSpan w:val="2"/>
            <w:shd w:val="clear" w:color="auto" w:fill="0F243E" w:themeFill="text2" w:themeFillShade="80"/>
            <w:vAlign w:val="center"/>
          </w:tcPr>
          <w:p w14:paraId="74967EE7" w14:textId="77777777" w:rsidR="00E427FC" w:rsidRPr="007B6612" w:rsidRDefault="00E427FC" w:rsidP="00382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</w:rPr>
            </w:pPr>
            <w:r w:rsidRPr="007B6612">
              <w:rPr>
                <w:rFonts w:asciiTheme="minorHAnsi" w:hAnsiTheme="minorHAnsi"/>
                <w:b/>
                <w:color w:val="FFFFFF" w:themeColor="background1"/>
                <w:sz w:val="22"/>
                <w:szCs w:val="22"/>
              </w:rPr>
              <w:t>Aprobado por:</w:t>
            </w:r>
          </w:p>
        </w:tc>
      </w:tr>
      <w:tr w:rsidR="007473C3" w:rsidRPr="007473C3" w14:paraId="068CD080" w14:textId="77777777" w:rsidTr="00EF2F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4" w:type="dxa"/>
            <w:shd w:val="clear" w:color="auto" w:fill="0F243E" w:themeFill="text2" w:themeFillShade="80"/>
            <w:vAlign w:val="center"/>
          </w:tcPr>
          <w:p w14:paraId="2FBC7C27" w14:textId="77777777" w:rsidR="00055C9D" w:rsidRPr="007B6612" w:rsidRDefault="00055C9D" w:rsidP="00055C9D">
            <w:pPr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</w:pPr>
            <w:r w:rsidRPr="007B6612"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  <w:t>Fecha:</w:t>
            </w:r>
          </w:p>
        </w:tc>
        <w:tc>
          <w:tcPr>
            <w:tcW w:w="2844" w:type="dxa"/>
            <w:shd w:val="clear" w:color="auto" w:fill="auto"/>
            <w:vAlign w:val="center"/>
          </w:tcPr>
          <w:p w14:paraId="6CF3BDA1" w14:textId="0AE00EE4" w:rsidR="00055C9D" w:rsidRPr="007473C3" w:rsidRDefault="006A41D1" w:rsidP="0005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000000" w:themeColor="text1"/>
              </w:rPr>
              <w:t>Mayo</w:t>
            </w:r>
            <w:r w:rsidR="00055C9D" w:rsidRPr="007473C3">
              <w:rPr>
                <w:rFonts w:asciiTheme="minorHAnsi" w:hAnsiTheme="minorHAnsi"/>
                <w:b/>
                <w:color w:val="000000" w:themeColor="text1"/>
              </w:rPr>
              <w:t xml:space="preserve"> 2023</w:t>
            </w:r>
          </w:p>
        </w:tc>
        <w:tc>
          <w:tcPr>
            <w:tcW w:w="2842" w:type="dxa"/>
            <w:shd w:val="clear" w:color="auto" w:fill="auto"/>
            <w:vAlign w:val="center"/>
          </w:tcPr>
          <w:p w14:paraId="5DBEC50B" w14:textId="61A279F1" w:rsidR="00055C9D" w:rsidRPr="007473C3" w:rsidRDefault="006A41D1" w:rsidP="0005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000000" w:themeColor="text1"/>
              </w:rPr>
              <w:t>Mayo</w:t>
            </w:r>
            <w:r w:rsidR="007027B2" w:rsidRPr="007473C3">
              <w:rPr>
                <w:rFonts w:asciiTheme="minorHAnsi" w:hAnsiTheme="minorHAnsi"/>
                <w:b/>
                <w:color w:val="000000" w:themeColor="text1"/>
              </w:rPr>
              <w:t xml:space="preserve"> 2023</w:t>
            </w:r>
          </w:p>
        </w:tc>
        <w:tc>
          <w:tcPr>
            <w:tcW w:w="2900" w:type="dxa"/>
            <w:gridSpan w:val="2"/>
            <w:shd w:val="clear" w:color="auto" w:fill="auto"/>
            <w:vAlign w:val="center"/>
          </w:tcPr>
          <w:p w14:paraId="7A9A2510" w14:textId="554B437D" w:rsidR="00055C9D" w:rsidRPr="007473C3" w:rsidRDefault="006A41D1" w:rsidP="00055C9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>
              <w:rPr>
                <w:rFonts w:asciiTheme="minorHAnsi" w:hAnsiTheme="minorHAnsi"/>
                <w:b/>
                <w:color w:val="000000" w:themeColor="text1"/>
              </w:rPr>
              <w:t>Mayo</w:t>
            </w:r>
            <w:r w:rsidR="007027B2" w:rsidRPr="007473C3">
              <w:rPr>
                <w:rFonts w:asciiTheme="minorHAnsi" w:hAnsiTheme="minorHAnsi"/>
                <w:b/>
                <w:color w:val="000000" w:themeColor="text1"/>
              </w:rPr>
              <w:t xml:space="preserve"> 2023</w:t>
            </w:r>
          </w:p>
        </w:tc>
      </w:tr>
      <w:tr w:rsidR="007473C3" w:rsidRPr="007473C3" w14:paraId="69A016B7" w14:textId="77777777" w:rsidTr="00055C9D">
        <w:trPr>
          <w:trHeight w:val="6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4" w:type="dxa"/>
            <w:shd w:val="clear" w:color="auto" w:fill="0F243E" w:themeFill="text2" w:themeFillShade="80"/>
            <w:vAlign w:val="center"/>
          </w:tcPr>
          <w:p w14:paraId="63277160" w14:textId="23AF32A7" w:rsidR="00055C9D" w:rsidRPr="007B6612" w:rsidRDefault="00055C9D" w:rsidP="00055C9D">
            <w:pPr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</w:pPr>
            <w:r w:rsidRPr="007B6612"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  <w:t>Unidad organizacional:</w:t>
            </w:r>
          </w:p>
        </w:tc>
        <w:tc>
          <w:tcPr>
            <w:tcW w:w="2844" w:type="dxa"/>
            <w:shd w:val="clear" w:color="auto" w:fill="auto"/>
            <w:vAlign w:val="center"/>
          </w:tcPr>
          <w:p w14:paraId="7B355686" w14:textId="71E4EBE0" w:rsidR="00055C9D" w:rsidRPr="007473C3" w:rsidRDefault="00E75293" w:rsidP="002C1DBE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 w:rsidRPr="007473C3"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  <w:t>Departamento de Planificación y Estadística.</w:t>
            </w:r>
          </w:p>
        </w:tc>
        <w:tc>
          <w:tcPr>
            <w:tcW w:w="2842" w:type="dxa"/>
            <w:shd w:val="clear" w:color="auto" w:fill="auto"/>
            <w:vAlign w:val="center"/>
          </w:tcPr>
          <w:p w14:paraId="48454D0A" w14:textId="33846042" w:rsidR="00055C9D" w:rsidRPr="007473C3" w:rsidRDefault="00AC24E4" w:rsidP="0005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b/>
                <w:color w:val="000000" w:themeColor="text1"/>
                <w:sz w:val="20"/>
                <w:szCs w:val="20"/>
              </w:rPr>
            </w:pPr>
            <w:r w:rsidRPr="007473C3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Secretaría General Adjunta</w:t>
            </w:r>
          </w:p>
        </w:tc>
        <w:tc>
          <w:tcPr>
            <w:tcW w:w="2900" w:type="dxa"/>
            <w:gridSpan w:val="2"/>
            <w:shd w:val="clear" w:color="auto" w:fill="auto"/>
            <w:vAlign w:val="center"/>
          </w:tcPr>
          <w:p w14:paraId="25A943F0" w14:textId="13331276" w:rsidR="00055C9D" w:rsidRPr="007473C3" w:rsidRDefault="00055C9D" w:rsidP="00055C9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</w:pPr>
            <w:r w:rsidRPr="007473C3">
              <w:rPr>
                <w:rFonts w:asciiTheme="minorHAnsi" w:hAnsiTheme="minorHAnsi" w:cstheme="minorHAnsi"/>
                <w:b/>
                <w:color w:val="000000" w:themeColor="text1"/>
                <w:sz w:val="20"/>
                <w:szCs w:val="20"/>
              </w:rPr>
              <w:t>Secretaría General</w:t>
            </w:r>
          </w:p>
        </w:tc>
      </w:tr>
      <w:tr w:rsidR="007473C3" w:rsidRPr="007473C3" w14:paraId="3DC44C7F" w14:textId="77777777" w:rsidTr="0012131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4" w:type="dxa"/>
            <w:shd w:val="clear" w:color="auto" w:fill="0F243E" w:themeFill="text2" w:themeFillShade="80"/>
            <w:vAlign w:val="center"/>
          </w:tcPr>
          <w:p w14:paraId="3D946417" w14:textId="40533DA4" w:rsidR="00055C9D" w:rsidRPr="007B6612" w:rsidRDefault="00055C9D" w:rsidP="00055C9D">
            <w:pPr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</w:pPr>
            <w:r w:rsidRPr="007B6612"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  <w:t>Nombre y puesto:</w:t>
            </w:r>
          </w:p>
        </w:tc>
        <w:tc>
          <w:tcPr>
            <w:tcW w:w="2844" w:type="dxa"/>
            <w:shd w:val="clear" w:color="auto" w:fill="auto"/>
            <w:vAlign w:val="center"/>
          </w:tcPr>
          <w:p w14:paraId="2EA74A96" w14:textId="77777777" w:rsidR="00AC24E4" w:rsidRPr="007473C3" w:rsidRDefault="00AC24E4" w:rsidP="00AC2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7473C3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Licda. Mimia De Yamira Cuéllar Estrada.</w:t>
            </w:r>
          </w:p>
          <w:p w14:paraId="5D7C1CE5" w14:textId="62E51D27" w:rsidR="00055C9D" w:rsidRPr="007473C3" w:rsidRDefault="00AC24E4" w:rsidP="00AC2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7473C3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Jefe del Departamento de Planificación y Estadística.</w:t>
            </w:r>
          </w:p>
        </w:tc>
        <w:tc>
          <w:tcPr>
            <w:tcW w:w="2842" w:type="dxa"/>
            <w:shd w:val="clear" w:color="auto" w:fill="auto"/>
            <w:vAlign w:val="center"/>
          </w:tcPr>
          <w:p w14:paraId="3B639234" w14:textId="77777777" w:rsidR="00055C9D" w:rsidRPr="007473C3" w:rsidRDefault="00AC24E4" w:rsidP="001213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7473C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Lic. </w:t>
            </w:r>
            <w:r w:rsidR="0012131A" w:rsidRPr="007473C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Esteban Baldomero García Meléndez</w:t>
            </w:r>
          </w:p>
          <w:p w14:paraId="6B81D38F" w14:textId="204F558A" w:rsidR="0012131A" w:rsidRPr="007473C3" w:rsidRDefault="0012131A" w:rsidP="0012131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7473C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Secretario General Adjunto</w:t>
            </w:r>
          </w:p>
        </w:tc>
        <w:tc>
          <w:tcPr>
            <w:tcW w:w="2900" w:type="dxa"/>
            <w:gridSpan w:val="2"/>
            <w:shd w:val="clear" w:color="auto" w:fill="auto"/>
            <w:vAlign w:val="center"/>
          </w:tcPr>
          <w:p w14:paraId="61A87F8B" w14:textId="706193CD" w:rsidR="00055C9D" w:rsidRPr="007473C3" w:rsidRDefault="00055C9D" w:rsidP="00CB0C4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7473C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Licda. </w:t>
            </w:r>
            <w:r w:rsidR="00E36B6D" w:rsidRPr="007473C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A</w:t>
            </w:r>
            <w:r w:rsidR="001F256C" w:rsidRPr="007473C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ngela</w:t>
            </w:r>
            <w:r w:rsidRPr="007473C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Marina Figueroa Molina</w:t>
            </w:r>
          </w:p>
          <w:p w14:paraId="3FDDDF17" w14:textId="7FBB3BDE" w:rsidR="00055C9D" w:rsidRPr="007473C3" w:rsidRDefault="00055C9D" w:rsidP="001A6B3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r w:rsidRPr="007473C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Secretari</w:t>
            </w:r>
            <w:r w:rsidR="001A6B36" w:rsidRPr="007473C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>o</w:t>
            </w:r>
            <w:r w:rsidRPr="007473C3">
              <w:rPr>
                <w:rFonts w:asciiTheme="minorHAnsi" w:hAnsiTheme="minorHAnsi" w:cstheme="minorHAnsi"/>
                <w:color w:val="000000" w:themeColor="text1"/>
                <w:sz w:val="20"/>
                <w:szCs w:val="20"/>
              </w:rPr>
              <w:t xml:space="preserve"> General.</w:t>
            </w:r>
          </w:p>
        </w:tc>
      </w:tr>
      <w:tr w:rsidR="007473C3" w:rsidRPr="007473C3" w14:paraId="0DDC95AA" w14:textId="77777777" w:rsidTr="00005CFF">
        <w:trPr>
          <w:trHeight w:val="19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4" w:type="dxa"/>
            <w:shd w:val="clear" w:color="auto" w:fill="0F243E" w:themeFill="text2" w:themeFillShade="80"/>
            <w:vAlign w:val="center"/>
          </w:tcPr>
          <w:p w14:paraId="2EB7877E" w14:textId="0ABAE5A2" w:rsidR="00AC24E4" w:rsidRPr="007B6612" w:rsidRDefault="00AC24E4" w:rsidP="003823D2">
            <w:pPr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</w:pPr>
            <w:r w:rsidRPr="007B6612"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  <w:t>Firma y sello:</w:t>
            </w:r>
          </w:p>
        </w:tc>
        <w:tc>
          <w:tcPr>
            <w:tcW w:w="2844" w:type="dxa"/>
            <w:shd w:val="clear" w:color="auto" w:fill="auto"/>
            <w:vAlign w:val="center"/>
          </w:tcPr>
          <w:p w14:paraId="51D5C111" w14:textId="77777777" w:rsidR="00AC24E4" w:rsidRPr="007473C3" w:rsidRDefault="00AC24E4" w:rsidP="00382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842" w:type="dxa"/>
            <w:vMerge w:val="restart"/>
            <w:shd w:val="clear" w:color="auto" w:fill="auto"/>
          </w:tcPr>
          <w:p w14:paraId="2F41E5F4" w14:textId="77777777" w:rsidR="00AC24E4" w:rsidRPr="007473C3" w:rsidRDefault="00AC24E4" w:rsidP="00382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223B87E0" w14:textId="77777777" w:rsidR="00AC24E4" w:rsidRPr="007473C3" w:rsidRDefault="00AC24E4" w:rsidP="00382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60D85758" w14:textId="77777777" w:rsidR="00AC24E4" w:rsidRPr="007473C3" w:rsidRDefault="00AC24E4" w:rsidP="00382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669BA2EF" w14:textId="77777777" w:rsidR="00AC24E4" w:rsidRPr="007473C3" w:rsidRDefault="00AC24E4" w:rsidP="00382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7BC68E1A" w14:textId="77777777" w:rsidR="00AC24E4" w:rsidRPr="007473C3" w:rsidRDefault="00AC24E4" w:rsidP="00382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0B466F23" w14:textId="77777777" w:rsidR="00AC24E4" w:rsidRPr="007473C3" w:rsidRDefault="00AC24E4" w:rsidP="00382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  <w:p w14:paraId="105C9048" w14:textId="77777777" w:rsidR="00AC24E4" w:rsidRPr="007473C3" w:rsidRDefault="00AC24E4" w:rsidP="00382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900" w:type="dxa"/>
            <w:gridSpan w:val="2"/>
            <w:vMerge w:val="restart"/>
            <w:shd w:val="clear" w:color="auto" w:fill="auto"/>
            <w:vAlign w:val="center"/>
          </w:tcPr>
          <w:p w14:paraId="4A17CB3C" w14:textId="77777777" w:rsidR="00AC24E4" w:rsidRPr="007473C3" w:rsidRDefault="00AC24E4" w:rsidP="003823D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</w:tr>
      <w:tr w:rsidR="007473C3" w:rsidRPr="007473C3" w14:paraId="0087C433" w14:textId="77777777" w:rsidTr="006F1A7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4" w:type="dxa"/>
            <w:shd w:val="clear" w:color="auto" w:fill="0F243E" w:themeFill="text2" w:themeFillShade="80"/>
            <w:vAlign w:val="center"/>
          </w:tcPr>
          <w:p w14:paraId="60B87C6B" w14:textId="0CEBF00E" w:rsidR="00AC24E4" w:rsidRPr="007B6612" w:rsidRDefault="00AC24E4" w:rsidP="00005CFF">
            <w:pPr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</w:pPr>
            <w:r w:rsidRPr="007B6612"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  <w:t>Nombre y puesto:</w:t>
            </w:r>
          </w:p>
        </w:tc>
        <w:tc>
          <w:tcPr>
            <w:tcW w:w="2844" w:type="dxa"/>
            <w:shd w:val="clear" w:color="auto" w:fill="auto"/>
            <w:vAlign w:val="center"/>
          </w:tcPr>
          <w:p w14:paraId="0A58286A" w14:textId="2511A6BE" w:rsidR="00AC24E4" w:rsidRPr="007473C3" w:rsidRDefault="00AC24E4" w:rsidP="00AC2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7473C3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Lic. César </w:t>
            </w:r>
            <w:r w:rsidR="00B0031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Antonio </w:t>
            </w:r>
            <w:r w:rsidRPr="007473C3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Matus</w:t>
            </w:r>
            <w:r w:rsidR="00B00316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 xml:space="preserve"> Leiva</w:t>
            </w:r>
          </w:p>
          <w:p w14:paraId="208A0019" w14:textId="73132F24" w:rsidR="00AC24E4" w:rsidRPr="007473C3" w:rsidRDefault="00AC24E4" w:rsidP="00AC24E4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  <w:r w:rsidRPr="007473C3">
              <w:rPr>
                <w:rFonts w:asciiTheme="minorHAnsi" w:hAnsiTheme="minorHAnsi"/>
                <w:color w:val="000000" w:themeColor="text1"/>
                <w:sz w:val="20"/>
                <w:szCs w:val="20"/>
              </w:rPr>
              <w:t>Jefe de la Sección de Organización  y Métodos.</w:t>
            </w:r>
          </w:p>
        </w:tc>
        <w:tc>
          <w:tcPr>
            <w:tcW w:w="2842" w:type="dxa"/>
            <w:vMerge/>
            <w:shd w:val="clear" w:color="auto" w:fill="auto"/>
            <w:vAlign w:val="center"/>
          </w:tcPr>
          <w:p w14:paraId="69326FC9" w14:textId="6CD125E2" w:rsidR="00AC24E4" w:rsidRPr="007473C3" w:rsidRDefault="00AC24E4" w:rsidP="002C1DBE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900" w:type="dxa"/>
            <w:gridSpan w:val="2"/>
            <w:vMerge/>
            <w:shd w:val="clear" w:color="auto" w:fill="auto"/>
            <w:vAlign w:val="center"/>
          </w:tcPr>
          <w:p w14:paraId="4EF74E68" w14:textId="77777777" w:rsidR="00AC24E4" w:rsidRPr="007473C3" w:rsidRDefault="00AC24E4" w:rsidP="00005CF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</w:tr>
      <w:tr w:rsidR="007473C3" w:rsidRPr="007473C3" w14:paraId="4AE13753" w14:textId="77777777" w:rsidTr="00005CFF">
        <w:trPr>
          <w:trHeight w:val="2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74" w:type="dxa"/>
            <w:shd w:val="clear" w:color="auto" w:fill="0F243E" w:themeFill="text2" w:themeFillShade="80"/>
            <w:vAlign w:val="center"/>
          </w:tcPr>
          <w:p w14:paraId="0C5353CC" w14:textId="52651224" w:rsidR="00AC24E4" w:rsidRPr="007B6612" w:rsidRDefault="00AC24E4" w:rsidP="00005CFF">
            <w:pPr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</w:pPr>
            <w:r w:rsidRPr="007B6612">
              <w:rPr>
                <w:rFonts w:asciiTheme="minorHAnsi" w:hAnsiTheme="minorHAnsi"/>
                <w:color w:val="FFFFFF" w:themeColor="background1"/>
                <w:sz w:val="20"/>
                <w:szCs w:val="20"/>
              </w:rPr>
              <w:t>Firma y sello:</w:t>
            </w:r>
          </w:p>
        </w:tc>
        <w:tc>
          <w:tcPr>
            <w:tcW w:w="2844" w:type="dxa"/>
            <w:shd w:val="clear" w:color="auto" w:fill="auto"/>
            <w:vAlign w:val="center"/>
          </w:tcPr>
          <w:p w14:paraId="73C25F9F" w14:textId="77777777" w:rsidR="00AC24E4" w:rsidRPr="007473C3" w:rsidRDefault="00AC24E4" w:rsidP="00005C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842" w:type="dxa"/>
            <w:vMerge/>
            <w:shd w:val="clear" w:color="auto" w:fill="auto"/>
          </w:tcPr>
          <w:p w14:paraId="02DB3E8B" w14:textId="77777777" w:rsidR="00AC24E4" w:rsidRPr="007473C3" w:rsidRDefault="00AC24E4" w:rsidP="00005C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2900" w:type="dxa"/>
            <w:gridSpan w:val="2"/>
            <w:vMerge/>
            <w:shd w:val="clear" w:color="auto" w:fill="auto"/>
            <w:vAlign w:val="center"/>
          </w:tcPr>
          <w:p w14:paraId="2FFAFDA4" w14:textId="77777777" w:rsidR="00AC24E4" w:rsidRPr="007473C3" w:rsidRDefault="00AC24E4" w:rsidP="00005CF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/>
                <w:color w:val="000000" w:themeColor="text1"/>
                <w:sz w:val="20"/>
                <w:szCs w:val="20"/>
              </w:rPr>
            </w:pPr>
          </w:p>
        </w:tc>
      </w:tr>
    </w:tbl>
    <w:p w14:paraId="08E09EE3" w14:textId="5C641BF8" w:rsidR="0011684A" w:rsidRPr="007473C3" w:rsidRDefault="00055C9D" w:rsidP="00620515">
      <w:pPr>
        <w:pStyle w:val="Ttulo1"/>
        <w:numPr>
          <w:ilvl w:val="0"/>
          <w:numId w:val="2"/>
        </w:numPr>
        <w:spacing w:before="0" w:line="360" w:lineRule="auto"/>
        <w:ind w:left="567" w:hanging="567"/>
        <w:rPr>
          <w:b w:val="0"/>
          <w:bCs w:val="0"/>
          <w:color w:val="000000" w:themeColor="text1"/>
          <w:sz w:val="32"/>
          <w:lang w:val="es-ES_tradnl"/>
        </w:rPr>
      </w:pPr>
      <w:bookmarkStart w:id="148" w:name="_Toc132031864"/>
      <w:r w:rsidRPr="007473C3">
        <w:rPr>
          <w:color w:val="000000" w:themeColor="text1"/>
          <w:sz w:val="32"/>
          <w:lang w:val="es-ES_tradnl"/>
        </w:rPr>
        <w:lastRenderedPageBreak/>
        <w:t>Presentación</w:t>
      </w:r>
      <w:r w:rsidR="007A5AB7" w:rsidRPr="007473C3">
        <w:rPr>
          <w:color w:val="000000" w:themeColor="text1"/>
          <w:sz w:val="32"/>
          <w:lang w:val="es-ES_tradnl"/>
        </w:rPr>
        <w:t>:</w:t>
      </w:r>
      <w:bookmarkEnd w:id="148"/>
    </w:p>
    <w:p w14:paraId="09B1A928" w14:textId="1F87A847" w:rsidR="00BF6717" w:rsidRPr="007473C3" w:rsidRDefault="00BF6717" w:rsidP="00BF6717">
      <w:pPr>
        <w:pStyle w:val="Prrafodelista"/>
        <w:autoSpaceDE w:val="0"/>
        <w:autoSpaceDN w:val="0"/>
        <w:adjustRightInd w:val="0"/>
        <w:spacing w:line="400" w:lineRule="atLeast"/>
        <w:ind w:left="567"/>
        <w:jc w:val="both"/>
        <w:rPr>
          <w:rFonts w:asciiTheme="minorHAnsi" w:hAnsiTheme="minorHAnsi" w:cs="Arial"/>
          <w:bCs/>
          <w:color w:val="000000" w:themeColor="text1"/>
          <w:lang w:val="es-ES_tradnl"/>
        </w:rPr>
      </w:pPr>
      <w:r w:rsidRPr="007473C3">
        <w:rPr>
          <w:rFonts w:asciiTheme="minorHAnsi" w:hAnsiTheme="minorHAnsi" w:cs="Arial"/>
          <w:bCs/>
          <w:color w:val="000000" w:themeColor="text1"/>
          <w:lang w:val="es-ES_tradnl"/>
        </w:rPr>
        <w:t>El presen</w:t>
      </w:r>
      <w:r w:rsidR="001F256C" w:rsidRPr="007473C3">
        <w:rPr>
          <w:rFonts w:asciiTheme="minorHAnsi" w:hAnsiTheme="minorHAnsi" w:cs="Arial"/>
          <w:bCs/>
          <w:color w:val="000000" w:themeColor="text1"/>
          <w:lang w:val="es-ES_tradnl"/>
        </w:rPr>
        <w:t>te documento contiene la segunda</w:t>
      </w:r>
      <w:r w:rsidRPr="007473C3">
        <w:rPr>
          <w:rFonts w:asciiTheme="minorHAnsi" w:hAnsiTheme="minorHAnsi" w:cs="Arial"/>
          <w:bCs/>
          <w:color w:val="000000" w:themeColor="text1"/>
          <w:lang w:val="es-ES_tradnl"/>
        </w:rPr>
        <w:t xml:space="preserve"> versión del Manual de Organización y Funciones de la Secretaría Nacional de Administración de Bienes en Extinción de Dominio </w:t>
      </w:r>
      <w:r w:rsidR="001D08EA" w:rsidRPr="007473C3">
        <w:rPr>
          <w:rFonts w:asciiTheme="minorHAnsi" w:hAnsiTheme="minorHAnsi" w:cs="Arial"/>
          <w:bCs/>
          <w:color w:val="000000" w:themeColor="text1"/>
          <w:lang w:val="es-ES_tradnl"/>
        </w:rPr>
        <w:t>-</w:t>
      </w:r>
      <w:r w:rsidRPr="007473C3">
        <w:rPr>
          <w:rFonts w:asciiTheme="minorHAnsi" w:hAnsiTheme="minorHAnsi" w:cs="Arial"/>
          <w:bCs/>
          <w:color w:val="000000" w:themeColor="text1"/>
          <w:lang w:val="es-ES_tradnl"/>
        </w:rPr>
        <w:t>SENABED-.</w:t>
      </w:r>
    </w:p>
    <w:p w14:paraId="7FB31309" w14:textId="77777777" w:rsidR="00BF6717" w:rsidRPr="007473C3" w:rsidRDefault="00BF6717" w:rsidP="00BF6717">
      <w:pPr>
        <w:pStyle w:val="Prrafodelista"/>
        <w:autoSpaceDE w:val="0"/>
        <w:autoSpaceDN w:val="0"/>
        <w:adjustRightInd w:val="0"/>
        <w:spacing w:line="400" w:lineRule="atLeast"/>
        <w:ind w:left="567"/>
        <w:jc w:val="both"/>
        <w:rPr>
          <w:rFonts w:asciiTheme="minorHAnsi" w:hAnsiTheme="minorHAnsi" w:cs="Arial"/>
          <w:bCs/>
          <w:color w:val="000000" w:themeColor="text1"/>
          <w:lang w:val="es-ES_tradnl"/>
        </w:rPr>
      </w:pPr>
    </w:p>
    <w:p w14:paraId="55757CA1" w14:textId="525DC33F" w:rsidR="00BF6717" w:rsidRPr="007473C3" w:rsidRDefault="001F256C" w:rsidP="00BF6717">
      <w:pPr>
        <w:pStyle w:val="Prrafodelista"/>
        <w:autoSpaceDE w:val="0"/>
        <w:autoSpaceDN w:val="0"/>
        <w:adjustRightInd w:val="0"/>
        <w:spacing w:line="400" w:lineRule="atLeast"/>
        <w:ind w:left="567"/>
        <w:jc w:val="both"/>
        <w:rPr>
          <w:rFonts w:asciiTheme="minorHAnsi" w:hAnsiTheme="minorHAnsi" w:cs="Arial"/>
          <w:bCs/>
          <w:color w:val="000000" w:themeColor="text1"/>
          <w:lang w:val="es-ES_tradnl"/>
        </w:rPr>
      </w:pPr>
      <w:r w:rsidRPr="007473C3">
        <w:rPr>
          <w:rFonts w:asciiTheme="minorHAnsi" w:hAnsiTheme="minorHAnsi" w:cs="Arial"/>
          <w:bCs/>
          <w:color w:val="000000" w:themeColor="text1"/>
          <w:lang w:val="es-ES_tradnl"/>
        </w:rPr>
        <w:t>Esta versión, se elabora</w:t>
      </w:r>
      <w:r w:rsidR="00BF6717" w:rsidRPr="007473C3">
        <w:rPr>
          <w:rFonts w:asciiTheme="minorHAnsi" w:hAnsiTheme="minorHAnsi" w:cs="Arial"/>
          <w:bCs/>
          <w:color w:val="000000" w:themeColor="text1"/>
          <w:lang w:val="es-ES_tradnl"/>
        </w:rPr>
        <w:t xml:space="preserve"> con la finalidad de disponer de una herramienta administrativa </w:t>
      </w:r>
      <w:r w:rsidR="004772FF" w:rsidRPr="007473C3">
        <w:rPr>
          <w:rFonts w:asciiTheme="minorHAnsi" w:hAnsiTheme="minorHAnsi" w:cs="Arial"/>
          <w:bCs/>
          <w:color w:val="000000" w:themeColor="text1"/>
          <w:lang w:val="es-ES_tradnl"/>
        </w:rPr>
        <w:t xml:space="preserve">actualizada </w:t>
      </w:r>
      <w:r w:rsidR="00BF6717" w:rsidRPr="007473C3">
        <w:rPr>
          <w:rFonts w:asciiTheme="minorHAnsi" w:hAnsiTheme="minorHAnsi" w:cs="Arial"/>
          <w:bCs/>
          <w:color w:val="000000" w:themeColor="text1"/>
          <w:lang w:val="es-ES_tradnl"/>
        </w:rPr>
        <w:t xml:space="preserve">que describa clara y detalladamente la actual estructura organizacional de la institución, sus fundamentos legales y la descripción de cada una de las unidades organizacionales que componen los niveles jerárquicos del organigrama general.  </w:t>
      </w:r>
    </w:p>
    <w:p w14:paraId="50F838F6" w14:textId="77777777" w:rsidR="00BF6717" w:rsidRPr="007473C3" w:rsidRDefault="00BF6717" w:rsidP="00BF6717">
      <w:pPr>
        <w:pStyle w:val="Prrafodelista"/>
        <w:autoSpaceDE w:val="0"/>
        <w:autoSpaceDN w:val="0"/>
        <w:adjustRightInd w:val="0"/>
        <w:spacing w:line="400" w:lineRule="atLeast"/>
        <w:ind w:left="567"/>
        <w:jc w:val="both"/>
        <w:rPr>
          <w:rFonts w:asciiTheme="minorHAnsi" w:hAnsiTheme="minorHAnsi" w:cs="Arial"/>
          <w:bCs/>
          <w:color w:val="000000" w:themeColor="text1"/>
          <w:lang w:val="es-ES_tradnl"/>
        </w:rPr>
      </w:pPr>
    </w:p>
    <w:p w14:paraId="13EE2BC2" w14:textId="07C23D93" w:rsidR="00BF6717" w:rsidRPr="007473C3" w:rsidRDefault="00BF6717" w:rsidP="00BF6717">
      <w:pPr>
        <w:pStyle w:val="Prrafodelista"/>
        <w:autoSpaceDE w:val="0"/>
        <w:autoSpaceDN w:val="0"/>
        <w:adjustRightInd w:val="0"/>
        <w:spacing w:line="400" w:lineRule="atLeast"/>
        <w:ind w:left="567"/>
        <w:jc w:val="both"/>
        <w:rPr>
          <w:rFonts w:asciiTheme="minorHAnsi" w:hAnsiTheme="minorHAnsi" w:cs="Arial"/>
          <w:bCs/>
          <w:color w:val="000000" w:themeColor="text1"/>
          <w:lang w:val="es-ES_tradnl"/>
        </w:rPr>
      </w:pPr>
      <w:r w:rsidRPr="007473C3">
        <w:rPr>
          <w:rFonts w:asciiTheme="minorHAnsi" w:hAnsiTheme="minorHAnsi" w:cs="Arial"/>
          <w:bCs/>
          <w:color w:val="000000" w:themeColor="text1"/>
          <w:lang w:val="es-ES_tradnl"/>
        </w:rPr>
        <w:t xml:space="preserve">Así mismo, el </w:t>
      </w:r>
      <w:r w:rsidR="007B044F">
        <w:rPr>
          <w:rFonts w:asciiTheme="minorHAnsi" w:hAnsiTheme="minorHAnsi" w:cs="Arial"/>
          <w:bCs/>
          <w:color w:val="000000" w:themeColor="text1"/>
          <w:lang w:val="es-ES_tradnl"/>
        </w:rPr>
        <w:t>principal objetivo es contar con</w:t>
      </w:r>
      <w:r w:rsidRPr="007473C3">
        <w:rPr>
          <w:rFonts w:asciiTheme="minorHAnsi" w:hAnsiTheme="minorHAnsi" w:cs="Arial"/>
          <w:bCs/>
          <w:color w:val="000000" w:themeColor="text1"/>
          <w:lang w:val="es-ES_tradnl"/>
        </w:rPr>
        <w:t xml:space="preserve"> un documento de consulta tanto para personal interno como usuarios externos respecto a qué es, qué hace, los roles y las principales funciones que competen y desempeñan cada una de las unidades organizacionales de la SENABED.</w:t>
      </w:r>
    </w:p>
    <w:p w14:paraId="33116780" w14:textId="77777777" w:rsidR="00BF6717" w:rsidRPr="007473C3" w:rsidRDefault="00BF6717" w:rsidP="00BF6717">
      <w:pPr>
        <w:pStyle w:val="Prrafodelista"/>
        <w:autoSpaceDE w:val="0"/>
        <w:autoSpaceDN w:val="0"/>
        <w:adjustRightInd w:val="0"/>
        <w:spacing w:line="400" w:lineRule="atLeast"/>
        <w:ind w:left="567"/>
        <w:jc w:val="both"/>
        <w:rPr>
          <w:rFonts w:asciiTheme="minorHAnsi" w:hAnsiTheme="minorHAnsi" w:cs="Arial"/>
          <w:bCs/>
          <w:color w:val="000000" w:themeColor="text1"/>
          <w:lang w:val="es-ES_tradnl"/>
        </w:rPr>
      </w:pPr>
    </w:p>
    <w:p w14:paraId="38A81AC6" w14:textId="6DDD6CD6" w:rsidR="00D25FD6" w:rsidRPr="007473C3" w:rsidRDefault="00BF6717" w:rsidP="00D25FD6">
      <w:pPr>
        <w:pStyle w:val="Prrafodelista"/>
        <w:autoSpaceDE w:val="0"/>
        <w:autoSpaceDN w:val="0"/>
        <w:adjustRightInd w:val="0"/>
        <w:spacing w:line="400" w:lineRule="atLeast"/>
        <w:ind w:left="567"/>
        <w:jc w:val="both"/>
        <w:rPr>
          <w:rFonts w:asciiTheme="minorHAnsi" w:hAnsiTheme="minorHAnsi" w:cs="Arial"/>
          <w:bCs/>
          <w:color w:val="000000" w:themeColor="text1"/>
          <w:lang w:val="es-ES_tradnl"/>
        </w:rPr>
      </w:pPr>
      <w:r w:rsidRPr="007473C3">
        <w:rPr>
          <w:rFonts w:asciiTheme="minorHAnsi" w:hAnsiTheme="minorHAnsi" w:cs="Arial"/>
          <w:bCs/>
          <w:color w:val="000000" w:themeColor="text1"/>
          <w:lang w:val="es-ES_tradnl"/>
        </w:rPr>
        <w:t xml:space="preserve">La base </w:t>
      </w:r>
      <w:r w:rsidR="001A6B36" w:rsidRPr="007473C3">
        <w:rPr>
          <w:rFonts w:asciiTheme="minorHAnsi" w:hAnsiTheme="minorHAnsi" w:cs="Arial"/>
          <w:bCs/>
          <w:color w:val="000000" w:themeColor="text1"/>
          <w:lang w:val="es-ES_tradnl"/>
        </w:rPr>
        <w:t xml:space="preserve">administrativa </w:t>
      </w:r>
      <w:r w:rsidRPr="007473C3">
        <w:rPr>
          <w:rFonts w:asciiTheme="minorHAnsi" w:hAnsiTheme="minorHAnsi" w:cs="Arial"/>
          <w:bCs/>
          <w:color w:val="000000" w:themeColor="text1"/>
          <w:lang w:val="es-ES_tradnl"/>
        </w:rPr>
        <w:t xml:space="preserve">que sustenta el desarrollo de </w:t>
      </w:r>
      <w:r w:rsidR="001A6B36" w:rsidRPr="007473C3">
        <w:rPr>
          <w:rFonts w:asciiTheme="minorHAnsi" w:hAnsiTheme="minorHAnsi" w:cs="Arial"/>
          <w:bCs/>
          <w:color w:val="000000" w:themeColor="text1"/>
          <w:lang w:val="es-ES_tradnl"/>
        </w:rPr>
        <w:t>este manual</w:t>
      </w:r>
      <w:r w:rsidR="00D25FD6" w:rsidRPr="007473C3">
        <w:rPr>
          <w:rFonts w:asciiTheme="minorHAnsi" w:hAnsiTheme="minorHAnsi" w:cs="Arial"/>
          <w:bCs/>
          <w:color w:val="000000" w:themeColor="text1"/>
          <w:lang w:val="es-ES_tradnl"/>
        </w:rPr>
        <w:t>,</w:t>
      </w:r>
      <w:r w:rsidRPr="007473C3">
        <w:rPr>
          <w:rFonts w:asciiTheme="minorHAnsi" w:hAnsiTheme="minorHAnsi" w:cs="Arial"/>
          <w:bCs/>
          <w:color w:val="000000" w:themeColor="text1"/>
          <w:lang w:val="es-ES_tradnl"/>
        </w:rPr>
        <w:t xml:space="preserve"> es </w:t>
      </w:r>
      <w:r w:rsidR="001A6B36" w:rsidRPr="007473C3">
        <w:rPr>
          <w:rFonts w:asciiTheme="minorHAnsi" w:hAnsiTheme="minorHAnsi" w:cs="Arial"/>
          <w:bCs/>
          <w:color w:val="000000" w:themeColor="text1"/>
          <w:lang w:val="es-ES_tradnl"/>
        </w:rPr>
        <w:t>la</w:t>
      </w:r>
      <w:r w:rsidR="00D25FD6" w:rsidRPr="007473C3">
        <w:rPr>
          <w:rFonts w:asciiTheme="minorHAnsi" w:hAnsiTheme="minorHAnsi" w:cs="Arial"/>
          <w:bCs/>
          <w:color w:val="000000" w:themeColor="text1"/>
          <w:lang w:val="es-ES_tradnl"/>
        </w:rPr>
        <w:t xml:space="preserve"> Estructura Organizacional y Organigrama General de la SENABED. </w:t>
      </w:r>
    </w:p>
    <w:p w14:paraId="3D438DDC" w14:textId="77777777" w:rsidR="0009579B" w:rsidRPr="007473C3" w:rsidRDefault="0009579B" w:rsidP="00D25FD6">
      <w:pPr>
        <w:pStyle w:val="Prrafodelista"/>
        <w:autoSpaceDE w:val="0"/>
        <w:autoSpaceDN w:val="0"/>
        <w:adjustRightInd w:val="0"/>
        <w:spacing w:line="400" w:lineRule="atLeast"/>
        <w:ind w:left="567"/>
        <w:jc w:val="both"/>
        <w:rPr>
          <w:rFonts w:asciiTheme="minorHAnsi" w:hAnsiTheme="minorHAnsi" w:cs="Arial"/>
          <w:bCs/>
          <w:color w:val="000000" w:themeColor="text1"/>
          <w:lang w:val="es-ES_tradnl"/>
        </w:rPr>
      </w:pPr>
    </w:p>
    <w:p w14:paraId="016B04BD" w14:textId="4B93C3CC" w:rsidR="00BF6717" w:rsidRPr="007473C3" w:rsidRDefault="004772FF" w:rsidP="00CB0C45">
      <w:pPr>
        <w:pStyle w:val="Prrafodelista"/>
        <w:autoSpaceDE w:val="0"/>
        <w:autoSpaceDN w:val="0"/>
        <w:adjustRightInd w:val="0"/>
        <w:spacing w:line="400" w:lineRule="atLeast"/>
        <w:ind w:left="567"/>
        <w:jc w:val="both"/>
        <w:rPr>
          <w:rFonts w:asciiTheme="minorHAnsi" w:hAnsiTheme="minorHAnsi" w:cs="Arial"/>
          <w:bCs/>
          <w:color w:val="000000" w:themeColor="text1"/>
          <w:lang w:val="es-ES_tradnl"/>
        </w:rPr>
      </w:pPr>
      <w:r w:rsidRPr="007473C3">
        <w:rPr>
          <w:rFonts w:asciiTheme="minorHAnsi" w:hAnsiTheme="minorHAnsi" w:cs="Arial"/>
          <w:bCs/>
          <w:color w:val="000000" w:themeColor="text1"/>
          <w:lang w:val="es-ES_tradnl"/>
        </w:rPr>
        <w:t>La primera versión del presente manual,</w:t>
      </w:r>
      <w:r w:rsidR="00CB0C45" w:rsidRPr="007473C3">
        <w:rPr>
          <w:rFonts w:asciiTheme="minorHAnsi" w:hAnsiTheme="minorHAnsi" w:cs="Arial"/>
          <w:bCs/>
          <w:color w:val="000000" w:themeColor="text1"/>
          <w:lang w:val="es-ES_tradnl"/>
        </w:rPr>
        <w:t xml:space="preserve"> </w:t>
      </w:r>
      <w:r w:rsidRPr="007473C3">
        <w:rPr>
          <w:rFonts w:asciiTheme="minorHAnsi" w:hAnsiTheme="minorHAnsi" w:cs="Arial"/>
          <w:bCs/>
          <w:color w:val="000000" w:themeColor="text1"/>
          <w:lang w:val="es-ES_tradnl"/>
        </w:rPr>
        <w:t xml:space="preserve">fue </w:t>
      </w:r>
      <w:r w:rsidR="00CB0C45" w:rsidRPr="007473C3">
        <w:rPr>
          <w:rFonts w:asciiTheme="minorHAnsi" w:hAnsiTheme="minorHAnsi" w:cs="Arial"/>
          <w:bCs/>
          <w:color w:val="000000" w:themeColor="text1"/>
          <w:lang w:val="es-ES_tradnl"/>
        </w:rPr>
        <w:t xml:space="preserve">aprobada </w:t>
      </w:r>
      <w:r w:rsidR="0099643C" w:rsidRPr="007473C3">
        <w:rPr>
          <w:rFonts w:asciiTheme="minorHAnsi" w:hAnsiTheme="minorHAnsi" w:cs="Arial"/>
          <w:bCs/>
          <w:color w:val="000000" w:themeColor="text1"/>
          <w:lang w:val="es-ES_tradnl"/>
        </w:rPr>
        <w:t xml:space="preserve">por el </w:t>
      </w:r>
      <w:r w:rsidR="003C504F" w:rsidRPr="007473C3">
        <w:rPr>
          <w:rFonts w:asciiTheme="minorHAnsi" w:hAnsiTheme="minorHAnsi" w:cs="Arial"/>
          <w:bCs/>
          <w:color w:val="000000" w:themeColor="text1"/>
          <w:lang w:val="es-ES_tradnl"/>
        </w:rPr>
        <w:t>Consejo Nacional de Administración de Bienes en Extinción de Dominio –</w:t>
      </w:r>
      <w:r w:rsidR="0099643C" w:rsidRPr="007473C3">
        <w:rPr>
          <w:rFonts w:asciiTheme="minorHAnsi" w:hAnsiTheme="minorHAnsi" w:cs="Arial"/>
          <w:bCs/>
          <w:color w:val="000000" w:themeColor="text1"/>
          <w:lang w:val="es-ES_tradnl"/>
        </w:rPr>
        <w:t>CONABED</w:t>
      </w:r>
      <w:r w:rsidR="003C504F" w:rsidRPr="007473C3">
        <w:rPr>
          <w:rFonts w:asciiTheme="minorHAnsi" w:hAnsiTheme="minorHAnsi" w:cs="Arial"/>
          <w:bCs/>
          <w:color w:val="000000" w:themeColor="text1"/>
          <w:lang w:val="es-ES_tradnl"/>
        </w:rPr>
        <w:t>-</w:t>
      </w:r>
      <w:r w:rsidR="0099643C" w:rsidRPr="007473C3">
        <w:rPr>
          <w:rFonts w:asciiTheme="minorHAnsi" w:hAnsiTheme="minorHAnsi" w:cs="Arial"/>
          <w:bCs/>
          <w:color w:val="000000" w:themeColor="text1"/>
          <w:lang w:val="es-ES_tradnl"/>
        </w:rPr>
        <w:t xml:space="preserve"> en </w:t>
      </w:r>
      <w:r w:rsidR="00A60BF2" w:rsidRPr="007473C3">
        <w:rPr>
          <w:rFonts w:asciiTheme="minorHAnsi" w:hAnsiTheme="minorHAnsi" w:cs="Arial"/>
          <w:bCs/>
          <w:color w:val="000000" w:themeColor="text1"/>
          <w:lang w:val="es-ES_tradnl"/>
        </w:rPr>
        <w:t>S</w:t>
      </w:r>
      <w:r w:rsidR="0099643C" w:rsidRPr="007473C3">
        <w:rPr>
          <w:rFonts w:asciiTheme="minorHAnsi" w:hAnsiTheme="minorHAnsi" w:cs="Arial"/>
          <w:bCs/>
          <w:color w:val="000000" w:themeColor="text1"/>
          <w:lang w:val="es-ES_tradnl"/>
        </w:rPr>
        <w:t>esión O</w:t>
      </w:r>
      <w:r w:rsidR="00805F51" w:rsidRPr="007473C3">
        <w:rPr>
          <w:rFonts w:asciiTheme="minorHAnsi" w:hAnsiTheme="minorHAnsi" w:cs="Arial"/>
          <w:bCs/>
          <w:color w:val="000000" w:themeColor="text1"/>
          <w:lang w:val="es-ES_tradnl"/>
        </w:rPr>
        <w:t xml:space="preserve">rdinaria No. </w:t>
      </w:r>
      <w:r w:rsidR="00C13950" w:rsidRPr="007473C3">
        <w:rPr>
          <w:rFonts w:asciiTheme="minorHAnsi" w:hAnsiTheme="minorHAnsi" w:cs="Arial"/>
          <w:bCs/>
          <w:color w:val="000000" w:themeColor="text1"/>
          <w:lang w:val="es-ES_tradnl"/>
        </w:rPr>
        <w:t>2-2022</w:t>
      </w:r>
      <w:r w:rsidR="00805F51" w:rsidRPr="007473C3">
        <w:rPr>
          <w:rFonts w:asciiTheme="minorHAnsi" w:hAnsiTheme="minorHAnsi" w:cs="Arial"/>
          <w:bCs/>
          <w:color w:val="000000" w:themeColor="text1"/>
          <w:lang w:val="es-ES_tradnl"/>
        </w:rPr>
        <w:t xml:space="preserve">, según </w:t>
      </w:r>
      <w:r w:rsidR="00C13950" w:rsidRPr="007473C3">
        <w:rPr>
          <w:rFonts w:asciiTheme="minorHAnsi" w:hAnsiTheme="minorHAnsi" w:cs="Arial"/>
          <w:bCs/>
          <w:color w:val="000000" w:themeColor="text1"/>
          <w:lang w:val="es-ES_tradnl"/>
        </w:rPr>
        <w:t>P</w:t>
      </w:r>
      <w:r w:rsidR="00805F51" w:rsidRPr="007473C3">
        <w:rPr>
          <w:rFonts w:asciiTheme="minorHAnsi" w:hAnsiTheme="minorHAnsi" w:cs="Arial"/>
          <w:bCs/>
          <w:color w:val="000000" w:themeColor="text1"/>
          <w:lang w:val="es-ES_tradnl"/>
        </w:rPr>
        <w:t xml:space="preserve">unto </w:t>
      </w:r>
      <w:r w:rsidR="00C13950" w:rsidRPr="007473C3">
        <w:rPr>
          <w:rFonts w:asciiTheme="minorHAnsi" w:hAnsiTheme="minorHAnsi" w:cs="Arial"/>
          <w:bCs/>
          <w:color w:val="000000" w:themeColor="text1"/>
          <w:lang w:val="es-ES_tradnl"/>
        </w:rPr>
        <w:t>Séptimo</w:t>
      </w:r>
      <w:r w:rsidR="00805F51" w:rsidRPr="007473C3">
        <w:rPr>
          <w:rFonts w:asciiTheme="minorHAnsi" w:hAnsiTheme="minorHAnsi" w:cs="Arial"/>
          <w:bCs/>
          <w:color w:val="000000" w:themeColor="text1"/>
          <w:lang w:val="es-ES_tradnl"/>
        </w:rPr>
        <w:t xml:space="preserve"> de</w:t>
      </w:r>
      <w:r w:rsidR="00AA722C" w:rsidRPr="007473C3">
        <w:rPr>
          <w:rFonts w:asciiTheme="minorHAnsi" w:hAnsiTheme="minorHAnsi" w:cs="Arial"/>
          <w:bCs/>
          <w:color w:val="000000" w:themeColor="text1"/>
          <w:lang w:val="es-ES_tradnl"/>
        </w:rPr>
        <w:t xml:space="preserve"> </w:t>
      </w:r>
      <w:r w:rsidR="00805F51" w:rsidRPr="007473C3">
        <w:rPr>
          <w:rFonts w:asciiTheme="minorHAnsi" w:hAnsiTheme="minorHAnsi" w:cs="Arial"/>
          <w:bCs/>
          <w:color w:val="000000" w:themeColor="text1"/>
          <w:lang w:val="es-ES_tradnl"/>
        </w:rPr>
        <w:t xml:space="preserve">Acta </w:t>
      </w:r>
      <w:r w:rsidR="0099643C" w:rsidRPr="007473C3">
        <w:rPr>
          <w:rFonts w:asciiTheme="minorHAnsi" w:hAnsiTheme="minorHAnsi" w:cs="Arial"/>
          <w:bCs/>
          <w:color w:val="000000" w:themeColor="text1"/>
          <w:lang w:val="es-ES_tradnl"/>
        </w:rPr>
        <w:t xml:space="preserve">No. </w:t>
      </w:r>
      <w:r w:rsidRPr="007473C3">
        <w:rPr>
          <w:rFonts w:asciiTheme="minorHAnsi" w:hAnsiTheme="minorHAnsi" w:cs="Arial"/>
          <w:bCs/>
          <w:color w:val="000000" w:themeColor="text1"/>
          <w:lang w:val="es-ES_tradnl"/>
        </w:rPr>
        <w:t>02-2022 de fecha</w:t>
      </w:r>
      <w:r w:rsidR="00CB0C45" w:rsidRPr="007473C3">
        <w:rPr>
          <w:rFonts w:asciiTheme="minorHAnsi" w:hAnsiTheme="minorHAnsi" w:cs="Arial"/>
          <w:bCs/>
          <w:color w:val="000000" w:themeColor="text1"/>
          <w:lang w:val="es-ES_tradnl"/>
        </w:rPr>
        <w:t xml:space="preserve"> 21 febrero </w:t>
      </w:r>
      <w:r w:rsidRPr="007473C3">
        <w:rPr>
          <w:rFonts w:asciiTheme="minorHAnsi" w:hAnsiTheme="minorHAnsi" w:cs="Arial"/>
          <w:bCs/>
          <w:color w:val="000000" w:themeColor="text1"/>
          <w:lang w:val="es-ES_tradnl"/>
        </w:rPr>
        <w:t xml:space="preserve">del </w:t>
      </w:r>
      <w:r w:rsidR="00CB0C45" w:rsidRPr="007473C3">
        <w:rPr>
          <w:rFonts w:asciiTheme="minorHAnsi" w:hAnsiTheme="minorHAnsi" w:cs="Arial"/>
          <w:bCs/>
          <w:color w:val="000000" w:themeColor="text1"/>
          <w:lang w:val="es-ES_tradnl"/>
        </w:rPr>
        <w:t>2022.</w:t>
      </w:r>
    </w:p>
    <w:p w14:paraId="797C4E1D" w14:textId="77777777" w:rsidR="004772FF" w:rsidRPr="007473C3" w:rsidRDefault="004772FF" w:rsidP="00BF6717">
      <w:pPr>
        <w:pStyle w:val="Prrafodelista"/>
        <w:autoSpaceDE w:val="0"/>
        <w:autoSpaceDN w:val="0"/>
        <w:adjustRightInd w:val="0"/>
        <w:spacing w:line="400" w:lineRule="atLeast"/>
        <w:ind w:left="567"/>
        <w:jc w:val="both"/>
        <w:rPr>
          <w:rFonts w:asciiTheme="minorHAnsi" w:hAnsiTheme="minorHAnsi" w:cs="Arial"/>
          <w:bCs/>
          <w:color w:val="000000" w:themeColor="text1"/>
          <w:lang w:val="es-ES_tradnl"/>
        </w:rPr>
      </w:pPr>
    </w:p>
    <w:p w14:paraId="0A5FBEBB" w14:textId="25A64D89" w:rsidR="00BF6717" w:rsidRPr="007473C3" w:rsidRDefault="00D25FD6" w:rsidP="00BF6717">
      <w:pPr>
        <w:pStyle w:val="Prrafodelista"/>
        <w:autoSpaceDE w:val="0"/>
        <w:autoSpaceDN w:val="0"/>
        <w:adjustRightInd w:val="0"/>
        <w:spacing w:line="400" w:lineRule="atLeast"/>
        <w:ind w:left="567"/>
        <w:jc w:val="both"/>
        <w:rPr>
          <w:rFonts w:asciiTheme="minorHAnsi" w:hAnsiTheme="minorHAnsi" w:cs="Arial"/>
          <w:bCs/>
          <w:color w:val="000000" w:themeColor="text1"/>
          <w:lang w:val="es-ES_tradnl"/>
        </w:rPr>
      </w:pPr>
      <w:r w:rsidRPr="007473C3">
        <w:rPr>
          <w:rFonts w:asciiTheme="minorHAnsi" w:hAnsiTheme="minorHAnsi" w:cs="Arial"/>
          <w:bCs/>
          <w:color w:val="000000" w:themeColor="text1"/>
          <w:lang w:val="es-ES_tradnl"/>
        </w:rPr>
        <w:t>Con esta herramienta administrativa,</w:t>
      </w:r>
      <w:r w:rsidR="00BF6717" w:rsidRPr="007473C3">
        <w:rPr>
          <w:rFonts w:asciiTheme="minorHAnsi" w:hAnsiTheme="minorHAnsi" w:cs="Arial"/>
          <w:bCs/>
          <w:color w:val="000000" w:themeColor="text1"/>
          <w:lang w:val="es-ES_tradnl"/>
        </w:rPr>
        <w:t xml:space="preserve"> se pretende </w:t>
      </w:r>
      <w:r w:rsidR="00ED631A" w:rsidRPr="007473C3">
        <w:rPr>
          <w:rFonts w:asciiTheme="minorHAnsi" w:hAnsiTheme="minorHAnsi" w:cs="Arial"/>
          <w:bCs/>
          <w:color w:val="000000" w:themeColor="text1"/>
          <w:lang w:val="es-ES_tradnl"/>
        </w:rPr>
        <w:t>contribuir</w:t>
      </w:r>
      <w:r w:rsidR="00BF6717" w:rsidRPr="007473C3">
        <w:rPr>
          <w:rFonts w:asciiTheme="minorHAnsi" w:hAnsiTheme="minorHAnsi" w:cs="Arial"/>
          <w:bCs/>
          <w:color w:val="000000" w:themeColor="text1"/>
          <w:lang w:val="es-ES_tradnl"/>
        </w:rPr>
        <w:t xml:space="preserve"> a definir y alcanzar mayores niveles de eficiencia y eficacia en el ordenamiento legal </w:t>
      </w:r>
      <w:r w:rsidRPr="007473C3">
        <w:rPr>
          <w:rFonts w:asciiTheme="minorHAnsi" w:hAnsiTheme="minorHAnsi" w:cs="Arial"/>
          <w:bCs/>
          <w:color w:val="000000" w:themeColor="text1"/>
          <w:lang w:val="es-ES_tradnl"/>
        </w:rPr>
        <w:t>y funcional de la i</w:t>
      </w:r>
      <w:r w:rsidR="00BF6717" w:rsidRPr="007473C3">
        <w:rPr>
          <w:rFonts w:asciiTheme="minorHAnsi" w:hAnsiTheme="minorHAnsi" w:cs="Arial"/>
          <w:bCs/>
          <w:color w:val="000000" w:themeColor="text1"/>
          <w:lang w:val="es-ES_tradnl"/>
        </w:rPr>
        <w:t>nstituci</w:t>
      </w:r>
      <w:r w:rsidRPr="007473C3">
        <w:rPr>
          <w:rFonts w:asciiTheme="minorHAnsi" w:hAnsiTheme="minorHAnsi" w:cs="Arial"/>
          <w:bCs/>
          <w:color w:val="000000" w:themeColor="text1"/>
          <w:lang w:val="es-ES_tradnl"/>
        </w:rPr>
        <w:t>ón</w:t>
      </w:r>
      <w:r w:rsidR="00ED631A" w:rsidRPr="007473C3">
        <w:rPr>
          <w:rFonts w:asciiTheme="minorHAnsi" w:hAnsiTheme="minorHAnsi" w:cs="Arial"/>
          <w:bCs/>
          <w:color w:val="000000" w:themeColor="text1"/>
          <w:lang w:val="es-ES_tradnl"/>
        </w:rPr>
        <w:t>.</w:t>
      </w:r>
    </w:p>
    <w:p w14:paraId="62A53764" w14:textId="77777777" w:rsidR="001A6B36" w:rsidRPr="007473C3" w:rsidRDefault="001A6B36" w:rsidP="00BF6717">
      <w:pPr>
        <w:pStyle w:val="Prrafodelista"/>
        <w:autoSpaceDE w:val="0"/>
        <w:autoSpaceDN w:val="0"/>
        <w:adjustRightInd w:val="0"/>
        <w:spacing w:line="400" w:lineRule="atLeast"/>
        <w:ind w:left="567"/>
        <w:jc w:val="both"/>
        <w:rPr>
          <w:rFonts w:asciiTheme="minorHAnsi" w:hAnsiTheme="minorHAnsi" w:cs="Arial"/>
          <w:bCs/>
          <w:color w:val="000000" w:themeColor="text1"/>
          <w:lang w:val="es-ES_tradnl"/>
        </w:rPr>
      </w:pPr>
    </w:p>
    <w:p w14:paraId="4E918ED6" w14:textId="71062ADB" w:rsidR="00BF6717" w:rsidRPr="007473C3" w:rsidRDefault="00BF6717" w:rsidP="000F7EA2">
      <w:pPr>
        <w:pStyle w:val="Prrafodelista"/>
        <w:autoSpaceDE w:val="0"/>
        <w:autoSpaceDN w:val="0"/>
        <w:adjustRightInd w:val="0"/>
        <w:spacing w:line="400" w:lineRule="atLeast"/>
        <w:ind w:left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 w:cs="Arial"/>
          <w:bCs/>
          <w:color w:val="000000" w:themeColor="text1"/>
          <w:lang w:val="es-ES_tradnl"/>
        </w:rPr>
        <w:lastRenderedPageBreak/>
        <w:t xml:space="preserve">La elaboración, integración, revisión y aprobación </w:t>
      </w:r>
      <w:r w:rsidR="004772FF" w:rsidRPr="007473C3">
        <w:rPr>
          <w:rFonts w:asciiTheme="minorHAnsi" w:hAnsiTheme="minorHAnsi" w:cs="Arial"/>
          <w:bCs/>
          <w:color w:val="000000" w:themeColor="text1"/>
          <w:lang w:val="es-ES_tradnl"/>
        </w:rPr>
        <w:t>de la presente versión</w:t>
      </w:r>
      <w:r w:rsidR="00A739E2" w:rsidRPr="007473C3">
        <w:rPr>
          <w:rFonts w:asciiTheme="minorHAnsi" w:hAnsiTheme="minorHAnsi" w:cs="Arial"/>
          <w:bCs/>
          <w:color w:val="000000" w:themeColor="text1"/>
          <w:lang w:val="es-ES_tradnl"/>
        </w:rPr>
        <w:t>,</w:t>
      </w:r>
      <w:r w:rsidRPr="007473C3">
        <w:rPr>
          <w:rFonts w:asciiTheme="minorHAnsi" w:hAnsiTheme="minorHAnsi" w:cs="Arial"/>
          <w:bCs/>
          <w:color w:val="000000" w:themeColor="text1"/>
          <w:lang w:val="es-ES_tradnl"/>
        </w:rPr>
        <w:t xml:space="preserve"> se efectuó en cumplimiento</w:t>
      </w:r>
      <w:r w:rsidR="00A739E2" w:rsidRPr="007473C3">
        <w:rPr>
          <w:rFonts w:asciiTheme="minorHAnsi" w:hAnsiTheme="minorHAnsi" w:cs="Arial"/>
          <w:bCs/>
          <w:color w:val="000000" w:themeColor="text1"/>
          <w:lang w:val="es-ES_tradnl"/>
        </w:rPr>
        <w:t xml:space="preserve"> </w:t>
      </w:r>
      <w:r w:rsidR="00ED631A" w:rsidRPr="007473C3">
        <w:rPr>
          <w:rFonts w:asciiTheme="minorHAnsi" w:hAnsiTheme="minorHAnsi" w:cs="Arial"/>
          <w:bCs/>
          <w:color w:val="000000" w:themeColor="text1"/>
          <w:lang w:val="es-ES_tradnl"/>
        </w:rPr>
        <w:t>a</w:t>
      </w:r>
      <w:r w:rsidR="00C104E5" w:rsidRPr="007473C3">
        <w:rPr>
          <w:rFonts w:asciiTheme="minorHAnsi" w:hAnsiTheme="minorHAnsi" w:cs="Arial"/>
          <w:bCs/>
          <w:color w:val="000000" w:themeColor="text1"/>
          <w:lang w:val="es-ES_tradnl"/>
        </w:rPr>
        <w:t xml:space="preserve"> las normas gubernamenta</w:t>
      </w:r>
      <w:r w:rsidR="000F7EA2" w:rsidRPr="007473C3">
        <w:rPr>
          <w:rFonts w:asciiTheme="minorHAnsi" w:hAnsiTheme="minorHAnsi" w:cs="Arial"/>
          <w:bCs/>
          <w:color w:val="000000" w:themeColor="text1"/>
          <w:lang w:val="es-ES_tradnl"/>
        </w:rPr>
        <w:t>les de control interno vigentes, las cuales establecen la revisión</w:t>
      </w:r>
      <w:r w:rsidR="00ED631A" w:rsidRPr="007473C3">
        <w:rPr>
          <w:rFonts w:asciiTheme="minorHAnsi" w:hAnsiTheme="minorHAnsi" w:cs="Arial"/>
          <w:bCs/>
          <w:color w:val="000000" w:themeColor="text1"/>
          <w:lang w:val="es-ES_tradnl"/>
        </w:rPr>
        <w:t xml:space="preserve"> y actualiza</w:t>
      </w:r>
      <w:r w:rsidR="000F7EA2" w:rsidRPr="007473C3">
        <w:rPr>
          <w:rFonts w:asciiTheme="minorHAnsi" w:hAnsiTheme="minorHAnsi" w:cs="Arial"/>
          <w:bCs/>
          <w:color w:val="000000" w:themeColor="text1"/>
          <w:lang w:val="es-ES_tradnl"/>
        </w:rPr>
        <w:t>ción periódica de los manuales institucionales</w:t>
      </w:r>
      <w:r w:rsidRPr="007473C3">
        <w:rPr>
          <w:rFonts w:asciiTheme="minorHAnsi" w:hAnsiTheme="minorHAnsi" w:cs="Arial"/>
          <w:bCs/>
          <w:color w:val="000000" w:themeColor="text1"/>
          <w:lang w:val="es-ES_tradnl"/>
        </w:rPr>
        <w:t>.</w:t>
      </w:r>
    </w:p>
    <w:p w14:paraId="41217B36" w14:textId="77777777" w:rsidR="00BF6717" w:rsidRPr="007473C3" w:rsidRDefault="00BF6717" w:rsidP="00BF6717">
      <w:pPr>
        <w:pStyle w:val="Prrafodelista"/>
        <w:autoSpaceDE w:val="0"/>
        <w:autoSpaceDN w:val="0"/>
        <w:adjustRightInd w:val="0"/>
        <w:spacing w:line="400" w:lineRule="atLeast"/>
        <w:ind w:left="567"/>
        <w:jc w:val="both"/>
        <w:rPr>
          <w:rFonts w:asciiTheme="minorHAnsi" w:hAnsiTheme="minorHAnsi" w:cs="Arial"/>
          <w:bCs/>
          <w:color w:val="000000" w:themeColor="text1"/>
          <w:lang w:val="es-ES_tradnl"/>
        </w:rPr>
      </w:pPr>
    </w:p>
    <w:p w14:paraId="6D412289" w14:textId="77777777" w:rsidR="002105CB" w:rsidRPr="007473C3" w:rsidRDefault="002105CB" w:rsidP="007D081E">
      <w:pPr>
        <w:spacing w:line="360" w:lineRule="auto"/>
        <w:rPr>
          <w:rFonts w:asciiTheme="minorHAnsi" w:hAnsiTheme="minorHAnsi"/>
          <w:b/>
          <w:color w:val="000000" w:themeColor="text1"/>
          <w:lang w:val="es-ES_tradnl"/>
        </w:rPr>
      </w:pPr>
    </w:p>
    <w:p w14:paraId="671F4FE9" w14:textId="77777777" w:rsidR="005F6595" w:rsidRPr="007473C3" w:rsidRDefault="005F6595" w:rsidP="007D081E">
      <w:pPr>
        <w:spacing w:line="360" w:lineRule="auto"/>
        <w:rPr>
          <w:rFonts w:asciiTheme="minorHAnsi" w:hAnsiTheme="minorHAnsi"/>
          <w:b/>
          <w:color w:val="000000" w:themeColor="text1"/>
        </w:rPr>
      </w:pPr>
    </w:p>
    <w:p w14:paraId="2654D563" w14:textId="77777777" w:rsidR="005F6595" w:rsidRPr="007473C3" w:rsidRDefault="005F6595" w:rsidP="007D081E">
      <w:pPr>
        <w:spacing w:line="360" w:lineRule="auto"/>
        <w:rPr>
          <w:rFonts w:asciiTheme="minorHAnsi" w:hAnsiTheme="minorHAnsi"/>
          <w:b/>
          <w:color w:val="000000" w:themeColor="text1"/>
        </w:rPr>
      </w:pPr>
    </w:p>
    <w:p w14:paraId="6773FC42" w14:textId="77777777" w:rsidR="005F6595" w:rsidRPr="007473C3" w:rsidRDefault="005F6595" w:rsidP="007D081E">
      <w:pPr>
        <w:spacing w:line="360" w:lineRule="auto"/>
        <w:rPr>
          <w:rFonts w:asciiTheme="minorHAnsi" w:hAnsiTheme="minorHAnsi"/>
          <w:b/>
          <w:color w:val="000000" w:themeColor="text1"/>
        </w:rPr>
      </w:pPr>
    </w:p>
    <w:p w14:paraId="67A15D85" w14:textId="77777777" w:rsidR="005F6595" w:rsidRPr="007473C3" w:rsidRDefault="005F6595" w:rsidP="007D081E">
      <w:pPr>
        <w:spacing w:line="360" w:lineRule="auto"/>
        <w:rPr>
          <w:rFonts w:asciiTheme="minorHAnsi" w:hAnsiTheme="minorHAnsi"/>
          <w:b/>
          <w:color w:val="000000" w:themeColor="text1"/>
        </w:rPr>
      </w:pPr>
    </w:p>
    <w:p w14:paraId="348DA696" w14:textId="77777777" w:rsidR="005F6595" w:rsidRPr="007473C3" w:rsidRDefault="005F6595" w:rsidP="007D081E">
      <w:pPr>
        <w:spacing w:line="360" w:lineRule="auto"/>
        <w:rPr>
          <w:rFonts w:asciiTheme="minorHAnsi" w:hAnsiTheme="minorHAnsi"/>
          <w:b/>
          <w:color w:val="000000" w:themeColor="text1"/>
        </w:rPr>
      </w:pPr>
    </w:p>
    <w:p w14:paraId="393C9837" w14:textId="77777777" w:rsidR="005F6595" w:rsidRPr="007473C3" w:rsidRDefault="005F6595" w:rsidP="007D081E">
      <w:pPr>
        <w:spacing w:line="360" w:lineRule="auto"/>
        <w:rPr>
          <w:rFonts w:asciiTheme="minorHAnsi" w:hAnsiTheme="minorHAnsi"/>
          <w:b/>
          <w:color w:val="000000" w:themeColor="text1"/>
        </w:rPr>
      </w:pPr>
    </w:p>
    <w:p w14:paraId="64A85A02" w14:textId="77777777" w:rsidR="005F6595" w:rsidRPr="007473C3" w:rsidRDefault="005F6595" w:rsidP="007D081E">
      <w:pPr>
        <w:spacing w:line="360" w:lineRule="auto"/>
        <w:rPr>
          <w:rFonts w:asciiTheme="minorHAnsi" w:hAnsiTheme="minorHAnsi"/>
          <w:b/>
          <w:color w:val="000000" w:themeColor="text1"/>
        </w:rPr>
      </w:pPr>
    </w:p>
    <w:p w14:paraId="2991EB60" w14:textId="77777777" w:rsidR="005F6595" w:rsidRPr="007473C3" w:rsidRDefault="005F6595" w:rsidP="007D081E">
      <w:pPr>
        <w:spacing w:line="360" w:lineRule="auto"/>
        <w:rPr>
          <w:rFonts w:asciiTheme="minorHAnsi" w:hAnsiTheme="minorHAnsi"/>
          <w:b/>
          <w:color w:val="000000" w:themeColor="text1"/>
        </w:rPr>
      </w:pPr>
    </w:p>
    <w:p w14:paraId="7C9EBCEC" w14:textId="77777777" w:rsidR="002E5F4E" w:rsidRPr="007473C3" w:rsidRDefault="002E5F4E" w:rsidP="007D081E">
      <w:pPr>
        <w:spacing w:line="360" w:lineRule="auto"/>
        <w:rPr>
          <w:rFonts w:asciiTheme="minorHAnsi" w:hAnsiTheme="minorHAnsi"/>
          <w:b/>
          <w:color w:val="000000" w:themeColor="text1"/>
        </w:rPr>
      </w:pPr>
    </w:p>
    <w:p w14:paraId="70C2ADAE" w14:textId="77777777" w:rsidR="002E5F4E" w:rsidRPr="007473C3" w:rsidRDefault="002E5F4E" w:rsidP="007D081E">
      <w:pPr>
        <w:spacing w:line="360" w:lineRule="auto"/>
        <w:rPr>
          <w:rFonts w:asciiTheme="minorHAnsi" w:hAnsiTheme="minorHAnsi"/>
          <w:b/>
          <w:color w:val="000000" w:themeColor="text1"/>
        </w:rPr>
      </w:pPr>
    </w:p>
    <w:p w14:paraId="778DE777" w14:textId="77777777" w:rsidR="002E5F4E" w:rsidRPr="007473C3" w:rsidRDefault="002E5F4E" w:rsidP="007D081E">
      <w:pPr>
        <w:spacing w:line="360" w:lineRule="auto"/>
        <w:rPr>
          <w:rFonts w:asciiTheme="minorHAnsi" w:hAnsiTheme="minorHAnsi"/>
          <w:b/>
          <w:color w:val="000000" w:themeColor="text1"/>
        </w:rPr>
      </w:pPr>
    </w:p>
    <w:p w14:paraId="77B4652C" w14:textId="77777777" w:rsidR="005F6595" w:rsidRPr="007473C3" w:rsidRDefault="005F6595" w:rsidP="007D081E">
      <w:pPr>
        <w:spacing w:line="360" w:lineRule="auto"/>
        <w:rPr>
          <w:rFonts w:asciiTheme="minorHAnsi" w:hAnsiTheme="minorHAnsi"/>
          <w:b/>
          <w:color w:val="000000" w:themeColor="text1"/>
        </w:rPr>
      </w:pPr>
    </w:p>
    <w:p w14:paraId="5E9A3BFF" w14:textId="77777777" w:rsidR="005F6595" w:rsidRPr="007473C3" w:rsidRDefault="005F6595" w:rsidP="007D081E">
      <w:pPr>
        <w:spacing w:line="360" w:lineRule="auto"/>
        <w:rPr>
          <w:rFonts w:asciiTheme="minorHAnsi" w:hAnsiTheme="minorHAnsi"/>
          <w:b/>
          <w:color w:val="000000" w:themeColor="text1"/>
        </w:rPr>
      </w:pPr>
    </w:p>
    <w:p w14:paraId="4F8186F9" w14:textId="77777777" w:rsidR="00ED631A" w:rsidRPr="007473C3" w:rsidRDefault="00ED631A" w:rsidP="007D081E">
      <w:pPr>
        <w:spacing w:line="360" w:lineRule="auto"/>
        <w:rPr>
          <w:rFonts w:asciiTheme="minorHAnsi" w:hAnsiTheme="minorHAnsi"/>
          <w:b/>
          <w:color w:val="000000" w:themeColor="text1"/>
        </w:rPr>
      </w:pPr>
    </w:p>
    <w:p w14:paraId="3723DD8B" w14:textId="77777777" w:rsidR="00ED631A" w:rsidRPr="007473C3" w:rsidRDefault="00ED631A" w:rsidP="007D081E">
      <w:pPr>
        <w:spacing w:line="360" w:lineRule="auto"/>
        <w:rPr>
          <w:rFonts w:asciiTheme="minorHAnsi" w:hAnsiTheme="minorHAnsi"/>
          <w:b/>
          <w:color w:val="000000" w:themeColor="text1"/>
        </w:rPr>
      </w:pPr>
    </w:p>
    <w:p w14:paraId="75F6E43A" w14:textId="77777777" w:rsidR="00ED631A" w:rsidRPr="007473C3" w:rsidRDefault="00ED631A" w:rsidP="007D081E">
      <w:pPr>
        <w:spacing w:line="360" w:lineRule="auto"/>
        <w:rPr>
          <w:rFonts w:asciiTheme="minorHAnsi" w:hAnsiTheme="minorHAnsi"/>
          <w:b/>
          <w:color w:val="000000" w:themeColor="text1"/>
        </w:rPr>
      </w:pPr>
    </w:p>
    <w:p w14:paraId="1B8A5E6A" w14:textId="04254E94" w:rsidR="005F6595" w:rsidRPr="007473C3" w:rsidRDefault="005F6595" w:rsidP="007D081E">
      <w:pPr>
        <w:spacing w:line="360" w:lineRule="auto"/>
        <w:rPr>
          <w:rFonts w:asciiTheme="minorHAnsi" w:hAnsiTheme="minorHAnsi"/>
          <w:b/>
          <w:color w:val="000000" w:themeColor="text1"/>
        </w:rPr>
      </w:pPr>
    </w:p>
    <w:p w14:paraId="2644446E" w14:textId="72AE17B2" w:rsidR="000F7EA2" w:rsidRPr="007473C3" w:rsidRDefault="000F7EA2" w:rsidP="007D081E">
      <w:pPr>
        <w:spacing w:line="360" w:lineRule="auto"/>
        <w:rPr>
          <w:rFonts w:asciiTheme="minorHAnsi" w:hAnsiTheme="minorHAnsi"/>
          <w:b/>
          <w:color w:val="000000" w:themeColor="text1"/>
        </w:rPr>
      </w:pPr>
    </w:p>
    <w:p w14:paraId="1BD0047F" w14:textId="5491C6A7" w:rsidR="000F7EA2" w:rsidRPr="007473C3" w:rsidRDefault="000F7EA2" w:rsidP="007D081E">
      <w:pPr>
        <w:spacing w:line="360" w:lineRule="auto"/>
        <w:rPr>
          <w:rFonts w:asciiTheme="minorHAnsi" w:hAnsiTheme="minorHAnsi"/>
          <w:b/>
          <w:color w:val="000000" w:themeColor="text1"/>
        </w:rPr>
      </w:pPr>
    </w:p>
    <w:p w14:paraId="777EDFE3" w14:textId="77777777" w:rsidR="000F7EA2" w:rsidRPr="007473C3" w:rsidRDefault="000F7EA2" w:rsidP="007D081E">
      <w:pPr>
        <w:spacing w:line="360" w:lineRule="auto"/>
        <w:rPr>
          <w:rFonts w:asciiTheme="minorHAnsi" w:hAnsiTheme="minorHAnsi"/>
          <w:b/>
          <w:color w:val="000000" w:themeColor="text1"/>
        </w:rPr>
      </w:pPr>
    </w:p>
    <w:p w14:paraId="38DF532C" w14:textId="77777777" w:rsidR="00ED631A" w:rsidRPr="007473C3" w:rsidRDefault="00ED631A" w:rsidP="007D081E">
      <w:pPr>
        <w:spacing w:line="360" w:lineRule="auto"/>
        <w:rPr>
          <w:rFonts w:asciiTheme="minorHAnsi" w:hAnsiTheme="minorHAnsi"/>
          <w:b/>
          <w:color w:val="000000" w:themeColor="text1"/>
        </w:rPr>
      </w:pPr>
    </w:p>
    <w:p w14:paraId="58F40AC1" w14:textId="77777777" w:rsidR="007C1BDC" w:rsidRPr="007473C3" w:rsidRDefault="007C1BDC" w:rsidP="00620515">
      <w:pPr>
        <w:pStyle w:val="Ttulo1"/>
        <w:numPr>
          <w:ilvl w:val="0"/>
          <w:numId w:val="2"/>
        </w:numPr>
        <w:spacing w:before="0" w:line="360" w:lineRule="auto"/>
        <w:ind w:left="567" w:hanging="567"/>
        <w:rPr>
          <w:color w:val="000000" w:themeColor="text1"/>
          <w:sz w:val="32"/>
          <w:lang w:val="es-ES_tradnl"/>
        </w:rPr>
      </w:pPr>
      <w:bookmarkStart w:id="149" w:name="_Toc54774741"/>
      <w:bookmarkStart w:id="150" w:name="_Toc54774844"/>
      <w:bookmarkStart w:id="151" w:name="_Toc54774931"/>
      <w:bookmarkStart w:id="152" w:name="_Toc54775082"/>
      <w:bookmarkStart w:id="153" w:name="_Toc54775162"/>
      <w:bookmarkStart w:id="154" w:name="_Toc54774742"/>
      <w:bookmarkStart w:id="155" w:name="_Toc54774845"/>
      <w:bookmarkStart w:id="156" w:name="_Toc54774932"/>
      <w:bookmarkStart w:id="157" w:name="_Toc54775083"/>
      <w:bookmarkStart w:id="158" w:name="_Toc54775163"/>
      <w:bookmarkStart w:id="159" w:name="_Toc54774743"/>
      <w:bookmarkStart w:id="160" w:name="_Toc54774846"/>
      <w:bookmarkStart w:id="161" w:name="_Toc54774933"/>
      <w:bookmarkStart w:id="162" w:name="_Toc54775084"/>
      <w:bookmarkStart w:id="163" w:name="_Toc54775164"/>
      <w:bookmarkStart w:id="164" w:name="_Toc132031865"/>
      <w:bookmarkStart w:id="165" w:name="_Toc60132367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r w:rsidRPr="007473C3">
        <w:rPr>
          <w:color w:val="000000" w:themeColor="text1"/>
          <w:sz w:val="32"/>
          <w:lang w:val="es-ES_tradnl"/>
        </w:rPr>
        <w:t>Antecedentes históricos:</w:t>
      </w:r>
      <w:bookmarkEnd w:id="164"/>
    </w:p>
    <w:p w14:paraId="1CB723A6" w14:textId="77777777" w:rsidR="00ED631A" w:rsidRPr="007473C3" w:rsidRDefault="00ED631A" w:rsidP="00ED631A">
      <w:pPr>
        <w:rPr>
          <w:color w:val="000000" w:themeColor="text1"/>
          <w:lang w:val="es-ES_tradnl"/>
        </w:rPr>
      </w:pPr>
    </w:p>
    <w:p w14:paraId="3CCA549F" w14:textId="77E05729" w:rsidR="00A73DF3" w:rsidRPr="007473C3" w:rsidRDefault="0009579B" w:rsidP="007B7E39">
      <w:pPr>
        <w:pStyle w:val="Prrafodelista"/>
        <w:numPr>
          <w:ilvl w:val="0"/>
          <w:numId w:val="37"/>
        </w:numPr>
        <w:spacing w:line="360" w:lineRule="auto"/>
        <w:ind w:left="1134" w:hanging="567"/>
        <w:jc w:val="both"/>
        <w:rPr>
          <w:rFonts w:asciiTheme="minorHAnsi" w:hAnsiTheme="minorHAnsi" w:cstheme="minorHAnsi"/>
          <w:color w:val="000000" w:themeColor="text1"/>
        </w:rPr>
      </w:pPr>
      <w:r w:rsidRPr="007473C3">
        <w:rPr>
          <w:rFonts w:asciiTheme="minorHAnsi" w:hAnsiTheme="minorHAnsi" w:cstheme="minorHAnsi"/>
          <w:color w:val="000000" w:themeColor="text1"/>
        </w:rPr>
        <w:t>Estructura Organizacional y Organigrama General 2021 de la SENABED,</w:t>
      </w:r>
      <w:r w:rsidR="0018413A" w:rsidRPr="007473C3">
        <w:rPr>
          <w:rFonts w:asciiTheme="minorHAnsi" w:hAnsiTheme="minorHAnsi" w:cstheme="minorHAnsi"/>
          <w:color w:val="000000" w:themeColor="text1"/>
        </w:rPr>
        <w:t xml:space="preserve"> </w:t>
      </w:r>
      <w:r w:rsidR="00A73DF3" w:rsidRPr="007473C3">
        <w:rPr>
          <w:rFonts w:asciiTheme="minorHAnsi" w:hAnsiTheme="minorHAnsi" w:cstheme="minorHAnsi"/>
          <w:color w:val="000000" w:themeColor="text1"/>
        </w:rPr>
        <w:t xml:space="preserve">aprobado por el CONABED en </w:t>
      </w:r>
      <w:r w:rsidR="00A60BF2" w:rsidRPr="007473C3">
        <w:rPr>
          <w:rFonts w:asciiTheme="minorHAnsi" w:hAnsiTheme="minorHAnsi" w:cstheme="minorHAnsi"/>
          <w:color w:val="000000" w:themeColor="text1"/>
        </w:rPr>
        <w:t>S</w:t>
      </w:r>
      <w:r w:rsidR="0099643C" w:rsidRPr="007473C3">
        <w:rPr>
          <w:rFonts w:asciiTheme="minorHAnsi" w:hAnsiTheme="minorHAnsi" w:cstheme="minorHAnsi"/>
          <w:color w:val="000000" w:themeColor="text1"/>
        </w:rPr>
        <w:t xml:space="preserve">esión Ordinaria </w:t>
      </w:r>
      <w:r w:rsidR="00A73DF3" w:rsidRPr="007473C3">
        <w:rPr>
          <w:rFonts w:asciiTheme="minorHAnsi" w:hAnsiTheme="minorHAnsi" w:cstheme="minorHAnsi"/>
          <w:color w:val="000000" w:themeColor="text1"/>
        </w:rPr>
        <w:t>No. 05-2021,</w:t>
      </w:r>
      <w:r w:rsidR="0099643C" w:rsidRPr="007473C3">
        <w:rPr>
          <w:rFonts w:asciiTheme="minorHAnsi" w:hAnsiTheme="minorHAnsi" w:cstheme="minorHAnsi"/>
          <w:color w:val="000000" w:themeColor="text1"/>
        </w:rPr>
        <w:t xml:space="preserve"> </w:t>
      </w:r>
      <w:r w:rsidR="00A73DF3" w:rsidRPr="007473C3">
        <w:rPr>
          <w:rFonts w:asciiTheme="minorHAnsi" w:hAnsiTheme="minorHAnsi" w:cstheme="minorHAnsi"/>
          <w:color w:val="000000" w:themeColor="text1"/>
        </w:rPr>
        <w:t>Punto octavo de Acta No. 05-2021 d</w:t>
      </w:r>
      <w:r w:rsidR="0099643C" w:rsidRPr="007473C3">
        <w:rPr>
          <w:rFonts w:asciiTheme="minorHAnsi" w:hAnsiTheme="minorHAnsi" w:cstheme="minorHAnsi"/>
          <w:color w:val="000000" w:themeColor="text1"/>
        </w:rPr>
        <w:t>e fecha 17 de mayo 2021.</w:t>
      </w:r>
    </w:p>
    <w:p w14:paraId="2458A80C" w14:textId="33048CF5" w:rsidR="00E91A3F" w:rsidRPr="007473C3" w:rsidRDefault="0009579B" w:rsidP="007B7E39">
      <w:pPr>
        <w:pStyle w:val="Prrafodelista"/>
        <w:numPr>
          <w:ilvl w:val="0"/>
          <w:numId w:val="37"/>
        </w:numPr>
        <w:spacing w:line="360" w:lineRule="auto"/>
        <w:ind w:left="1134" w:hanging="567"/>
        <w:jc w:val="both"/>
        <w:rPr>
          <w:rFonts w:asciiTheme="minorHAnsi" w:hAnsiTheme="minorHAnsi" w:cstheme="minorHAnsi"/>
          <w:color w:val="000000" w:themeColor="text1"/>
        </w:rPr>
      </w:pPr>
      <w:r w:rsidRPr="007473C3">
        <w:rPr>
          <w:rFonts w:asciiTheme="minorHAnsi" w:hAnsiTheme="minorHAnsi" w:cstheme="minorHAnsi"/>
          <w:color w:val="000000" w:themeColor="text1"/>
        </w:rPr>
        <w:t>Pri</w:t>
      </w:r>
      <w:r w:rsidR="000F7EA2" w:rsidRPr="007473C3">
        <w:rPr>
          <w:rFonts w:asciiTheme="minorHAnsi" w:hAnsiTheme="minorHAnsi" w:cstheme="minorHAnsi"/>
          <w:color w:val="000000" w:themeColor="text1"/>
        </w:rPr>
        <w:t>mera V</w:t>
      </w:r>
      <w:r w:rsidR="00F71CC8" w:rsidRPr="007473C3">
        <w:rPr>
          <w:rFonts w:asciiTheme="minorHAnsi" w:hAnsiTheme="minorHAnsi" w:cstheme="minorHAnsi"/>
          <w:color w:val="000000" w:themeColor="text1"/>
        </w:rPr>
        <w:t xml:space="preserve">ersión del Manual de Organización y Funciones de la </w:t>
      </w:r>
      <w:r w:rsidRPr="007473C3">
        <w:rPr>
          <w:rFonts w:asciiTheme="minorHAnsi" w:hAnsiTheme="minorHAnsi" w:cstheme="minorHAnsi"/>
          <w:color w:val="000000" w:themeColor="text1"/>
        </w:rPr>
        <w:t xml:space="preserve">SENABED, Aprobado </w:t>
      </w:r>
      <w:r w:rsidR="00A73DF3" w:rsidRPr="007473C3">
        <w:rPr>
          <w:rFonts w:asciiTheme="minorHAnsi" w:hAnsiTheme="minorHAnsi" w:cstheme="minorHAnsi"/>
          <w:color w:val="000000" w:themeColor="text1"/>
        </w:rPr>
        <w:t xml:space="preserve">por el CONABED en </w:t>
      </w:r>
      <w:r w:rsidR="00A60BF2" w:rsidRPr="007473C3">
        <w:rPr>
          <w:rFonts w:asciiTheme="minorHAnsi" w:hAnsiTheme="minorHAnsi" w:cstheme="minorHAnsi"/>
          <w:color w:val="000000" w:themeColor="text1"/>
        </w:rPr>
        <w:t>S</w:t>
      </w:r>
      <w:r w:rsidR="00A73DF3" w:rsidRPr="007473C3">
        <w:rPr>
          <w:rFonts w:asciiTheme="minorHAnsi" w:hAnsiTheme="minorHAnsi" w:cstheme="minorHAnsi"/>
          <w:color w:val="000000" w:themeColor="text1"/>
        </w:rPr>
        <w:t>esión Ordinaria No. 2-2022, Punto Séptimo de Acta No. 02-2022 de fecha 21 febrero del 2022.</w:t>
      </w:r>
    </w:p>
    <w:p w14:paraId="109813DB" w14:textId="252D6729" w:rsidR="00E91A3F" w:rsidRPr="007473C3" w:rsidRDefault="00E91A3F" w:rsidP="007B7E39">
      <w:pPr>
        <w:pStyle w:val="Prrafodelista"/>
        <w:numPr>
          <w:ilvl w:val="0"/>
          <w:numId w:val="37"/>
        </w:numPr>
        <w:spacing w:line="360" w:lineRule="auto"/>
        <w:ind w:left="1134" w:hanging="567"/>
        <w:jc w:val="both"/>
        <w:rPr>
          <w:rFonts w:asciiTheme="minorHAnsi" w:hAnsiTheme="minorHAnsi" w:cstheme="minorHAnsi"/>
          <w:color w:val="000000" w:themeColor="text1"/>
        </w:rPr>
      </w:pPr>
      <w:r w:rsidRPr="007473C3">
        <w:rPr>
          <w:rFonts w:asciiTheme="minorHAnsi" w:hAnsiTheme="minorHAnsi" w:cstheme="minorHAnsi"/>
          <w:color w:val="000000" w:themeColor="text1"/>
        </w:rPr>
        <w:t>El presente documento, constitu</w:t>
      </w:r>
      <w:r w:rsidR="000F7EA2" w:rsidRPr="007473C3">
        <w:rPr>
          <w:rFonts w:asciiTheme="minorHAnsi" w:hAnsiTheme="minorHAnsi" w:cstheme="minorHAnsi"/>
          <w:color w:val="000000" w:themeColor="text1"/>
        </w:rPr>
        <w:t>ye la segunda versión del</w:t>
      </w:r>
      <w:r w:rsidRPr="007473C3">
        <w:rPr>
          <w:rFonts w:asciiTheme="minorHAnsi" w:hAnsiTheme="minorHAnsi" w:cstheme="minorHAnsi"/>
          <w:color w:val="000000" w:themeColor="text1"/>
        </w:rPr>
        <w:t xml:space="preserve"> “Manual de Organización y Funciones -MOF-</w:t>
      </w:r>
      <w:r w:rsidR="000F7EA2" w:rsidRPr="007473C3">
        <w:rPr>
          <w:rFonts w:asciiTheme="minorHAnsi" w:hAnsiTheme="minorHAnsi" w:cstheme="minorHAnsi"/>
          <w:color w:val="000000" w:themeColor="text1"/>
        </w:rPr>
        <w:t xml:space="preserve"> de la SENABED</w:t>
      </w:r>
      <w:r w:rsidRPr="007473C3">
        <w:rPr>
          <w:rFonts w:asciiTheme="minorHAnsi" w:hAnsiTheme="minorHAnsi" w:cstheme="minorHAnsi"/>
          <w:color w:val="000000" w:themeColor="text1"/>
        </w:rPr>
        <w:t>”.</w:t>
      </w:r>
    </w:p>
    <w:p w14:paraId="14FB6DAE" w14:textId="09D05055" w:rsidR="007C1BDC" w:rsidRPr="007473C3" w:rsidRDefault="007C1BDC" w:rsidP="00086506">
      <w:pPr>
        <w:rPr>
          <w:color w:val="000000" w:themeColor="text1"/>
        </w:rPr>
      </w:pPr>
    </w:p>
    <w:p w14:paraId="6A869DD7" w14:textId="77777777" w:rsidR="00ED631A" w:rsidRPr="007473C3" w:rsidRDefault="00ED631A" w:rsidP="00086506">
      <w:pPr>
        <w:rPr>
          <w:color w:val="000000" w:themeColor="text1"/>
        </w:rPr>
      </w:pPr>
    </w:p>
    <w:p w14:paraId="2021FFE3" w14:textId="2F52A823" w:rsidR="0011684A" w:rsidRPr="007473C3" w:rsidRDefault="00DD5447" w:rsidP="00620515">
      <w:pPr>
        <w:pStyle w:val="Ttulo1"/>
        <w:numPr>
          <w:ilvl w:val="0"/>
          <w:numId w:val="2"/>
        </w:numPr>
        <w:spacing w:before="0" w:line="360" w:lineRule="auto"/>
        <w:ind w:left="567" w:hanging="567"/>
        <w:rPr>
          <w:color w:val="000000" w:themeColor="text1"/>
          <w:sz w:val="32"/>
          <w:lang w:val="es-ES_tradnl"/>
        </w:rPr>
      </w:pPr>
      <w:bookmarkStart w:id="166" w:name="_Toc132031866"/>
      <w:r w:rsidRPr="007473C3">
        <w:rPr>
          <w:color w:val="000000" w:themeColor="text1"/>
          <w:sz w:val="32"/>
          <w:lang w:val="es-ES_tradnl"/>
        </w:rPr>
        <w:t>Objetivos del m</w:t>
      </w:r>
      <w:r w:rsidR="00961871" w:rsidRPr="007473C3">
        <w:rPr>
          <w:color w:val="000000" w:themeColor="text1"/>
          <w:sz w:val="32"/>
          <w:lang w:val="es-ES_tradnl"/>
        </w:rPr>
        <w:t>anual</w:t>
      </w:r>
      <w:bookmarkEnd w:id="165"/>
      <w:r w:rsidR="007A5AB7" w:rsidRPr="007473C3">
        <w:rPr>
          <w:color w:val="000000" w:themeColor="text1"/>
          <w:sz w:val="32"/>
          <w:lang w:val="es-ES_tradnl"/>
        </w:rPr>
        <w:t>:</w:t>
      </w:r>
      <w:bookmarkEnd w:id="166"/>
      <w:r w:rsidR="00961871" w:rsidRPr="007473C3">
        <w:rPr>
          <w:color w:val="000000" w:themeColor="text1"/>
          <w:sz w:val="32"/>
          <w:lang w:val="es-ES_tradnl"/>
        </w:rPr>
        <w:t xml:space="preserve"> </w:t>
      </w:r>
    </w:p>
    <w:p w14:paraId="6637C0EA" w14:textId="77777777" w:rsidR="00ED631A" w:rsidRPr="007473C3" w:rsidRDefault="00ED631A" w:rsidP="00ED631A">
      <w:pPr>
        <w:rPr>
          <w:color w:val="000000" w:themeColor="text1"/>
          <w:lang w:val="es-ES_tradnl"/>
        </w:rPr>
      </w:pPr>
    </w:p>
    <w:p w14:paraId="7FE5BA1B" w14:textId="597D857A" w:rsidR="00961871" w:rsidRPr="007473C3" w:rsidRDefault="00F028EC" w:rsidP="00620515">
      <w:pPr>
        <w:pStyle w:val="Ttulo2"/>
        <w:numPr>
          <w:ilvl w:val="0"/>
          <w:numId w:val="3"/>
        </w:numPr>
        <w:spacing w:before="0" w:line="360" w:lineRule="auto"/>
        <w:ind w:left="1134" w:hanging="567"/>
        <w:rPr>
          <w:color w:val="000000" w:themeColor="text1"/>
        </w:rPr>
      </w:pPr>
      <w:bookmarkStart w:id="167" w:name="_Toc60132368"/>
      <w:bookmarkStart w:id="168" w:name="_Toc132031867"/>
      <w:r w:rsidRPr="007473C3">
        <w:rPr>
          <w:color w:val="000000" w:themeColor="text1"/>
        </w:rPr>
        <w:t>Objetivo g</w:t>
      </w:r>
      <w:r w:rsidR="00961871" w:rsidRPr="007473C3">
        <w:rPr>
          <w:color w:val="000000" w:themeColor="text1"/>
        </w:rPr>
        <w:t>eneral</w:t>
      </w:r>
      <w:r w:rsidR="00D428BD" w:rsidRPr="007473C3">
        <w:rPr>
          <w:color w:val="000000" w:themeColor="text1"/>
        </w:rPr>
        <w:t>:</w:t>
      </w:r>
      <w:bookmarkEnd w:id="167"/>
      <w:bookmarkEnd w:id="168"/>
    </w:p>
    <w:p w14:paraId="148D06BD" w14:textId="41772414" w:rsidR="005E64E0" w:rsidRPr="007473C3" w:rsidRDefault="00AC48BD" w:rsidP="005E64E0">
      <w:pPr>
        <w:pStyle w:val="Prrafodelista"/>
        <w:autoSpaceDE w:val="0"/>
        <w:autoSpaceDN w:val="0"/>
        <w:adjustRightInd w:val="0"/>
        <w:spacing w:line="360" w:lineRule="auto"/>
        <w:ind w:left="1134"/>
        <w:jc w:val="both"/>
        <w:rPr>
          <w:rFonts w:asciiTheme="minorHAnsi" w:hAnsiTheme="minorHAnsi" w:cs="Tahoma"/>
          <w:bCs/>
          <w:color w:val="000000" w:themeColor="text1"/>
        </w:rPr>
      </w:pPr>
      <w:r>
        <w:rPr>
          <w:rFonts w:asciiTheme="minorHAnsi" w:hAnsiTheme="minorHAnsi" w:cs="Tahoma"/>
          <w:bCs/>
          <w:color w:val="000000" w:themeColor="text1"/>
        </w:rPr>
        <w:t>Contar con un</w:t>
      </w:r>
      <w:r w:rsidR="005E64E0" w:rsidRPr="007473C3">
        <w:rPr>
          <w:rFonts w:asciiTheme="minorHAnsi" w:hAnsiTheme="minorHAnsi" w:cs="Tahoma"/>
          <w:bCs/>
          <w:color w:val="000000" w:themeColor="text1"/>
        </w:rPr>
        <w:t xml:space="preserve"> instrumento de apoyo, guía y orientación respecto a </w:t>
      </w:r>
      <w:r w:rsidR="00860872" w:rsidRPr="007473C3">
        <w:rPr>
          <w:rFonts w:asciiTheme="minorHAnsi" w:hAnsiTheme="minorHAnsi" w:cs="Tahoma"/>
          <w:bCs/>
          <w:color w:val="000000" w:themeColor="text1"/>
        </w:rPr>
        <w:t xml:space="preserve">funciones que realizan cada una de </w:t>
      </w:r>
      <w:r w:rsidR="005E64E0" w:rsidRPr="007473C3">
        <w:rPr>
          <w:rFonts w:asciiTheme="minorHAnsi" w:hAnsiTheme="minorHAnsi" w:cs="Tahoma"/>
          <w:bCs/>
          <w:color w:val="000000" w:themeColor="text1"/>
        </w:rPr>
        <w:t>la</w:t>
      </w:r>
      <w:r w:rsidR="00581290" w:rsidRPr="007473C3">
        <w:rPr>
          <w:rFonts w:asciiTheme="minorHAnsi" w:hAnsiTheme="minorHAnsi" w:cs="Tahoma"/>
          <w:bCs/>
          <w:color w:val="000000" w:themeColor="text1"/>
        </w:rPr>
        <w:t>s unidades que conforman la</w:t>
      </w:r>
      <w:r w:rsidR="005E64E0" w:rsidRPr="007473C3">
        <w:rPr>
          <w:rFonts w:asciiTheme="minorHAnsi" w:hAnsiTheme="minorHAnsi" w:cs="Tahoma"/>
          <w:bCs/>
          <w:color w:val="000000" w:themeColor="text1"/>
        </w:rPr>
        <w:t xml:space="preserve"> estructura organizacional</w:t>
      </w:r>
      <w:r w:rsidR="00581290" w:rsidRPr="007473C3">
        <w:rPr>
          <w:rFonts w:asciiTheme="minorHAnsi" w:hAnsiTheme="minorHAnsi" w:cs="Tahoma"/>
          <w:bCs/>
          <w:color w:val="000000" w:themeColor="text1"/>
        </w:rPr>
        <w:t xml:space="preserve"> de la SENABED</w:t>
      </w:r>
      <w:r w:rsidR="005E64E0" w:rsidRPr="007473C3">
        <w:rPr>
          <w:rFonts w:asciiTheme="minorHAnsi" w:hAnsiTheme="minorHAnsi" w:cs="Tahoma"/>
          <w:bCs/>
          <w:color w:val="000000" w:themeColor="text1"/>
        </w:rPr>
        <w:t xml:space="preserve">, </w:t>
      </w:r>
      <w:r w:rsidR="00581290" w:rsidRPr="007473C3">
        <w:rPr>
          <w:rFonts w:asciiTheme="minorHAnsi" w:hAnsiTheme="minorHAnsi" w:cs="Tahoma"/>
          <w:bCs/>
          <w:color w:val="000000" w:themeColor="text1"/>
        </w:rPr>
        <w:t xml:space="preserve">sus </w:t>
      </w:r>
      <w:r w:rsidR="005E64E0" w:rsidRPr="007473C3">
        <w:rPr>
          <w:rFonts w:asciiTheme="minorHAnsi" w:hAnsiTheme="minorHAnsi" w:cs="Tahoma"/>
          <w:bCs/>
          <w:color w:val="000000" w:themeColor="text1"/>
        </w:rPr>
        <w:t xml:space="preserve">niveles jerárquicos, y </w:t>
      </w:r>
      <w:r w:rsidR="00581290" w:rsidRPr="007473C3">
        <w:rPr>
          <w:rFonts w:asciiTheme="minorHAnsi" w:hAnsiTheme="minorHAnsi" w:cs="Tahoma"/>
          <w:bCs/>
          <w:color w:val="000000" w:themeColor="text1"/>
        </w:rPr>
        <w:t xml:space="preserve">los </w:t>
      </w:r>
      <w:r w:rsidR="005E64E0" w:rsidRPr="007473C3">
        <w:rPr>
          <w:rFonts w:asciiTheme="minorHAnsi" w:hAnsiTheme="minorHAnsi" w:cs="Tahoma"/>
          <w:bCs/>
          <w:color w:val="000000" w:themeColor="text1"/>
        </w:rPr>
        <w:t>canales de comunicación</w:t>
      </w:r>
      <w:r w:rsidR="00581290" w:rsidRPr="007473C3">
        <w:rPr>
          <w:rFonts w:asciiTheme="minorHAnsi" w:hAnsiTheme="minorHAnsi" w:cs="Tahoma"/>
          <w:bCs/>
          <w:color w:val="000000" w:themeColor="text1"/>
        </w:rPr>
        <w:t xml:space="preserve"> entre ellas</w:t>
      </w:r>
      <w:r w:rsidR="005E64E0" w:rsidRPr="007473C3">
        <w:rPr>
          <w:rFonts w:asciiTheme="minorHAnsi" w:hAnsiTheme="minorHAnsi" w:cs="Tahoma"/>
          <w:bCs/>
          <w:color w:val="000000" w:themeColor="text1"/>
        </w:rPr>
        <w:t xml:space="preserve">, </w:t>
      </w:r>
      <w:r w:rsidR="00860872" w:rsidRPr="007473C3">
        <w:rPr>
          <w:rFonts w:asciiTheme="minorHAnsi" w:hAnsiTheme="minorHAnsi" w:cs="Tahoma"/>
          <w:bCs/>
          <w:color w:val="000000" w:themeColor="text1"/>
        </w:rPr>
        <w:t xml:space="preserve">el cual servirá de </w:t>
      </w:r>
      <w:r w:rsidR="00581290" w:rsidRPr="007473C3">
        <w:rPr>
          <w:rFonts w:asciiTheme="minorHAnsi" w:hAnsiTheme="minorHAnsi" w:cs="Tahoma"/>
          <w:bCs/>
          <w:color w:val="000000" w:themeColor="text1"/>
        </w:rPr>
        <w:t>consulta interna del personal y externa de</w:t>
      </w:r>
      <w:r w:rsidR="005E64E0" w:rsidRPr="007473C3">
        <w:rPr>
          <w:rFonts w:asciiTheme="minorHAnsi" w:hAnsiTheme="minorHAnsi" w:cs="Tahoma"/>
          <w:bCs/>
          <w:color w:val="000000" w:themeColor="text1"/>
        </w:rPr>
        <w:t xml:space="preserve"> otras instituciones gubernamentales y </w:t>
      </w:r>
      <w:r w:rsidR="00A73DF3" w:rsidRPr="007473C3">
        <w:rPr>
          <w:rFonts w:asciiTheme="minorHAnsi" w:hAnsiTheme="minorHAnsi" w:cs="Tahoma"/>
          <w:bCs/>
          <w:color w:val="000000" w:themeColor="text1"/>
        </w:rPr>
        <w:t>población</w:t>
      </w:r>
      <w:r w:rsidR="00BB663B" w:rsidRPr="007473C3">
        <w:rPr>
          <w:rFonts w:asciiTheme="minorHAnsi" w:hAnsiTheme="minorHAnsi" w:cs="Tahoma"/>
          <w:bCs/>
          <w:color w:val="000000" w:themeColor="text1"/>
        </w:rPr>
        <w:t xml:space="preserve"> en general</w:t>
      </w:r>
      <w:r w:rsidR="00A73DF3" w:rsidRPr="007473C3">
        <w:rPr>
          <w:rFonts w:asciiTheme="minorHAnsi" w:hAnsiTheme="minorHAnsi" w:cs="Tahoma"/>
          <w:bCs/>
          <w:color w:val="000000" w:themeColor="text1"/>
        </w:rPr>
        <w:t>.</w:t>
      </w:r>
    </w:p>
    <w:p w14:paraId="2165C9C0" w14:textId="77777777" w:rsidR="00297DDB" w:rsidRPr="007473C3" w:rsidRDefault="00297DDB" w:rsidP="007D081E">
      <w:pPr>
        <w:spacing w:line="360" w:lineRule="auto"/>
        <w:jc w:val="both"/>
        <w:rPr>
          <w:rFonts w:asciiTheme="minorHAnsi" w:hAnsiTheme="minorHAnsi"/>
          <w:color w:val="000000" w:themeColor="text1"/>
          <w:szCs w:val="32"/>
        </w:rPr>
      </w:pPr>
    </w:p>
    <w:p w14:paraId="58F981F9" w14:textId="42852B84" w:rsidR="00961871" w:rsidRPr="007473C3" w:rsidRDefault="00F028EC" w:rsidP="00620515">
      <w:pPr>
        <w:pStyle w:val="Ttulo2"/>
        <w:numPr>
          <w:ilvl w:val="0"/>
          <w:numId w:val="3"/>
        </w:numPr>
        <w:spacing w:before="0" w:line="360" w:lineRule="auto"/>
        <w:ind w:left="1134" w:hanging="567"/>
        <w:rPr>
          <w:color w:val="000000" w:themeColor="text1"/>
        </w:rPr>
      </w:pPr>
      <w:bookmarkStart w:id="169" w:name="_Toc60132369"/>
      <w:bookmarkStart w:id="170" w:name="_Toc132031868"/>
      <w:r w:rsidRPr="007473C3">
        <w:rPr>
          <w:color w:val="000000" w:themeColor="text1"/>
        </w:rPr>
        <w:t>Objetivos e</w:t>
      </w:r>
      <w:r w:rsidR="00961871" w:rsidRPr="007473C3">
        <w:rPr>
          <w:color w:val="000000" w:themeColor="text1"/>
        </w:rPr>
        <w:t>specíficos</w:t>
      </w:r>
      <w:r w:rsidR="00D428BD" w:rsidRPr="007473C3">
        <w:rPr>
          <w:color w:val="000000" w:themeColor="text1"/>
        </w:rPr>
        <w:t>:</w:t>
      </w:r>
      <w:bookmarkEnd w:id="169"/>
      <w:bookmarkEnd w:id="170"/>
    </w:p>
    <w:p w14:paraId="097ECE14" w14:textId="77777777" w:rsidR="00544962" w:rsidRPr="007473C3" w:rsidRDefault="00544962" w:rsidP="00544962">
      <w:pPr>
        <w:rPr>
          <w:color w:val="000000" w:themeColor="text1"/>
        </w:rPr>
      </w:pPr>
    </w:p>
    <w:p w14:paraId="7F11EFDC" w14:textId="77777777" w:rsidR="005E64E0" w:rsidRPr="007473C3" w:rsidRDefault="005E64E0" w:rsidP="00A56C07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1701" w:hanging="567"/>
        <w:jc w:val="both"/>
        <w:rPr>
          <w:rFonts w:asciiTheme="minorHAnsi" w:hAnsiTheme="minorHAnsi" w:cs="Tahoma"/>
          <w:bCs/>
          <w:color w:val="000000" w:themeColor="text1"/>
        </w:rPr>
      </w:pPr>
      <w:r w:rsidRPr="007473C3">
        <w:rPr>
          <w:rFonts w:asciiTheme="minorHAnsi" w:hAnsiTheme="minorHAnsi" w:cs="Tahoma"/>
          <w:bCs/>
          <w:color w:val="000000" w:themeColor="text1"/>
        </w:rPr>
        <w:t>Establecer niveles jerárquicos, líneas de autoridad, responsabilidad, asesoría y coordinación para el buen funcionamiento organizacional.</w:t>
      </w:r>
    </w:p>
    <w:p w14:paraId="6E2BC042" w14:textId="32614F68" w:rsidR="005E64E0" w:rsidRPr="007473C3" w:rsidRDefault="005E64E0" w:rsidP="00A56C07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1701" w:hanging="567"/>
        <w:jc w:val="both"/>
        <w:rPr>
          <w:rFonts w:asciiTheme="minorHAnsi" w:hAnsiTheme="minorHAnsi" w:cs="Tahoma"/>
          <w:bCs/>
          <w:color w:val="000000" w:themeColor="text1"/>
        </w:rPr>
      </w:pPr>
      <w:r w:rsidRPr="007473C3">
        <w:rPr>
          <w:rFonts w:asciiTheme="minorHAnsi" w:hAnsiTheme="minorHAnsi" w:cs="Tahoma"/>
          <w:bCs/>
          <w:color w:val="000000" w:themeColor="text1"/>
        </w:rPr>
        <w:t>Definir claramente las func</w:t>
      </w:r>
      <w:r w:rsidR="00F73D1F" w:rsidRPr="007473C3">
        <w:rPr>
          <w:rFonts w:asciiTheme="minorHAnsi" w:hAnsiTheme="minorHAnsi" w:cs="Tahoma"/>
          <w:bCs/>
          <w:color w:val="000000" w:themeColor="text1"/>
        </w:rPr>
        <w:t xml:space="preserve">iones específicas de cada unidad </w:t>
      </w:r>
      <w:r w:rsidRPr="007473C3">
        <w:rPr>
          <w:rFonts w:asciiTheme="minorHAnsi" w:hAnsiTheme="minorHAnsi" w:cs="Tahoma"/>
          <w:bCs/>
          <w:color w:val="000000" w:themeColor="text1"/>
        </w:rPr>
        <w:t>organizacional de la estructura.</w:t>
      </w:r>
    </w:p>
    <w:p w14:paraId="1F7B8F34" w14:textId="569E73BF" w:rsidR="005E64E0" w:rsidRPr="007473C3" w:rsidRDefault="00F73D1F" w:rsidP="00A56C07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1701" w:hanging="567"/>
        <w:jc w:val="both"/>
        <w:rPr>
          <w:rFonts w:asciiTheme="minorHAnsi" w:hAnsiTheme="minorHAnsi" w:cs="Tahoma"/>
          <w:b/>
          <w:bCs/>
          <w:color w:val="000000" w:themeColor="text1"/>
        </w:rPr>
      </w:pPr>
      <w:r w:rsidRPr="007473C3">
        <w:rPr>
          <w:rFonts w:asciiTheme="minorHAnsi" w:hAnsiTheme="minorHAnsi" w:cs="Tahoma"/>
          <w:bCs/>
          <w:color w:val="000000" w:themeColor="text1"/>
        </w:rPr>
        <w:t>Ser un</w:t>
      </w:r>
      <w:r w:rsidR="005E64E0" w:rsidRPr="007473C3">
        <w:rPr>
          <w:rFonts w:asciiTheme="minorHAnsi" w:hAnsiTheme="minorHAnsi" w:cs="Tahoma"/>
          <w:bCs/>
          <w:color w:val="000000" w:themeColor="text1"/>
        </w:rPr>
        <w:t xml:space="preserve"> instrumento de comunicación</w:t>
      </w:r>
      <w:r w:rsidRPr="007473C3">
        <w:rPr>
          <w:rFonts w:asciiTheme="minorHAnsi" w:hAnsiTheme="minorHAnsi" w:cs="Tahoma"/>
          <w:bCs/>
          <w:color w:val="000000" w:themeColor="text1"/>
        </w:rPr>
        <w:t xml:space="preserve"> y consulta</w:t>
      </w:r>
      <w:r w:rsidR="005E64E0" w:rsidRPr="007473C3">
        <w:rPr>
          <w:rFonts w:asciiTheme="minorHAnsi" w:hAnsiTheme="minorHAnsi" w:cs="Tahoma"/>
          <w:bCs/>
          <w:color w:val="000000" w:themeColor="text1"/>
        </w:rPr>
        <w:t>.</w:t>
      </w:r>
    </w:p>
    <w:p w14:paraId="290ACECC" w14:textId="77777777" w:rsidR="00F73D1F" w:rsidRPr="007473C3" w:rsidRDefault="00F73D1F" w:rsidP="00A56C07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1701" w:hanging="567"/>
        <w:jc w:val="both"/>
        <w:rPr>
          <w:rFonts w:asciiTheme="minorHAnsi" w:hAnsiTheme="minorHAnsi" w:cs="Tahoma"/>
          <w:b/>
          <w:bCs/>
          <w:color w:val="000000" w:themeColor="text1"/>
        </w:rPr>
      </w:pPr>
      <w:r w:rsidRPr="007473C3">
        <w:rPr>
          <w:rFonts w:asciiTheme="minorHAnsi" w:hAnsiTheme="minorHAnsi" w:cs="Tahoma"/>
          <w:bCs/>
          <w:color w:val="000000" w:themeColor="text1"/>
        </w:rPr>
        <w:t>Describir</w:t>
      </w:r>
      <w:r w:rsidR="005E64E0" w:rsidRPr="007473C3">
        <w:rPr>
          <w:rFonts w:asciiTheme="minorHAnsi" w:hAnsiTheme="minorHAnsi" w:cs="Tahoma"/>
          <w:bCs/>
          <w:color w:val="000000" w:themeColor="text1"/>
        </w:rPr>
        <w:t xml:space="preserve"> cada nivel jerárquico y la interrelación entre cada uno</w:t>
      </w:r>
      <w:r w:rsidRPr="007473C3">
        <w:rPr>
          <w:rFonts w:asciiTheme="minorHAnsi" w:hAnsiTheme="minorHAnsi" w:cs="Tahoma"/>
          <w:bCs/>
          <w:color w:val="000000" w:themeColor="text1"/>
        </w:rPr>
        <w:t>.</w:t>
      </w:r>
    </w:p>
    <w:p w14:paraId="62316EAB" w14:textId="4FD9422A" w:rsidR="005E64E0" w:rsidRPr="007473C3" w:rsidRDefault="00F73D1F" w:rsidP="00A56C07">
      <w:pPr>
        <w:pStyle w:val="Prrafodelista"/>
        <w:numPr>
          <w:ilvl w:val="0"/>
          <w:numId w:val="10"/>
        </w:numPr>
        <w:autoSpaceDE w:val="0"/>
        <w:autoSpaceDN w:val="0"/>
        <w:adjustRightInd w:val="0"/>
        <w:spacing w:line="360" w:lineRule="auto"/>
        <w:ind w:left="1701" w:hanging="567"/>
        <w:jc w:val="both"/>
        <w:rPr>
          <w:rFonts w:asciiTheme="minorHAnsi" w:hAnsiTheme="minorHAnsi" w:cs="Tahoma"/>
          <w:b/>
          <w:bCs/>
          <w:color w:val="000000" w:themeColor="text1"/>
        </w:rPr>
      </w:pPr>
      <w:r w:rsidRPr="007473C3">
        <w:rPr>
          <w:rFonts w:asciiTheme="minorHAnsi" w:hAnsiTheme="minorHAnsi" w:cs="Tahoma"/>
          <w:bCs/>
          <w:color w:val="000000" w:themeColor="text1"/>
        </w:rPr>
        <w:t>E</w:t>
      </w:r>
      <w:r w:rsidR="00860872" w:rsidRPr="007473C3">
        <w:rPr>
          <w:rFonts w:asciiTheme="minorHAnsi" w:hAnsiTheme="minorHAnsi" w:cs="Tahoma"/>
          <w:bCs/>
          <w:color w:val="000000" w:themeColor="text1"/>
        </w:rPr>
        <w:t>ficientar el desempeño de las actividades</w:t>
      </w:r>
      <w:r w:rsidR="005E64E0" w:rsidRPr="007473C3">
        <w:rPr>
          <w:rFonts w:asciiTheme="minorHAnsi" w:hAnsiTheme="minorHAnsi" w:cs="Tahoma"/>
          <w:bCs/>
          <w:color w:val="000000" w:themeColor="text1"/>
        </w:rPr>
        <w:t xml:space="preserve"> designadas</w:t>
      </w:r>
      <w:r w:rsidRPr="007473C3">
        <w:rPr>
          <w:rFonts w:asciiTheme="minorHAnsi" w:hAnsiTheme="minorHAnsi" w:cs="Tahoma"/>
          <w:bCs/>
          <w:color w:val="000000" w:themeColor="text1"/>
        </w:rPr>
        <w:t xml:space="preserve"> a cada unidad organizacional</w:t>
      </w:r>
      <w:r w:rsidR="00860872" w:rsidRPr="007473C3">
        <w:rPr>
          <w:rFonts w:asciiTheme="minorHAnsi" w:hAnsiTheme="minorHAnsi" w:cs="Tahoma"/>
          <w:bCs/>
          <w:color w:val="000000" w:themeColor="text1"/>
        </w:rPr>
        <w:t xml:space="preserve">, mediante la segregación especifica de funciones. </w:t>
      </w:r>
    </w:p>
    <w:p w14:paraId="5A241732" w14:textId="77777777" w:rsidR="005F6595" w:rsidRPr="007473C3" w:rsidRDefault="005F6595" w:rsidP="007D081E">
      <w:pPr>
        <w:spacing w:line="360" w:lineRule="auto"/>
        <w:rPr>
          <w:rFonts w:asciiTheme="minorHAnsi" w:hAnsiTheme="minorHAnsi"/>
          <w:color w:val="000000" w:themeColor="text1"/>
          <w:lang w:val="es-ES_tradnl"/>
        </w:rPr>
      </w:pPr>
    </w:p>
    <w:p w14:paraId="5087E5A8" w14:textId="53F64ADC" w:rsidR="0018413A" w:rsidRPr="007473C3" w:rsidRDefault="0018413A" w:rsidP="00A60BF2">
      <w:pPr>
        <w:pStyle w:val="Ttulo1"/>
        <w:numPr>
          <w:ilvl w:val="0"/>
          <w:numId w:val="2"/>
        </w:numPr>
        <w:spacing w:before="0" w:line="360" w:lineRule="auto"/>
        <w:ind w:left="567" w:hanging="567"/>
        <w:rPr>
          <w:b w:val="0"/>
          <w:bCs w:val="0"/>
          <w:color w:val="000000" w:themeColor="text1"/>
          <w:sz w:val="32"/>
          <w:lang w:val="es-ES_tradnl"/>
        </w:rPr>
      </w:pPr>
      <w:bookmarkStart w:id="171" w:name="_Toc124752955"/>
      <w:bookmarkStart w:id="172" w:name="_Toc132031869"/>
      <w:bookmarkStart w:id="173" w:name="_Toc60132370"/>
      <w:r w:rsidRPr="007473C3">
        <w:rPr>
          <w:color w:val="000000" w:themeColor="text1"/>
          <w:sz w:val="32"/>
          <w:lang w:val="es-ES_tradnl"/>
        </w:rPr>
        <w:t>Filosofía institucional:</w:t>
      </w:r>
      <w:bookmarkEnd w:id="171"/>
      <w:r w:rsidR="00A60BF2" w:rsidRPr="007473C3">
        <w:rPr>
          <w:rStyle w:val="Refdenotaalpie"/>
          <w:color w:val="000000" w:themeColor="text1"/>
          <w:sz w:val="32"/>
          <w:lang w:val="es-ES_tradnl"/>
        </w:rPr>
        <w:footnoteReference w:id="1"/>
      </w:r>
      <w:bookmarkEnd w:id="172"/>
    </w:p>
    <w:p w14:paraId="0882516D" w14:textId="77777777" w:rsidR="0018413A" w:rsidRPr="007473C3" w:rsidRDefault="0018413A" w:rsidP="00A60BF2">
      <w:pPr>
        <w:autoSpaceDE w:val="0"/>
        <w:autoSpaceDN w:val="0"/>
        <w:adjustRightInd w:val="0"/>
        <w:spacing w:line="360" w:lineRule="auto"/>
        <w:jc w:val="both"/>
        <w:rPr>
          <w:rFonts w:asciiTheme="minorHAnsi" w:hAnsiTheme="minorHAnsi" w:cs="Arial"/>
          <w:b/>
          <w:bCs/>
          <w:color w:val="000000" w:themeColor="text1"/>
          <w:szCs w:val="32"/>
          <w:lang w:val="es-ES_tradnl"/>
        </w:rPr>
      </w:pPr>
    </w:p>
    <w:p w14:paraId="0A7A6B96" w14:textId="26B736BF" w:rsidR="0018413A" w:rsidRPr="005A0CBF" w:rsidRDefault="0018413A" w:rsidP="005A0CBF">
      <w:pPr>
        <w:pStyle w:val="Prrafodelista"/>
        <w:numPr>
          <w:ilvl w:val="0"/>
          <w:numId w:val="77"/>
        </w:numPr>
        <w:spacing w:line="360" w:lineRule="auto"/>
        <w:ind w:left="1134" w:hanging="567"/>
        <w:rPr>
          <w:rFonts w:asciiTheme="minorHAnsi" w:hAnsiTheme="minorHAnsi" w:cstheme="minorHAnsi"/>
          <w:b/>
          <w:color w:val="000000" w:themeColor="text1"/>
          <w:sz w:val="28"/>
        </w:rPr>
      </w:pPr>
      <w:bookmarkStart w:id="174" w:name="_Toc54774748"/>
      <w:bookmarkStart w:id="175" w:name="_Toc54774851"/>
      <w:bookmarkStart w:id="176" w:name="_Toc54774938"/>
      <w:bookmarkStart w:id="177" w:name="_Toc54775089"/>
      <w:bookmarkStart w:id="178" w:name="_Toc54775169"/>
      <w:bookmarkStart w:id="179" w:name="_Toc60132371"/>
      <w:bookmarkStart w:id="180" w:name="_Toc124752956"/>
      <w:bookmarkEnd w:id="174"/>
      <w:bookmarkEnd w:id="175"/>
      <w:bookmarkEnd w:id="176"/>
      <w:bookmarkEnd w:id="177"/>
      <w:bookmarkEnd w:id="178"/>
      <w:r w:rsidRPr="005A0CBF">
        <w:rPr>
          <w:rFonts w:asciiTheme="minorHAnsi" w:hAnsiTheme="minorHAnsi" w:cstheme="minorHAnsi"/>
          <w:b/>
          <w:color w:val="000000" w:themeColor="text1"/>
          <w:sz w:val="28"/>
        </w:rPr>
        <w:t>Misión.</w:t>
      </w:r>
      <w:bookmarkEnd w:id="179"/>
      <w:bookmarkEnd w:id="180"/>
    </w:p>
    <w:p w14:paraId="14CF84E1" w14:textId="03B53118" w:rsidR="00C01084" w:rsidRPr="007473C3" w:rsidRDefault="00C01084" w:rsidP="00C01084">
      <w:pPr>
        <w:autoSpaceDE w:val="0"/>
        <w:autoSpaceDN w:val="0"/>
        <w:adjustRightInd w:val="0"/>
        <w:spacing w:line="360" w:lineRule="auto"/>
        <w:ind w:left="1134"/>
        <w:jc w:val="both"/>
        <w:rPr>
          <w:rFonts w:asciiTheme="minorHAnsi" w:hAnsiTheme="minorHAnsi" w:cstheme="minorHAnsi"/>
          <w:color w:val="000000" w:themeColor="text1"/>
        </w:rPr>
      </w:pPr>
      <w:r w:rsidRPr="007473C3">
        <w:rPr>
          <w:rFonts w:asciiTheme="minorHAnsi" w:hAnsiTheme="minorHAnsi" w:cstheme="minorHAnsi"/>
          <w:color w:val="000000" w:themeColor="text1"/>
        </w:rPr>
        <w:t xml:space="preserve">Somos una </w:t>
      </w:r>
      <w:r w:rsidR="00E350E2" w:rsidRPr="007473C3">
        <w:rPr>
          <w:rFonts w:asciiTheme="minorHAnsi" w:hAnsiTheme="minorHAnsi" w:cstheme="minorHAnsi"/>
          <w:color w:val="000000" w:themeColor="text1"/>
        </w:rPr>
        <w:t>i</w:t>
      </w:r>
      <w:r w:rsidRPr="007473C3">
        <w:rPr>
          <w:rFonts w:asciiTheme="minorHAnsi" w:hAnsiTheme="minorHAnsi" w:cstheme="minorHAnsi"/>
          <w:color w:val="000000" w:themeColor="text1"/>
        </w:rPr>
        <w:t>nstitución del Estado que administra estratégicamente los bienes extinguidos, así como aquellos recibidos con medida cautelar que representan un interés económico para Guatemala.</w:t>
      </w:r>
    </w:p>
    <w:p w14:paraId="2161DA4D" w14:textId="77777777" w:rsidR="00A60BF2" w:rsidRPr="007473C3" w:rsidRDefault="00A60BF2" w:rsidP="00C01084">
      <w:pPr>
        <w:autoSpaceDE w:val="0"/>
        <w:autoSpaceDN w:val="0"/>
        <w:adjustRightInd w:val="0"/>
        <w:spacing w:line="360" w:lineRule="auto"/>
        <w:ind w:left="1134"/>
        <w:jc w:val="both"/>
        <w:rPr>
          <w:rFonts w:asciiTheme="minorHAnsi" w:hAnsiTheme="minorHAnsi" w:cstheme="minorHAnsi"/>
          <w:color w:val="000000" w:themeColor="text1"/>
        </w:rPr>
      </w:pPr>
    </w:p>
    <w:p w14:paraId="25F41E20" w14:textId="054F7678" w:rsidR="00A60BF2" w:rsidRPr="005A0CBF" w:rsidRDefault="00A60BF2" w:rsidP="005A0CBF">
      <w:pPr>
        <w:pStyle w:val="Prrafodelista"/>
        <w:numPr>
          <w:ilvl w:val="0"/>
          <w:numId w:val="77"/>
        </w:numPr>
        <w:spacing w:line="360" w:lineRule="auto"/>
        <w:ind w:left="1134" w:hanging="567"/>
        <w:rPr>
          <w:rFonts w:asciiTheme="minorHAnsi" w:hAnsiTheme="minorHAnsi" w:cstheme="minorHAnsi"/>
          <w:b/>
          <w:color w:val="000000" w:themeColor="text1"/>
          <w:sz w:val="28"/>
        </w:rPr>
      </w:pPr>
      <w:bookmarkStart w:id="181" w:name="_Toc130279344"/>
      <w:r w:rsidRPr="005A0CBF">
        <w:rPr>
          <w:rFonts w:asciiTheme="minorHAnsi" w:hAnsiTheme="minorHAnsi" w:cstheme="minorHAnsi"/>
          <w:b/>
          <w:color w:val="000000" w:themeColor="text1"/>
          <w:sz w:val="28"/>
        </w:rPr>
        <w:t>Objetivo general</w:t>
      </w:r>
      <w:bookmarkEnd w:id="181"/>
      <w:r w:rsidRPr="005A0CBF">
        <w:rPr>
          <w:rFonts w:asciiTheme="minorHAnsi" w:hAnsiTheme="minorHAnsi" w:cstheme="minorHAnsi"/>
          <w:b/>
          <w:color w:val="000000" w:themeColor="text1"/>
          <w:sz w:val="28"/>
        </w:rPr>
        <w:t>.</w:t>
      </w:r>
    </w:p>
    <w:p w14:paraId="21346733" w14:textId="77777777" w:rsidR="00A60BF2" w:rsidRPr="007473C3" w:rsidRDefault="00A60BF2" w:rsidP="00A60BF2">
      <w:pPr>
        <w:tabs>
          <w:tab w:val="left" w:pos="1633"/>
        </w:tabs>
        <w:spacing w:line="360" w:lineRule="auto"/>
        <w:ind w:left="1134"/>
        <w:jc w:val="both"/>
        <w:rPr>
          <w:rFonts w:asciiTheme="minorHAnsi" w:hAnsiTheme="minorHAnsi" w:cstheme="minorHAnsi"/>
          <w:color w:val="000000" w:themeColor="text1"/>
          <w:lang w:val="es-MX"/>
        </w:rPr>
      </w:pPr>
      <w:r w:rsidRPr="007473C3">
        <w:rPr>
          <w:rFonts w:asciiTheme="minorHAnsi" w:hAnsiTheme="minorHAnsi" w:cstheme="minorHAnsi"/>
          <w:color w:val="000000" w:themeColor="text1"/>
          <w:lang w:val="es-MX"/>
        </w:rPr>
        <w:t>Fortalecimiento de las capacidades institucionales para la administración eficiente de los bienes.</w:t>
      </w:r>
    </w:p>
    <w:p w14:paraId="16B5B53B" w14:textId="77777777" w:rsidR="00A60BF2" w:rsidRPr="007473C3" w:rsidRDefault="00A60BF2" w:rsidP="00A60BF2">
      <w:pPr>
        <w:tabs>
          <w:tab w:val="left" w:pos="1633"/>
        </w:tabs>
        <w:spacing w:line="360" w:lineRule="auto"/>
        <w:ind w:left="1134"/>
        <w:jc w:val="both"/>
        <w:rPr>
          <w:rFonts w:asciiTheme="minorHAnsi" w:hAnsiTheme="minorHAnsi" w:cstheme="minorHAnsi"/>
          <w:color w:val="000000" w:themeColor="text1"/>
          <w:lang w:val="es-MX"/>
        </w:rPr>
      </w:pPr>
    </w:p>
    <w:p w14:paraId="1EBD8596" w14:textId="77777777" w:rsidR="0018413A" w:rsidRPr="005A0CBF" w:rsidRDefault="0018413A" w:rsidP="005A0CBF">
      <w:pPr>
        <w:pStyle w:val="Prrafodelista"/>
        <w:numPr>
          <w:ilvl w:val="0"/>
          <w:numId w:val="77"/>
        </w:numPr>
        <w:spacing w:line="360" w:lineRule="auto"/>
        <w:ind w:left="1134" w:hanging="567"/>
        <w:rPr>
          <w:rFonts w:asciiTheme="minorHAnsi" w:hAnsiTheme="minorHAnsi" w:cstheme="minorHAnsi"/>
          <w:b/>
          <w:color w:val="000000" w:themeColor="text1"/>
          <w:sz w:val="28"/>
        </w:rPr>
      </w:pPr>
      <w:bookmarkStart w:id="182" w:name="_Toc60132372"/>
      <w:bookmarkStart w:id="183" w:name="_Toc124752957"/>
      <w:r w:rsidRPr="005A0CBF">
        <w:rPr>
          <w:rFonts w:asciiTheme="minorHAnsi" w:hAnsiTheme="minorHAnsi" w:cstheme="minorHAnsi"/>
          <w:b/>
          <w:color w:val="000000" w:themeColor="text1"/>
          <w:sz w:val="28"/>
        </w:rPr>
        <w:t>Visión.</w:t>
      </w:r>
      <w:bookmarkEnd w:id="182"/>
      <w:bookmarkEnd w:id="183"/>
    </w:p>
    <w:p w14:paraId="67BA918C" w14:textId="77777777" w:rsidR="0018413A" w:rsidRPr="007473C3" w:rsidRDefault="0018413A" w:rsidP="0018413A">
      <w:pPr>
        <w:pStyle w:val="Prrafodelista"/>
        <w:autoSpaceDE w:val="0"/>
        <w:autoSpaceDN w:val="0"/>
        <w:adjustRightInd w:val="0"/>
        <w:spacing w:line="360" w:lineRule="auto"/>
        <w:ind w:left="1134"/>
        <w:jc w:val="both"/>
        <w:rPr>
          <w:rFonts w:asciiTheme="minorHAnsi" w:hAnsiTheme="minorHAnsi" w:cstheme="minorHAnsi"/>
          <w:color w:val="000000" w:themeColor="text1"/>
          <w:lang w:val="es-MX"/>
        </w:rPr>
      </w:pPr>
      <w:r w:rsidRPr="007473C3">
        <w:rPr>
          <w:rFonts w:asciiTheme="minorHAnsi" w:hAnsiTheme="minorHAnsi" w:cstheme="minorHAnsi"/>
          <w:color w:val="000000" w:themeColor="text1"/>
          <w:lang w:val="es-MX"/>
        </w:rPr>
        <w:t>Para el 2025 ser una institución pública moderna, eficiente, transparente y sólida en sus capacidades de gestión y administración, coadyuvando al fortalecimiento de los sistemas de seguridad y justicia.</w:t>
      </w:r>
    </w:p>
    <w:p w14:paraId="6889A554" w14:textId="18C91405" w:rsidR="009E06FF" w:rsidRPr="007473C3" w:rsidRDefault="009E06FF" w:rsidP="004112EF">
      <w:pPr>
        <w:pStyle w:val="Prrafodelista"/>
        <w:autoSpaceDE w:val="0"/>
        <w:autoSpaceDN w:val="0"/>
        <w:adjustRightInd w:val="0"/>
        <w:spacing w:line="360" w:lineRule="auto"/>
        <w:ind w:left="1134"/>
        <w:jc w:val="both"/>
        <w:rPr>
          <w:rFonts w:asciiTheme="minorHAnsi" w:hAnsiTheme="minorHAnsi" w:cs="Arial"/>
          <w:bCs/>
          <w:color w:val="000000" w:themeColor="text1"/>
          <w:lang w:val="es-MX"/>
        </w:rPr>
      </w:pPr>
    </w:p>
    <w:p w14:paraId="0A42E665" w14:textId="2A81DF87" w:rsidR="008429B7" w:rsidRPr="007473C3" w:rsidRDefault="008429B7" w:rsidP="00E6339B">
      <w:pPr>
        <w:pStyle w:val="Prrafodelista"/>
        <w:numPr>
          <w:ilvl w:val="0"/>
          <w:numId w:val="77"/>
        </w:numPr>
        <w:spacing w:line="360" w:lineRule="auto"/>
        <w:ind w:left="1134" w:hanging="567"/>
        <w:rPr>
          <w:rFonts w:asciiTheme="minorHAnsi" w:hAnsiTheme="minorHAnsi" w:cstheme="minorHAnsi"/>
          <w:b/>
          <w:color w:val="000000" w:themeColor="text1"/>
          <w:sz w:val="28"/>
        </w:rPr>
      </w:pPr>
      <w:r w:rsidRPr="007473C3">
        <w:rPr>
          <w:rFonts w:asciiTheme="minorHAnsi" w:hAnsiTheme="minorHAnsi" w:cstheme="minorHAnsi"/>
          <w:b/>
          <w:color w:val="000000" w:themeColor="text1"/>
          <w:sz w:val="28"/>
        </w:rPr>
        <w:t>Código de ética.</w:t>
      </w:r>
      <w:r w:rsidR="00A60BF2" w:rsidRPr="007473C3">
        <w:rPr>
          <w:rStyle w:val="Refdenotaalpie"/>
          <w:rFonts w:asciiTheme="minorHAnsi" w:hAnsiTheme="minorHAnsi" w:cstheme="minorHAnsi"/>
          <w:b/>
          <w:color w:val="000000" w:themeColor="text1"/>
          <w:sz w:val="28"/>
        </w:rPr>
        <w:footnoteReference w:id="2"/>
      </w:r>
    </w:p>
    <w:p w14:paraId="79C7BC82" w14:textId="339678E7" w:rsidR="008429B7" w:rsidRPr="00605513" w:rsidRDefault="008429B7" w:rsidP="00605513">
      <w:pPr>
        <w:pStyle w:val="Prrafodelista"/>
        <w:spacing w:line="360" w:lineRule="auto"/>
        <w:ind w:left="1134"/>
        <w:rPr>
          <w:rFonts w:asciiTheme="minorHAnsi" w:hAnsiTheme="minorHAnsi" w:cstheme="minorHAnsi"/>
          <w:b/>
          <w:color w:val="000000" w:themeColor="text1"/>
        </w:rPr>
      </w:pPr>
      <w:r w:rsidRPr="00605513">
        <w:rPr>
          <w:rFonts w:asciiTheme="minorHAnsi" w:hAnsiTheme="minorHAnsi" w:cstheme="minorHAnsi"/>
          <w:b/>
          <w:color w:val="000000" w:themeColor="text1"/>
          <w:szCs w:val="28"/>
        </w:rPr>
        <w:t xml:space="preserve">Principios éticos. </w:t>
      </w:r>
    </w:p>
    <w:p w14:paraId="7E97C94C" w14:textId="2EA8F4EF" w:rsidR="008429B7" w:rsidRPr="007473C3" w:rsidRDefault="0018413A" w:rsidP="008429B7">
      <w:pPr>
        <w:ind w:left="567"/>
        <w:rPr>
          <w:rFonts w:cstheme="minorHAnsi"/>
          <w:color w:val="000000" w:themeColor="text1"/>
        </w:rPr>
      </w:pPr>
      <w:r w:rsidRPr="007473C3">
        <w:rPr>
          <w:noProof/>
          <w:color w:val="000000" w:themeColor="text1"/>
          <w:lang w:val="es-GT" w:eastAsia="es-GT"/>
        </w:rPr>
        <w:drawing>
          <wp:anchor distT="0" distB="0" distL="114300" distR="114300" simplePos="0" relativeHeight="251915264" behindDoc="0" locked="0" layoutInCell="1" allowOverlap="1" wp14:anchorId="1B313003" wp14:editId="739B0672">
            <wp:simplePos x="0" y="0"/>
            <wp:positionH relativeFrom="margin">
              <wp:posOffset>125309</wp:posOffset>
            </wp:positionH>
            <wp:positionV relativeFrom="paragraph">
              <wp:posOffset>164333</wp:posOffset>
            </wp:positionV>
            <wp:extent cx="5760720" cy="2158365"/>
            <wp:effectExtent l="0" t="0" r="0" b="0"/>
            <wp:wrapNone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27567" w14:textId="6C87E979" w:rsidR="008429B7" w:rsidRPr="007473C3" w:rsidRDefault="008429B7" w:rsidP="008429B7">
      <w:pPr>
        <w:ind w:left="567"/>
        <w:rPr>
          <w:rFonts w:cstheme="minorHAnsi"/>
          <w:color w:val="000000" w:themeColor="text1"/>
        </w:rPr>
      </w:pPr>
    </w:p>
    <w:p w14:paraId="7F2EAF94" w14:textId="14C21659" w:rsidR="008429B7" w:rsidRPr="007473C3" w:rsidRDefault="008429B7" w:rsidP="008429B7">
      <w:pPr>
        <w:ind w:left="567"/>
        <w:rPr>
          <w:rFonts w:cstheme="minorHAnsi"/>
          <w:color w:val="000000" w:themeColor="text1"/>
        </w:rPr>
      </w:pPr>
    </w:p>
    <w:p w14:paraId="3D12C5B0" w14:textId="77777777" w:rsidR="008429B7" w:rsidRPr="007473C3" w:rsidRDefault="008429B7" w:rsidP="008429B7">
      <w:pPr>
        <w:ind w:left="567"/>
        <w:rPr>
          <w:rFonts w:cstheme="minorHAnsi"/>
          <w:color w:val="000000" w:themeColor="text1"/>
        </w:rPr>
      </w:pPr>
    </w:p>
    <w:p w14:paraId="1436D3C5" w14:textId="77777777" w:rsidR="008429B7" w:rsidRPr="007473C3" w:rsidRDefault="008429B7" w:rsidP="008429B7">
      <w:pPr>
        <w:ind w:left="567"/>
        <w:rPr>
          <w:rFonts w:cstheme="minorHAnsi"/>
          <w:color w:val="000000" w:themeColor="text1"/>
        </w:rPr>
      </w:pPr>
    </w:p>
    <w:p w14:paraId="1666F673" w14:textId="77777777" w:rsidR="008429B7" w:rsidRPr="007473C3" w:rsidRDefault="008429B7" w:rsidP="008429B7">
      <w:pPr>
        <w:ind w:left="567"/>
        <w:rPr>
          <w:rFonts w:cstheme="minorHAnsi"/>
          <w:color w:val="000000" w:themeColor="text1"/>
        </w:rPr>
      </w:pPr>
    </w:p>
    <w:p w14:paraId="07095101" w14:textId="77777777" w:rsidR="008429B7" w:rsidRPr="007473C3" w:rsidRDefault="008429B7" w:rsidP="008429B7">
      <w:pPr>
        <w:ind w:left="567"/>
        <w:rPr>
          <w:rFonts w:cstheme="minorHAnsi"/>
          <w:color w:val="000000" w:themeColor="text1"/>
        </w:rPr>
      </w:pPr>
    </w:p>
    <w:p w14:paraId="0B7541D3" w14:textId="77777777" w:rsidR="008429B7" w:rsidRPr="007473C3" w:rsidRDefault="008429B7" w:rsidP="008429B7">
      <w:pPr>
        <w:ind w:left="567"/>
        <w:rPr>
          <w:rFonts w:cstheme="minorHAnsi"/>
          <w:color w:val="000000" w:themeColor="text1"/>
        </w:rPr>
      </w:pPr>
    </w:p>
    <w:p w14:paraId="2C6AE072" w14:textId="6E1FDBF5" w:rsidR="008429B7" w:rsidRPr="007473C3" w:rsidRDefault="008429B7" w:rsidP="008429B7">
      <w:pPr>
        <w:ind w:left="567"/>
        <w:rPr>
          <w:rFonts w:cstheme="minorHAnsi"/>
          <w:color w:val="000000" w:themeColor="text1"/>
        </w:rPr>
      </w:pPr>
    </w:p>
    <w:p w14:paraId="574628E8" w14:textId="02354C2C" w:rsidR="008429B7" w:rsidRPr="007473C3" w:rsidRDefault="008429B7" w:rsidP="008429B7">
      <w:pPr>
        <w:ind w:left="567"/>
        <w:rPr>
          <w:rFonts w:cstheme="minorHAnsi"/>
          <w:color w:val="000000" w:themeColor="text1"/>
        </w:rPr>
      </w:pPr>
    </w:p>
    <w:p w14:paraId="51B7E8F5" w14:textId="11FDD505" w:rsidR="008429B7" w:rsidRPr="007473C3" w:rsidRDefault="008429B7" w:rsidP="008429B7">
      <w:pPr>
        <w:ind w:left="567"/>
        <w:rPr>
          <w:rFonts w:cstheme="minorHAnsi"/>
          <w:color w:val="000000" w:themeColor="text1"/>
        </w:rPr>
      </w:pPr>
    </w:p>
    <w:p w14:paraId="51E1D963" w14:textId="1B15C6FF" w:rsidR="008429B7" w:rsidRPr="007473C3" w:rsidRDefault="008429B7" w:rsidP="008429B7">
      <w:pPr>
        <w:ind w:left="567"/>
        <w:rPr>
          <w:rFonts w:cstheme="minorHAnsi"/>
          <w:color w:val="000000" w:themeColor="text1"/>
        </w:rPr>
      </w:pPr>
    </w:p>
    <w:p w14:paraId="2D7FF436" w14:textId="4924469A" w:rsidR="008429B7" w:rsidRPr="007473C3" w:rsidRDefault="008429B7" w:rsidP="008429B7">
      <w:pPr>
        <w:ind w:left="567"/>
        <w:rPr>
          <w:rFonts w:cstheme="minorHAnsi"/>
          <w:color w:val="000000" w:themeColor="text1"/>
        </w:rPr>
      </w:pPr>
    </w:p>
    <w:p w14:paraId="0FB557D1" w14:textId="77777777" w:rsidR="008429B7" w:rsidRPr="007473C3" w:rsidRDefault="008429B7" w:rsidP="008429B7">
      <w:pPr>
        <w:ind w:left="567"/>
        <w:rPr>
          <w:rFonts w:cstheme="minorHAnsi"/>
          <w:color w:val="000000" w:themeColor="text1"/>
        </w:rPr>
      </w:pPr>
    </w:p>
    <w:p w14:paraId="6A4AAFBF" w14:textId="5C5520A3" w:rsidR="009E06FF" w:rsidRPr="007473C3" w:rsidRDefault="009E06FF" w:rsidP="004112EF">
      <w:pPr>
        <w:pStyle w:val="Prrafodelista"/>
        <w:autoSpaceDE w:val="0"/>
        <w:autoSpaceDN w:val="0"/>
        <w:adjustRightInd w:val="0"/>
        <w:spacing w:line="360" w:lineRule="auto"/>
        <w:ind w:left="1134"/>
        <w:jc w:val="both"/>
        <w:rPr>
          <w:rFonts w:asciiTheme="minorHAnsi" w:hAnsiTheme="minorHAnsi" w:cs="Arial"/>
          <w:bCs/>
          <w:color w:val="000000" w:themeColor="text1"/>
          <w:lang w:val="es-ES_tradnl"/>
        </w:rPr>
      </w:pPr>
    </w:p>
    <w:p w14:paraId="1BD39138" w14:textId="6EA51640" w:rsidR="00C43C86" w:rsidRPr="007473C3" w:rsidRDefault="00C43C86" w:rsidP="008429B7">
      <w:pPr>
        <w:pStyle w:val="Prrafodelista"/>
        <w:spacing w:line="360" w:lineRule="auto"/>
        <w:ind w:left="1134"/>
        <w:rPr>
          <w:rFonts w:asciiTheme="minorHAnsi" w:hAnsiTheme="minorHAnsi" w:cstheme="minorHAnsi"/>
          <w:b/>
          <w:color w:val="000000" w:themeColor="text1"/>
        </w:rPr>
      </w:pPr>
      <w:r w:rsidRPr="007473C3">
        <w:rPr>
          <w:rFonts w:asciiTheme="minorHAnsi" w:hAnsiTheme="minorHAnsi" w:cstheme="minorHAnsi"/>
          <w:b/>
          <w:color w:val="000000" w:themeColor="text1"/>
        </w:rPr>
        <w:t>Valores</w:t>
      </w:r>
      <w:r w:rsidR="008429B7" w:rsidRPr="007473C3">
        <w:rPr>
          <w:rFonts w:asciiTheme="minorHAnsi" w:hAnsiTheme="minorHAnsi" w:cstheme="minorHAnsi"/>
          <w:b/>
          <w:color w:val="000000" w:themeColor="text1"/>
        </w:rPr>
        <w:t xml:space="preserve"> institucionales</w:t>
      </w:r>
      <w:r w:rsidRPr="007473C3">
        <w:rPr>
          <w:rFonts w:asciiTheme="minorHAnsi" w:hAnsiTheme="minorHAnsi" w:cstheme="minorHAnsi"/>
          <w:b/>
          <w:color w:val="000000" w:themeColor="text1"/>
        </w:rPr>
        <w:t>.</w:t>
      </w:r>
    </w:p>
    <w:p w14:paraId="1E76D7EE" w14:textId="77777777" w:rsidR="00C43C86" w:rsidRPr="007473C3" w:rsidRDefault="00C43C86" w:rsidP="00C43C86">
      <w:pPr>
        <w:ind w:left="567"/>
        <w:rPr>
          <w:rFonts w:cstheme="minorHAnsi"/>
          <w:color w:val="000000" w:themeColor="text1"/>
        </w:rPr>
      </w:pPr>
    </w:p>
    <w:p w14:paraId="50467CFB" w14:textId="12275BAD" w:rsidR="00C43C86" w:rsidRPr="007473C3" w:rsidRDefault="0018413A" w:rsidP="00C43C86">
      <w:pPr>
        <w:ind w:left="567"/>
        <w:rPr>
          <w:rFonts w:cstheme="minorHAnsi"/>
          <w:color w:val="000000" w:themeColor="text1"/>
        </w:rPr>
      </w:pPr>
      <w:r w:rsidRPr="007473C3">
        <w:rPr>
          <w:noProof/>
          <w:color w:val="000000" w:themeColor="text1"/>
          <w:lang w:val="es-GT" w:eastAsia="es-GT"/>
        </w:rPr>
        <w:drawing>
          <wp:anchor distT="0" distB="0" distL="114300" distR="114300" simplePos="0" relativeHeight="251907072" behindDoc="0" locked="0" layoutInCell="1" allowOverlap="1" wp14:anchorId="707CA3B2" wp14:editId="04F01CB7">
            <wp:simplePos x="0" y="0"/>
            <wp:positionH relativeFrom="margin">
              <wp:posOffset>222909</wp:posOffset>
            </wp:positionH>
            <wp:positionV relativeFrom="paragraph">
              <wp:posOffset>12090</wp:posOffset>
            </wp:positionV>
            <wp:extent cx="5430520" cy="2030730"/>
            <wp:effectExtent l="0" t="0" r="0" b="7620"/>
            <wp:wrapNone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520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3599E0" w14:textId="4B9023CE" w:rsidR="00C43C86" w:rsidRPr="007473C3" w:rsidRDefault="00C43C86" w:rsidP="00C43C86">
      <w:pPr>
        <w:ind w:left="567"/>
        <w:rPr>
          <w:rFonts w:cstheme="minorHAnsi"/>
          <w:color w:val="000000" w:themeColor="text1"/>
        </w:rPr>
      </w:pPr>
    </w:p>
    <w:p w14:paraId="125D0769" w14:textId="76344B09" w:rsidR="00C43C86" w:rsidRPr="007473C3" w:rsidRDefault="00C43C86" w:rsidP="00C43C86">
      <w:pPr>
        <w:ind w:left="567"/>
        <w:rPr>
          <w:rFonts w:cstheme="minorHAnsi"/>
          <w:color w:val="000000" w:themeColor="text1"/>
        </w:rPr>
      </w:pPr>
    </w:p>
    <w:p w14:paraId="15F2033D" w14:textId="10B5310C" w:rsidR="00C43C86" w:rsidRPr="007473C3" w:rsidRDefault="00C43C86" w:rsidP="00C43C86">
      <w:pPr>
        <w:ind w:left="567"/>
        <w:rPr>
          <w:rFonts w:cstheme="minorHAnsi"/>
          <w:color w:val="000000" w:themeColor="text1"/>
        </w:rPr>
      </w:pPr>
    </w:p>
    <w:p w14:paraId="00730891" w14:textId="51180E4A" w:rsidR="00C43C86" w:rsidRPr="007473C3" w:rsidRDefault="00C43C86" w:rsidP="00C43C86">
      <w:pPr>
        <w:ind w:left="567"/>
        <w:rPr>
          <w:rFonts w:cstheme="minorHAnsi"/>
          <w:color w:val="000000" w:themeColor="text1"/>
        </w:rPr>
      </w:pPr>
    </w:p>
    <w:p w14:paraId="581C4824" w14:textId="4408FC07" w:rsidR="00C43C86" w:rsidRPr="007473C3" w:rsidRDefault="00C43C86" w:rsidP="00605513">
      <w:pPr>
        <w:rPr>
          <w:rFonts w:eastAsiaTheme="minorHAnsi" w:cstheme="minorHAnsi"/>
          <w:b/>
          <w:bCs/>
          <w:color w:val="000000" w:themeColor="text1"/>
          <w:sz w:val="22"/>
          <w:szCs w:val="22"/>
          <w:lang w:val="es-GT" w:eastAsia="en-US"/>
        </w:rPr>
      </w:pPr>
    </w:p>
    <w:p w14:paraId="3114FDCC" w14:textId="3C84D92C" w:rsidR="004112EF" w:rsidRPr="007473C3" w:rsidRDefault="004112EF" w:rsidP="004112EF">
      <w:pPr>
        <w:rPr>
          <w:rFonts w:eastAsiaTheme="minorHAnsi"/>
          <w:color w:val="000000" w:themeColor="text1"/>
          <w:lang w:val="es-GT" w:eastAsia="en-US"/>
        </w:rPr>
      </w:pPr>
    </w:p>
    <w:p w14:paraId="0D59412C" w14:textId="7EE89D2C" w:rsidR="004112EF" w:rsidRPr="007473C3" w:rsidRDefault="004112EF" w:rsidP="004112EF">
      <w:pPr>
        <w:rPr>
          <w:rFonts w:eastAsiaTheme="minorHAnsi"/>
          <w:color w:val="000000" w:themeColor="text1"/>
          <w:lang w:val="es-GT" w:eastAsia="en-US"/>
        </w:rPr>
      </w:pPr>
    </w:p>
    <w:p w14:paraId="3425E218" w14:textId="2879C9A0" w:rsidR="004112EF" w:rsidRPr="007473C3" w:rsidRDefault="004112EF" w:rsidP="004112EF">
      <w:pPr>
        <w:rPr>
          <w:rFonts w:eastAsiaTheme="minorHAnsi"/>
          <w:color w:val="000000" w:themeColor="text1"/>
          <w:lang w:val="es-GT" w:eastAsia="en-US"/>
        </w:rPr>
      </w:pPr>
    </w:p>
    <w:p w14:paraId="50086006" w14:textId="108BB9B6" w:rsidR="00C43C86" w:rsidRPr="007473C3" w:rsidRDefault="00C43C86" w:rsidP="00C43C86">
      <w:pPr>
        <w:rPr>
          <w:color w:val="000000" w:themeColor="text1"/>
        </w:rPr>
      </w:pPr>
    </w:p>
    <w:p w14:paraId="6C58AE67" w14:textId="77777777" w:rsidR="00C43C86" w:rsidRPr="007473C3" w:rsidRDefault="00C43C86" w:rsidP="00C43C86">
      <w:pPr>
        <w:rPr>
          <w:color w:val="000000" w:themeColor="text1"/>
        </w:rPr>
      </w:pPr>
    </w:p>
    <w:p w14:paraId="212798A9" w14:textId="1136F226" w:rsidR="00C43C86" w:rsidRPr="007473C3" w:rsidRDefault="00C43C86" w:rsidP="00C43C86">
      <w:pPr>
        <w:rPr>
          <w:color w:val="000000" w:themeColor="text1"/>
        </w:rPr>
      </w:pPr>
    </w:p>
    <w:p w14:paraId="03F45833" w14:textId="23808154" w:rsidR="00F251D9" w:rsidRPr="007473C3" w:rsidRDefault="00F251D9" w:rsidP="00C43C86">
      <w:pPr>
        <w:rPr>
          <w:color w:val="000000" w:themeColor="text1"/>
        </w:rPr>
      </w:pPr>
    </w:p>
    <w:p w14:paraId="13EE38D4" w14:textId="407F8B9D" w:rsidR="00F251D9" w:rsidRPr="007473C3" w:rsidRDefault="00F251D9" w:rsidP="00C43C86">
      <w:pPr>
        <w:rPr>
          <w:color w:val="000000" w:themeColor="text1"/>
        </w:rPr>
      </w:pPr>
    </w:p>
    <w:p w14:paraId="781BC9EB" w14:textId="77777777" w:rsidR="00F251D9" w:rsidRPr="007473C3" w:rsidRDefault="00F251D9" w:rsidP="00C43C86">
      <w:pPr>
        <w:rPr>
          <w:color w:val="000000" w:themeColor="text1"/>
        </w:rPr>
      </w:pPr>
    </w:p>
    <w:p w14:paraId="2C5F7389" w14:textId="41F6D98D" w:rsidR="004112EF" w:rsidRPr="007473C3" w:rsidRDefault="00A60BF2" w:rsidP="00A60BF2">
      <w:pPr>
        <w:tabs>
          <w:tab w:val="left" w:pos="1495"/>
        </w:tabs>
        <w:ind w:left="567"/>
        <w:rPr>
          <w:rFonts w:cstheme="minorHAnsi"/>
          <w:color w:val="000000" w:themeColor="text1"/>
        </w:rPr>
      </w:pPr>
      <w:r w:rsidRPr="007473C3">
        <w:rPr>
          <w:rFonts w:cstheme="minorHAnsi"/>
          <w:color w:val="000000" w:themeColor="text1"/>
        </w:rPr>
        <w:tab/>
      </w:r>
    </w:p>
    <w:p w14:paraId="525B461A" w14:textId="6EBE9D1E" w:rsidR="00C43C86" w:rsidRPr="007473C3" w:rsidRDefault="007A2952" w:rsidP="00E6339B">
      <w:pPr>
        <w:pStyle w:val="Prrafodelista"/>
        <w:numPr>
          <w:ilvl w:val="0"/>
          <w:numId w:val="77"/>
        </w:numPr>
        <w:spacing w:line="360" w:lineRule="auto"/>
        <w:ind w:left="1134" w:hanging="567"/>
        <w:rPr>
          <w:rFonts w:asciiTheme="minorHAnsi" w:hAnsiTheme="minorHAnsi" w:cstheme="minorHAnsi"/>
          <w:b/>
          <w:color w:val="000000" w:themeColor="text1"/>
          <w:sz w:val="28"/>
        </w:rPr>
      </w:pPr>
      <w:r w:rsidRPr="00E6339B">
        <w:rPr>
          <w:rFonts w:asciiTheme="minorHAnsi" w:hAnsiTheme="minorHAnsi" w:cstheme="minorHAnsi"/>
          <w:b/>
          <w:noProof/>
          <w:color w:val="000000" w:themeColor="text1"/>
          <w:sz w:val="28"/>
          <w:lang w:val="es-GT" w:eastAsia="es-GT"/>
        </w:rPr>
        <w:drawing>
          <wp:anchor distT="0" distB="0" distL="114300" distR="114300" simplePos="0" relativeHeight="251916288" behindDoc="1" locked="0" layoutInCell="1" allowOverlap="1" wp14:anchorId="080C9B98" wp14:editId="14AE81EB">
            <wp:simplePos x="0" y="0"/>
            <wp:positionH relativeFrom="column">
              <wp:posOffset>377190</wp:posOffset>
            </wp:positionH>
            <wp:positionV relativeFrom="paragraph">
              <wp:posOffset>466090</wp:posOffset>
            </wp:positionV>
            <wp:extent cx="5086350" cy="2143125"/>
            <wp:effectExtent l="0" t="0" r="0" b="9525"/>
            <wp:wrapTight wrapText="bothSides">
              <wp:wrapPolygon edited="0">
                <wp:start x="0" y="0"/>
                <wp:lineTo x="0" y="21504"/>
                <wp:lineTo x="21519" y="21504"/>
                <wp:lineTo x="21519" y="0"/>
                <wp:lineTo x="0" y="0"/>
              </wp:wrapPolygon>
            </wp:wrapTight>
            <wp:docPr id="5" name="Imagen 5" descr="C:\Users\leiva.cesar\Downloads\PILARES DE LA P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iva.cesar\Downloads\PILARES DE LA PI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62" t="30671" r="4097" b="10345"/>
                    <a:stretch/>
                  </pic:blipFill>
                  <pic:spPr bwMode="auto">
                    <a:xfrm>
                      <a:off x="0" y="0"/>
                      <a:ext cx="50863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8429B7" w:rsidRPr="00E6339B">
        <w:rPr>
          <w:rFonts w:asciiTheme="minorHAnsi" w:hAnsiTheme="minorHAnsi" w:cstheme="minorHAnsi"/>
          <w:b/>
          <w:color w:val="000000" w:themeColor="text1"/>
          <w:sz w:val="28"/>
        </w:rPr>
        <w:t>Ejes</w:t>
      </w:r>
      <w:r w:rsidR="008429B7" w:rsidRPr="007473C3">
        <w:rPr>
          <w:rFonts w:asciiTheme="minorHAnsi" w:hAnsiTheme="minorHAnsi" w:cstheme="minorHAnsi"/>
          <w:b/>
          <w:color w:val="000000" w:themeColor="text1"/>
          <w:sz w:val="28"/>
        </w:rPr>
        <w:t xml:space="preserve"> estratégicos i</w:t>
      </w:r>
      <w:r w:rsidR="00052E80">
        <w:rPr>
          <w:rFonts w:asciiTheme="minorHAnsi" w:hAnsiTheme="minorHAnsi" w:cstheme="minorHAnsi"/>
          <w:b/>
          <w:color w:val="000000" w:themeColor="text1"/>
          <w:sz w:val="28"/>
        </w:rPr>
        <w:t>nstitucionales 2020-2025.</w:t>
      </w:r>
      <w:r w:rsidR="00A60BF2" w:rsidRPr="007473C3">
        <w:rPr>
          <w:rStyle w:val="Refdenotaalpie"/>
          <w:rFonts w:asciiTheme="minorHAnsi" w:hAnsiTheme="minorHAnsi" w:cstheme="minorHAnsi"/>
          <w:b/>
          <w:color w:val="000000" w:themeColor="text1"/>
          <w:sz w:val="28"/>
        </w:rPr>
        <w:footnoteReference w:id="3"/>
      </w:r>
    </w:p>
    <w:p w14:paraId="129D43FE" w14:textId="4D622007" w:rsidR="00C43C86" w:rsidRPr="007473C3" w:rsidRDefault="00C43C86" w:rsidP="00C43C86">
      <w:pPr>
        <w:ind w:left="567"/>
        <w:rPr>
          <w:rFonts w:cstheme="minorHAnsi"/>
          <w:color w:val="000000" w:themeColor="text1"/>
        </w:rPr>
      </w:pPr>
    </w:p>
    <w:p w14:paraId="36461402" w14:textId="77777777" w:rsidR="00C43C86" w:rsidRPr="007473C3" w:rsidRDefault="00C43C86" w:rsidP="00C43C86">
      <w:pPr>
        <w:ind w:left="567"/>
        <w:rPr>
          <w:rFonts w:cstheme="minorHAnsi"/>
          <w:color w:val="000000" w:themeColor="text1"/>
        </w:rPr>
      </w:pPr>
    </w:p>
    <w:p w14:paraId="688D5012" w14:textId="26D704E2" w:rsidR="0018413A" w:rsidRPr="007473C3" w:rsidRDefault="0018413A" w:rsidP="0018413A">
      <w:pPr>
        <w:pStyle w:val="Ttulo1"/>
        <w:numPr>
          <w:ilvl w:val="0"/>
          <w:numId w:val="2"/>
        </w:numPr>
        <w:spacing w:before="0" w:line="360" w:lineRule="auto"/>
        <w:ind w:left="567" w:hanging="567"/>
        <w:rPr>
          <w:bCs w:val="0"/>
          <w:color w:val="000000" w:themeColor="text1"/>
          <w:sz w:val="32"/>
          <w:lang w:val="es-ES_tradnl"/>
        </w:rPr>
      </w:pPr>
      <w:bookmarkStart w:id="184" w:name="_Toc132031870"/>
      <w:bookmarkEnd w:id="173"/>
      <w:r w:rsidRPr="007473C3">
        <w:rPr>
          <w:bCs w:val="0"/>
          <w:color w:val="000000" w:themeColor="text1"/>
          <w:sz w:val="32"/>
          <w:lang w:val="es-ES_tradnl"/>
        </w:rPr>
        <w:t>Alcance del manual:</w:t>
      </w:r>
      <w:bookmarkEnd w:id="184"/>
    </w:p>
    <w:p w14:paraId="1045B0B0" w14:textId="77777777" w:rsidR="0018413A" w:rsidRPr="007473C3" w:rsidRDefault="0018413A" w:rsidP="0018413A">
      <w:pPr>
        <w:pStyle w:val="Prrafodelista"/>
        <w:autoSpaceDE w:val="0"/>
        <w:autoSpaceDN w:val="0"/>
        <w:adjustRightInd w:val="0"/>
        <w:spacing w:line="360" w:lineRule="auto"/>
        <w:ind w:left="567"/>
        <w:jc w:val="both"/>
        <w:rPr>
          <w:rFonts w:asciiTheme="minorHAnsi" w:hAnsiTheme="minorHAnsi" w:cs="Arial"/>
          <w:bCs/>
          <w:color w:val="000000" w:themeColor="text1"/>
          <w:lang w:val="es-ES_tradnl"/>
        </w:rPr>
      </w:pPr>
      <w:r w:rsidRPr="007473C3">
        <w:rPr>
          <w:rFonts w:asciiTheme="minorHAnsi" w:hAnsiTheme="minorHAnsi" w:cs="Arial"/>
          <w:bCs/>
          <w:color w:val="000000" w:themeColor="text1"/>
          <w:lang w:val="es-ES_tradnl"/>
        </w:rPr>
        <w:t>El ámbito de aplicación del presente Manual de Organización y Funciones, comprende a todo el personal que labora en las diferentes unidades organizacionales y funcionales de la SENABED.</w:t>
      </w:r>
    </w:p>
    <w:p w14:paraId="0BA1F9FF" w14:textId="77777777" w:rsidR="0018413A" w:rsidRPr="007473C3" w:rsidRDefault="0018413A" w:rsidP="0018413A">
      <w:pPr>
        <w:pStyle w:val="Prrafodelista"/>
        <w:autoSpaceDE w:val="0"/>
        <w:autoSpaceDN w:val="0"/>
        <w:adjustRightInd w:val="0"/>
        <w:spacing w:line="360" w:lineRule="auto"/>
        <w:ind w:left="567"/>
        <w:jc w:val="both"/>
        <w:rPr>
          <w:rFonts w:asciiTheme="minorHAnsi" w:hAnsiTheme="minorHAnsi" w:cs="Arial"/>
          <w:bCs/>
          <w:color w:val="000000" w:themeColor="text1"/>
          <w:lang w:val="es-ES_tradnl"/>
        </w:rPr>
      </w:pPr>
    </w:p>
    <w:p w14:paraId="35981293" w14:textId="0670B684" w:rsidR="0011684A" w:rsidRPr="007473C3" w:rsidRDefault="0011684A" w:rsidP="00620515">
      <w:pPr>
        <w:pStyle w:val="Ttulo1"/>
        <w:numPr>
          <w:ilvl w:val="0"/>
          <w:numId w:val="2"/>
        </w:numPr>
        <w:spacing w:before="0" w:line="360" w:lineRule="auto"/>
        <w:ind w:left="567" w:hanging="567"/>
        <w:rPr>
          <w:b w:val="0"/>
          <w:color w:val="000000" w:themeColor="text1"/>
          <w:sz w:val="32"/>
          <w:lang w:val="es-ES_tradnl"/>
        </w:rPr>
      </w:pPr>
      <w:bookmarkStart w:id="185" w:name="_Toc54774754"/>
      <w:bookmarkStart w:id="186" w:name="_Toc54774857"/>
      <w:bookmarkStart w:id="187" w:name="_Toc54774944"/>
      <w:bookmarkStart w:id="188" w:name="_Toc54775095"/>
      <w:bookmarkStart w:id="189" w:name="_Toc54775175"/>
      <w:bookmarkStart w:id="190" w:name="_Toc60132381"/>
      <w:bookmarkStart w:id="191" w:name="_Toc132031871"/>
      <w:bookmarkEnd w:id="185"/>
      <w:bookmarkEnd w:id="186"/>
      <w:bookmarkEnd w:id="187"/>
      <w:bookmarkEnd w:id="188"/>
      <w:bookmarkEnd w:id="189"/>
      <w:r w:rsidRPr="007473C3">
        <w:rPr>
          <w:color w:val="000000" w:themeColor="text1"/>
          <w:sz w:val="32"/>
          <w:lang w:val="es-ES_tradnl"/>
        </w:rPr>
        <w:t xml:space="preserve">Base </w:t>
      </w:r>
      <w:r w:rsidR="009C7FDA" w:rsidRPr="007473C3">
        <w:rPr>
          <w:color w:val="000000" w:themeColor="text1"/>
          <w:sz w:val="32"/>
          <w:lang w:val="es-ES_tradnl"/>
        </w:rPr>
        <w:t>l</w:t>
      </w:r>
      <w:r w:rsidRPr="007473C3">
        <w:rPr>
          <w:color w:val="000000" w:themeColor="text1"/>
          <w:sz w:val="32"/>
          <w:lang w:val="es-ES_tradnl"/>
        </w:rPr>
        <w:t>egal</w:t>
      </w:r>
      <w:bookmarkEnd w:id="190"/>
      <w:r w:rsidR="007A5AB7" w:rsidRPr="007473C3">
        <w:rPr>
          <w:color w:val="000000" w:themeColor="text1"/>
          <w:sz w:val="32"/>
          <w:lang w:val="es-ES_tradnl"/>
        </w:rPr>
        <w:t>:</w:t>
      </w:r>
      <w:bookmarkEnd w:id="191"/>
    </w:p>
    <w:p w14:paraId="64CA5820" w14:textId="2651EAB5" w:rsidR="001C5521" w:rsidRPr="007473C3" w:rsidRDefault="001C5521" w:rsidP="001C5521">
      <w:pPr>
        <w:spacing w:line="360" w:lineRule="auto"/>
        <w:ind w:left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Dentro del presente apartado, se identifican la legislación en materia de extinción de </w:t>
      </w:r>
      <w:r w:rsidR="00F251D9" w:rsidRPr="007473C3">
        <w:rPr>
          <w:rFonts w:asciiTheme="minorHAnsi" w:hAnsiTheme="minorHAnsi"/>
          <w:color w:val="000000" w:themeColor="text1"/>
        </w:rPr>
        <w:t>dominio, reglamentos</w:t>
      </w:r>
      <w:r w:rsidRPr="007473C3">
        <w:rPr>
          <w:rFonts w:asciiTheme="minorHAnsi" w:hAnsiTheme="minorHAnsi"/>
          <w:color w:val="000000" w:themeColor="text1"/>
        </w:rPr>
        <w:t>, disposiciones internas, normas, narrativas y requisitos, que pueden ser consultados para un mejor entendimiento y aplicación del marco jurídico legal vigente:</w:t>
      </w:r>
    </w:p>
    <w:p w14:paraId="41A3A81B" w14:textId="77777777" w:rsidR="001C5521" w:rsidRPr="007473C3" w:rsidRDefault="001C5521" w:rsidP="001C5521">
      <w:pPr>
        <w:pStyle w:val="Prrafodelista"/>
        <w:numPr>
          <w:ilvl w:val="0"/>
          <w:numId w:val="1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Constitución Política de la República de Guatemala.</w:t>
      </w:r>
    </w:p>
    <w:p w14:paraId="5F054086" w14:textId="77777777" w:rsidR="00897497" w:rsidRPr="007473C3" w:rsidRDefault="00897497" w:rsidP="00897497">
      <w:pPr>
        <w:pStyle w:val="Prrafodelista"/>
        <w:numPr>
          <w:ilvl w:val="0"/>
          <w:numId w:val="1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Decreto Ley Número 106, del Congreso de la República de Guatemala, Código Civil.</w:t>
      </w:r>
    </w:p>
    <w:p w14:paraId="3E74DD8A" w14:textId="6A4D6E6A" w:rsidR="001C5521" w:rsidRPr="007473C3" w:rsidRDefault="00557D16" w:rsidP="001C5521">
      <w:pPr>
        <w:pStyle w:val="Prrafodelista"/>
        <w:numPr>
          <w:ilvl w:val="0"/>
          <w:numId w:val="1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Decreto N</w:t>
      </w:r>
      <w:r w:rsidR="001C5521" w:rsidRPr="007473C3">
        <w:rPr>
          <w:rFonts w:asciiTheme="minorHAnsi" w:hAnsiTheme="minorHAnsi"/>
          <w:color w:val="000000" w:themeColor="text1"/>
        </w:rPr>
        <w:t>úmero 55-2010 del Congreso de la República de Guatemala, Ley de Extinción de Dominio.</w:t>
      </w:r>
    </w:p>
    <w:p w14:paraId="6BF31B09" w14:textId="1A4845B6" w:rsidR="00C010C0" w:rsidRPr="007473C3" w:rsidRDefault="0043232D" w:rsidP="00C010C0">
      <w:pPr>
        <w:pStyle w:val="Prrafodelista"/>
        <w:numPr>
          <w:ilvl w:val="0"/>
          <w:numId w:val="1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Decreto</w:t>
      </w:r>
      <w:r w:rsidR="00557D16" w:rsidRPr="007473C3">
        <w:rPr>
          <w:rFonts w:asciiTheme="minorHAnsi" w:hAnsiTheme="minorHAnsi"/>
          <w:color w:val="000000" w:themeColor="text1"/>
        </w:rPr>
        <w:t xml:space="preserve"> Número</w:t>
      </w:r>
      <w:r w:rsidRPr="007473C3">
        <w:rPr>
          <w:rFonts w:asciiTheme="minorHAnsi" w:hAnsiTheme="minorHAnsi"/>
          <w:color w:val="000000" w:themeColor="text1"/>
        </w:rPr>
        <w:t xml:space="preserve"> 101-97 </w:t>
      </w:r>
      <w:r w:rsidR="00557D16" w:rsidRPr="007473C3">
        <w:rPr>
          <w:rFonts w:asciiTheme="minorHAnsi" w:hAnsiTheme="minorHAnsi"/>
          <w:color w:val="000000" w:themeColor="text1"/>
        </w:rPr>
        <w:t xml:space="preserve">del </w:t>
      </w:r>
      <w:r w:rsidRPr="007473C3">
        <w:rPr>
          <w:rFonts w:asciiTheme="minorHAnsi" w:hAnsiTheme="minorHAnsi"/>
          <w:color w:val="000000" w:themeColor="text1"/>
        </w:rPr>
        <w:t>Congreso de la República, Ley Orgánica del Presupuesto.</w:t>
      </w:r>
    </w:p>
    <w:p w14:paraId="22CDC3B8" w14:textId="6EB56C7F" w:rsidR="001C5521" w:rsidRPr="007473C3" w:rsidRDefault="00557D16" w:rsidP="001C5521">
      <w:pPr>
        <w:pStyle w:val="Prrafodelista"/>
        <w:numPr>
          <w:ilvl w:val="0"/>
          <w:numId w:val="1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Decreto N</w:t>
      </w:r>
      <w:r w:rsidR="001C5521" w:rsidRPr="007473C3">
        <w:rPr>
          <w:rFonts w:asciiTheme="minorHAnsi" w:hAnsiTheme="minorHAnsi"/>
          <w:color w:val="000000" w:themeColor="text1"/>
        </w:rPr>
        <w:t>úmero 57-2008 del Congreso de la República de Guatemala, Ley de Acceso a la Información Pública.</w:t>
      </w:r>
    </w:p>
    <w:p w14:paraId="5DC1FF73" w14:textId="77777777" w:rsidR="002B5B63" w:rsidRPr="007473C3" w:rsidRDefault="001C5521" w:rsidP="002B5B63">
      <w:pPr>
        <w:pStyle w:val="Prrafodelista"/>
        <w:numPr>
          <w:ilvl w:val="0"/>
          <w:numId w:val="1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Decreto</w:t>
      </w:r>
      <w:r w:rsidR="00557D16" w:rsidRPr="007473C3">
        <w:rPr>
          <w:rFonts w:asciiTheme="minorHAnsi" w:hAnsiTheme="minorHAnsi"/>
          <w:color w:val="000000" w:themeColor="text1"/>
        </w:rPr>
        <w:t xml:space="preserve"> N</w:t>
      </w:r>
      <w:r w:rsidRPr="007473C3">
        <w:rPr>
          <w:rFonts w:asciiTheme="minorHAnsi" w:hAnsiTheme="minorHAnsi"/>
          <w:color w:val="000000" w:themeColor="text1"/>
        </w:rPr>
        <w:t>úmero 57-92 del Congreso de la República de Guatemala, L</w:t>
      </w:r>
      <w:r w:rsidR="00557D16" w:rsidRPr="007473C3">
        <w:rPr>
          <w:rFonts w:asciiTheme="minorHAnsi" w:hAnsiTheme="minorHAnsi"/>
          <w:color w:val="000000" w:themeColor="text1"/>
        </w:rPr>
        <w:t>ey de Contrataciones del Estado.</w:t>
      </w:r>
    </w:p>
    <w:p w14:paraId="45A5B3F5" w14:textId="5692DA30" w:rsidR="00897497" w:rsidRPr="007473C3" w:rsidRDefault="00897497" w:rsidP="002B5B63">
      <w:pPr>
        <w:pStyle w:val="Prrafodelista"/>
        <w:numPr>
          <w:ilvl w:val="0"/>
          <w:numId w:val="1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Acuerdo Gubernativo Número 514-2011, Reglamento de</w:t>
      </w:r>
      <w:r w:rsidR="002B5B63" w:rsidRPr="007473C3">
        <w:rPr>
          <w:rFonts w:asciiTheme="minorHAnsi" w:hAnsiTheme="minorHAnsi"/>
          <w:color w:val="000000" w:themeColor="text1"/>
        </w:rPr>
        <w:t xml:space="preserve"> la Ley de Extinción de Dominio del Presidente de la República.</w:t>
      </w:r>
    </w:p>
    <w:p w14:paraId="00F5997F" w14:textId="3FCAA6E9" w:rsidR="00897497" w:rsidRPr="007473C3" w:rsidRDefault="00897497" w:rsidP="00897497">
      <w:pPr>
        <w:pStyle w:val="Prrafodelista"/>
        <w:numPr>
          <w:ilvl w:val="0"/>
          <w:numId w:val="1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Acuerdo Gubernativo Número 540-2013, Reglamento de </w:t>
      </w:r>
      <w:r w:rsidR="002B5B63" w:rsidRPr="007473C3">
        <w:rPr>
          <w:rFonts w:asciiTheme="minorHAnsi" w:hAnsiTheme="minorHAnsi"/>
          <w:color w:val="000000" w:themeColor="text1"/>
        </w:rPr>
        <w:t>la Ley Orgánica del Presupuesto del Presidente de la República.</w:t>
      </w:r>
    </w:p>
    <w:p w14:paraId="2E537BEE" w14:textId="29C1CA65" w:rsidR="0052398F" w:rsidRPr="007473C3" w:rsidRDefault="0052398F" w:rsidP="0052398F">
      <w:pPr>
        <w:pStyle w:val="Prrafodelista"/>
        <w:numPr>
          <w:ilvl w:val="0"/>
          <w:numId w:val="1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Normas </w:t>
      </w:r>
      <w:r w:rsidR="00C010C0" w:rsidRPr="007473C3">
        <w:rPr>
          <w:rFonts w:asciiTheme="minorHAnsi" w:hAnsiTheme="minorHAnsi"/>
          <w:color w:val="000000" w:themeColor="text1"/>
        </w:rPr>
        <w:t xml:space="preserve">Generales </w:t>
      </w:r>
      <w:r w:rsidRPr="007473C3">
        <w:rPr>
          <w:rFonts w:asciiTheme="minorHAnsi" w:hAnsiTheme="minorHAnsi"/>
          <w:color w:val="000000" w:themeColor="text1"/>
        </w:rPr>
        <w:t xml:space="preserve">de Control Interno </w:t>
      </w:r>
      <w:r w:rsidR="00CD1542" w:rsidRPr="007473C3">
        <w:rPr>
          <w:rFonts w:asciiTheme="minorHAnsi" w:hAnsiTheme="minorHAnsi"/>
          <w:color w:val="000000" w:themeColor="text1"/>
        </w:rPr>
        <w:t>Gubernamental vigentes.</w:t>
      </w:r>
    </w:p>
    <w:p w14:paraId="0988D5A1" w14:textId="4753551F" w:rsidR="0052398F" w:rsidRPr="007473C3" w:rsidRDefault="0052398F" w:rsidP="0052398F">
      <w:pPr>
        <w:pStyle w:val="Prrafodelista"/>
        <w:numPr>
          <w:ilvl w:val="0"/>
          <w:numId w:val="1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Acuerdo </w:t>
      </w:r>
      <w:r w:rsidR="00557D16" w:rsidRPr="007473C3">
        <w:rPr>
          <w:rFonts w:asciiTheme="minorHAnsi" w:hAnsiTheme="minorHAnsi"/>
          <w:color w:val="000000" w:themeColor="text1"/>
        </w:rPr>
        <w:t xml:space="preserve">de </w:t>
      </w:r>
      <w:r w:rsidR="00557D16" w:rsidRPr="007473C3">
        <w:rPr>
          <w:rFonts w:asciiTheme="minorHAnsi" w:hAnsiTheme="minorHAnsi" w:cstheme="minorHAnsi"/>
          <w:color w:val="000000" w:themeColor="text1"/>
        </w:rPr>
        <w:t xml:space="preserve">Secretaría General de la SENABED Número </w:t>
      </w:r>
      <w:r w:rsidRPr="007473C3">
        <w:rPr>
          <w:rFonts w:asciiTheme="minorHAnsi" w:hAnsiTheme="minorHAnsi"/>
          <w:color w:val="000000" w:themeColor="text1"/>
        </w:rPr>
        <w:t>55-2020</w:t>
      </w:r>
      <w:r w:rsidR="00557D16" w:rsidRPr="007473C3">
        <w:rPr>
          <w:rFonts w:asciiTheme="minorHAnsi" w:hAnsiTheme="minorHAnsi"/>
          <w:color w:val="000000" w:themeColor="text1"/>
        </w:rPr>
        <w:t>,</w:t>
      </w:r>
      <w:r w:rsidRPr="007473C3">
        <w:rPr>
          <w:rFonts w:asciiTheme="minorHAnsi" w:hAnsiTheme="minorHAnsi"/>
          <w:color w:val="000000" w:themeColor="text1"/>
        </w:rPr>
        <w:t xml:space="preserve"> Código de Ética de la SENABED, 13 de noviembre 2020.</w:t>
      </w:r>
    </w:p>
    <w:p w14:paraId="162098F3" w14:textId="2E9270A4" w:rsidR="001C5521" w:rsidRPr="007473C3" w:rsidRDefault="001C5521" w:rsidP="001C5521">
      <w:pPr>
        <w:pStyle w:val="Prrafodelista"/>
        <w:numPr>
          <w:ilvl w:val="0"/>
          <w:numId w:val="1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Demás leyes, documentos y doctrinas conexas en materia de extinción de dominio que para el efecto sean aplicables a un caso concreto y determinado.</w:t>
      </w:r>
    </w:p>
    <w:p w14:paraId="2E109476" w14:textId="77777777" w:rsidR="00BF28B3" w:rsidRPr="007473C3" w:rsidRDefault="00BF28B3" w:rsidP="007D081E">
      <w:pPr>
        <w:spacing w:line="360" w:lineRule="auto"/>
        <w:rPr>
          <w:rFonts w:asciiTheme="minorHAnsi" w:hAnsiTheme="minorHAnsi"/>
          <w:b/>
          <w:color w:val="000000" w:themeColor="text1"/>
          <w:szCs w:val="22"/>
        </w:rPr>
      </w:pPr>
    </w:p>
    <w:p w14:paraId="5E6D03CF" w14:textId="77777777" w:rsidR="00C8302A" w:rsidRPr="007473C3" w:rsidRDefault="00C8302A" w:rsidP="007D081E">
      <w:pPr>
        <w:spacing w:line="360" w:lineRule="auto"/>
        <w:rPr>
          <w:rFonts w:asciiTheme="minorHAnsi" w:hAnsiTheme="minorHAnsi"/>
          <w:b/>
          <w:color w:val="000000" w:themeColor="text1"/>
          <w:szCs w:val="22"/>
        </w:rPr>
      </w:pPr>
    </w:p>
    <w:p w14:paraId="1737F9F0" w14:textId="77777777" w:rsidR="00C8302A" w:rsidRPr="007473C3" w:rsidRDefault="00C8302A" w:rsidP="007D081E">
      <w:pPr>
        <w:spacing w:line="360" w:lineRule="auto"/>
        <w:rPr>
          <w:rFonts w:asciiTheme="minorHAnsi" w:hAnsiTheme="minorHAnsi"/>
          <w:b/>
          <w:color w:val="000000" w:themeColor="text1"/>
          <w:szCs w:val="22"/>
        </w:rPr>
      </w:pPr>
    </w:p>
    <w:p w14:paraId="597C2894" w14:textId="77777777" w:rsidR="00C8302A" w:rsidRPr="007473C3" w:rsidRDefault="00C8302A" w:rsidP="007D081E">
      <w:pPr>
        <w:spacing w:line="360" w:lineRule="auto"/>
        <w:rPr>
          <w:rFonts w:asciiTheme="minorHAnsi" w:hAnsiTheme="minorHAnsi"/>
          <w:b/>
          <w:color w:val="000000" w:themeColor="text1"/>
          <w:szCs w:val="22"/>
        </w:rPr>
      </w:pPr>
    </w:p>
    <w:p w14:paraId="0B2D9F0B" w14:textId="77777777" w:rsidR="00C8302A" w:rsidRPr="007473C3" w:rsidRDefault="00C8302A" w:rsidP="007D081E">
      <w:pPr>
        <w:spacing w:line="360" w:lineRule="auto"/>
        <w:rPr>
          <w:rFonts w:asciiTheme="minorHAnsi" w:hAnsiTheme="minorHAnsi"/>
          <w:b/>
          <w:color w:val="000000" w:themeColor="text1"/>
          <w:szCs w:val="22"/>
        </w:rPr>
      </w:pPr>
    </w:p>
    <w:p w14:paraId="703B2456" w14:textId="77777777" w:rsidR="00C8302A" w:rsidRPr="007473C3" w:rsidRDefault="00C8302A" w:rsidP="007D081E">
      <w:pPr>
        <w:spacing w:line="360" w:lineRule="auto"/>
        <w:rPr>
          <w:rFonts w:asciiTheme="minorHAnsi" w:hAnsiTheme="minorHAnsi"/>
          <w:b/>
          <w:color w:val="000000" w:themeColor="text1"/>
          <w:szCs w:val="22"/>
        </w:rPr>
      </w:pPr>
    </w:p>
    <w:p w14:paraId="27EDF20D" w14:textId="77777777" w:rsidR="00C8302A" w:rsidRPr="007473C3" w:rsidRDefault="00C8302A" w:rsidP="007D081E">
      <w:pPr>
        <w:spacing w:line="360" w:lineRule="auto"/>
        <w:rPr>
          <w:rFonts w:asciiTheme="minorHAnsi" w:hAnsiTheme="minorHAnsi"/>
          <w:b/>
          <w:color w:val="000000" w:themeColor="text1"/>
          <w:szCs w:val="22"/>
        </w:rPr>
      </w:pPr>
    </w:p>
    <w:p w14:paraId="5DB4C2C2" w14:textId="2B2DA192" w:rsidR="001E5825" w:rsidRPr="007473C3" w:rsidRDefault="001E5825" w:rsidP="00620515">
      <w:pPr>
        <w:pStyle w:val="Ttulo1"/>
        <w:numPr>
          <w:ilvl w:val="0"/>
          <w:numId w:val="2"/>
        </w:numPr>
        <w:spacing w:before="0" w:line="360" w:lineRule="auto"/>
        <w:ind w:left="567" w:hanging="567"/>
        <w:rPr>
          <w:color w:val="000000" w:themeColor="text1"/>
          <w:lang w:val="es-ES_tradnl"/>
        </w:rPr>
      </w:pPr>
      <w:bookmarkStart w:id="192" w:name="_Toc132031872"/>
      <w:r w:rsidRPr="007473C3">
        <w:rPr>
          <w:color w:val="000000" w:themeColor="text1"/>
          <w:sz w:val="32"/>
          <w:lang w:val="es-ES_tradnl"/>
        </w:rPr>
        <w:t>O</w:t>
      </w:r>
      <w:r w:rsidR="00556193" w:rsidRPr="007473C3">
        <w:rPr>
          <w:color w:val="000000" w:themeColor="text1"/>
          <w:sz w:val="32"/>
          <w:lang w:val="es-ES_tradnl"/>
        </w:rPr>
        <w:t>rganigrama General SENABED</w:t>
      </w:r>
      <w:r w:rsidR="00556193" w:rsidRPr="007473C3">
        <w:rPr>
          <w:color w:val="000000" w:themeColor="text1"/>
          <w:lang w:val="es-ES_tradnl"/>
        </w:rPr>
        <w:t>:</w:t>
      </w:r>
      <w:bookmarkEnd w:id="192"/>
    </w:p>
    <w:p w14:paraId="3C3155AB" w14:textId="079249CB" w:rsidR="001E5825" w:rsidRPr="007473C3" w:rsidRDefault="001E5825" w:rsidP="001E5825">
      <w:pPr>
        <w:rPr>
          <w:color w:val="000000" w:themeColor="text1"/>
          <w:lang w:val="es-ES_tradnl"/>
        </w:rPr>
      </w:pPr>
    </w:p>
    <w:p w14:paraId="48229B17" w14:textId="0AF8B891" w:rsidR="001E5825" w:rsidRPr="007473C3" w:rsidRDefault="001E5825" w:rsidP="001E5825">
      <w:pPr>
        <w:rPr>
          <w:color w:val="000000" w:themeColor="text1"/>
          <w:lang w:val="es-ES_tradnl"/>
        </w:rPr>
      </w:pPr>
    </w:p>
    <w:p w14:paraId="72A49CFD" w14:textId="5FBA821B" w:rsidR="001E5825" w:rsidRPr="007473C3" w:rsidRDefault="001E5825" w:rsidP="001E5825">
      <w:pPr>
        <w:rPr>
          <w:color w:val="000000" w:themeColor="text1"/>
          <w:lang w:val="es-ES_tradnl"/>
        </w:rPr>
      </w:pPr>
    </w:p>
    <w:p w14:paraId="30279BBC" w14:textId="6F7C9E82" w:rsidR="001E5825" w:rsidRPr="007473C3" w:rsidRDefault="00756CFF" w:rsidP="001E5825">
      <w:pPr>
        <w:rPr>
          <w:color w:val="000000" w:themeColor="text1"/>
          <w:lang w:val="es-ES_tradnl"/>
        </w:rPr>
      </w:pPr>
      <w:r>
        <w:rPr>
          <w:noProof/>
          <w:color w:val="000000" w:themeColor="text1"/>
          <w:lang w:val="es-GT" w:eastAsia="es-GT"/>
        </w:rPr>
        <w:drawing>
          <wp:anchor distT="0" distB="0" distL="114300" distR="114300" simplePos="0" relativeHeight="251966464" behindDoc="0" locked="0" layoutInCell="1" allowOverlap="1" wp14:anchorId="7BE86086" wp14:editId="201767CA">
            <wp:simplePos x="0" y="0"/>
            <wp:positionH relativeFrom="column">
              <wp:posOffset>-520008</wp:posOffset>
            </wp:positionH>
            <wp:positionV relativeFrom="paragraph">
              <wp:posOffset>123199</wp:posOffset>
            </wp:positionV>
            <wp:extent cx="6913722" cy="3945169"/>
            <wp:effectExtent l="0" t="0" r="1905" b="0"/>
            <wp:wrapNone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3722" cy="3945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8DB8F3" w14:textId="3E161050" w:rsidR="00D36AF2" w:rsidRPr="007473C3" w:rsidRDefault="00D36AF2" w:rsidP="001E5825">
      <w:pPr>
        <w:rPr>
          <w:color w:val="000000" w:themeColor="text1"/>
          <w:lang w:val="es-ES_tradnl"/>
        </w:rPr>
      </w:pPr>
    </w:p>
    <w:p w14:paraId="15FD239D" w14:textId="0E8D9F08" w:rsidR="00D36AF2" w:rsidRPr="007473C3" w:rsidRDefault="00D36AF2" w:rsidP="001E5825">
      <w:pPr>
        <w:rPr>
          <w:color w:val="000000" w:themeColor="text1"/>
          <w:lang w:val="es-ES_tradnl"/>
        </w:rPr>
      </w:pPr>
    </w:p>
    <w:p w14:paraId="2B4BEFA4" w14:textId="073BA44D" w:rsidR="00D36AF2" w:rsidRPr="007473C3" w:rsidRDefault="00D36AF2" w:rsidP="001E5825">
      <w:pPr>
        <w:rPr>
          <w:color w:val="000000" w:themeColor="text1"/>
          <w:lang w:val="es-ES_tradnl"/>
        </w:rPr>
      </w:pPr>
    </w:p>
    <w:p w14:paraId="1B35237F" w14:textId="295E6742" w:rsidR="00D36AF2" w:rsidRPr="007473C3" w:rsidRDefault="00D36AF2" w:rsidP="001E5825">
      <w:pPr>
        <w:rPr>
          <w:color w:val="000000" w:themeColor="text1"/>
          <w:lang w:val="es-ES_tradnl"/>
        </w:rPr>
      </w:pPr>
    </w:p>
    <w:p w14:paraId="609F8C76" w14:textId="47BCB22C" w:rsidR="00D36AF2" w:rsidRPr="007473C3" w:rsidRDefault="00D36AF2" w:rsidP="001E5825">
      <w:pPr>
        <w:rPr>
          <w:color w:val="000000" w:themeColor="text1"/>
          <w:lang w:val="es-ES_tradnl"/>
        </w:rPr>
      </w:pPr>
    </w:p>
    <w:p w14:paraId="63DC7616" w14:textId="2DD62CBB" w:rsidR="00D36AF2" w:rsidRPr="007473C3" w:rsidRDefault="00D36AF2" w:rsidP="001E5825">
      <w:pPr>
        <w:rPr>
          <w:color w:val="000000" w:themeColor="text1"/>
          <w:lang w:val="es-ES_tradnl"/>
        </w:rPr>
      </w:pPr>
    </w:p>
    <w:p w14:paraId="1BAB276D" w14:textId="19AC491A" w:rsidR="00D36AF2" w:rsidRPr="007473C3" w:rsidRDefault="00D36AF2" w:rsidP="001E5825">
      <w:pPr>
        <w:rPr>
          <w:color w:val="000000" w:themeColor="text1"/>
          <w:lang w:val="es-ES_tradnl"/>
        </w:rPr>
      </w:pPr>
    </w:p>
    <w:p w14:paraId="101436A0" w14:textId="77777777" w:rsidR="00D36AF2" w:rsidRPr="007473C3" w:rsidRDefault="00D36AF2" w:rsidP="001E5825">
      <w:pPr>
        <w:rPr>
          <w:color w:val="000000" w:themeColor="text1"/>
          <w:lang w:val="es-ES_tradnl"/>
        </w:rPr>
      </w:pPr>
    </w:p>
    <w:p w14:paraId="72804A2D" w14:textId="00EDE378" w:rsidR="00D36AF2" w:rsidRPr="007473C3" w:rsidRDefault="00D36AF2" w:rsidP="001E5825">
      <w:pPr>
        <w:rPr>
          <w:color w:val="000000" w:themeColor="text1"/>
          <w:lang w:val="es-ES_tradnl"/>
        </w:rPr>
      </w:pPr>
    </w:p>
    <w:p w14:paraId="3EAA8713" w14:textId="26288569" w:rsidR="00D36AF2" w:rsidRPr="007473C3" w:rsidRDefault="00D36AF2" w:rsidP="001E5825">
      <w:pPr>
        <w:rPr>
          <w:color w:val="000000" w:themeColor="text1"/>
          <w:lang w:val="es-ES_tradnl"/>
        </w:rPr>
      </w:pPr>
    </w:p>
    <w:p w14:paraId="2F0CBEF1" w14:textId="49FBA78E" w:rsidR="00D36AF2" w:rsidRPr="007473C3" w:rsidRDefault="00D36AF2" w:rsidP="001E5825">
      <w:pPr>
        <w:rPr>
          <w:color w:val="000000" w:themeColor="text1"/>
          <w:lang w:val="es-ES_tradnl"/>
        </w:rPr>
      </w:pPr>
    </w:p>
    <w:p w14:paraId="1705F1A1" w14:textId="59EBA880" w:rsidR="00D36AF2" w:rsidRPr="007473C3" w:rsidRDefault="00D36AF2" w:rsidP="001E5825">
      <w:pPr>
        <w:rPr>
          <w:color w:val="000000" w:themeColor="text1"/>
          <w:lang w:val="es-ES_tradnl"/>
        </w:rPr>
      </w:pPr>
    </w:p>
    <w:p w14:paraId="5A136B4E" w14:textId="44BCC0CD" w:rsidR="00D36AF2" w:rsidRPr="007473C3" w:rsidRDefault="00D36AF2" w:rsidP="001E5825">
      <w:pPr>
        <w:rPr>
          <w:color w:val="000000" w:themeColor="text1"/>
          <w:lang w:val="es-ES_tradnl"/>
        </w:rPr>
      </w:pPr>
    </w:p>
    <w:p w14:paraId="3608638E" w14:textId="77777777" w:rsidR="00D36AF2" w:rsidRPr="007473C3" w:rsidRDefault="00D36AF2" w:rsidP="001E5825">
      <w:pPr>
        <w:rPr>
          <w:color w:val="000000" w:themeColor="text1"/>
          <w:lang w:val="es-ES_tradnl"/>
        </w:rPr>
      </w:pPr>
    </w:p>
    <w:p w14:paraId="7AE01EB7" w14:textId="77777777" w:rsidR="00D36AF2" w:rsidRPr="007473C3" w:rsidRDefault="00D36AF2" w:rsidP="001E5825">
      <w:pPr>
        <w:rPr>
          <w:color w:val="000000" w:themeColor="text1"/>
          <w:lang w:val="es-ES_tradnl"/>
        </w:rPr>
      </w:pPr>
    </w:p>
    <w:p w14:paraId="4F79956A" w14:textId="77777777" w:rsidR="00C8302A" w:rsidRPr="007473C3" w:rsidRDefault="00C8302A" w:rsidP="001E5825">
      <w:pPr>
        <w:rPr>
          <w:color w:val="000000" w:themeColor="text1"/>
          <w:lang w:val="es-ES_tradnl"/>
        </w:rPr>
      </w:pPr>
    </w:p>
    <w:p w14:paraId="0665D8C8" w14:textId="77777777" w:rsidR="00C8302A" w:rsidRPr="007473C3" w:rsidRDefault="00C8302A" w:rsidP="001E5825">
      <w:pPr>
        <w:rPr>
          <w:color w:val="000000" w:themeColor="text1"/>
          <w:lang w:val="es-ES_tradnl"/>
        </w:rPr>
      </w:pPr>
    </w:p>
    <w:p w14:paraId="0C3A18E5" w14:textId="77777777" w:rsidR="00C8302A" w:rsidRPr="007473C3" w:rsidRDefault="00C8302A" w:rsidP="001E5825">
      <w:pPr>
        <w:rPr>
          <w:color w:val="000000" w:themeColor="text1"/>
          <w:lang w:val="es-ES_tradnl"/>
        </w:rPr>
      </w:pPr>
    </w:p>
    <w:p w14:paraId="2BD9D16D" w14:textId="77777777" w:rsidR="00C8302A" w:rsidRPr="007473C3" w:rsidRDefault="00C8302A" w:rsidP="001E5825">
      <w:pPr>
        <w:rPr>
          <w:color w:val="000000" w:themeColor="text1"/>
          <w:lang w:val="es-ES_tradnl"/>
        </w:rPr>
      </w:pPr>
    </w:p>
    <w:p w14:paraId="5E43F9F8" w14:textId="77777777" w:rsidR="00C8302A" w:rsidRPr="007473C3" w:rsidRDefault="00C8302A" w:rsidP="001E5825">
      <w:pPr>
        <w:rPr>
          <w:color w:val="000000" w:themeColor="text1"/>
          <w:lang w:val="es-ES_tradnl"/>
        </w:rPr>
      </w:pPr>
    </w:p>
    <w:p w14:paraId="70D981D9" w14:textId="77777777" w:rsidR="00C8302A" w:rsidRPr="007473C3" w:rsidRDefault="00C8302A" w:rsidP="001E5825">
      <w:pPr>
        <w:rPr>
          <w:color w:val="000000" w:themeColor="text1"/>
          <w:lang w:val="es-ES_tradnl"/>
        </w:rPr>
      </w:pPr>
    </w:p>
    <w:p w14:paraId="63574B1B" w14:textId="77777777" w:rsidR="00C8302A" w:rsidRPr="007473C3" w:rsidRDefault="00C8302A" w:rsidP="001E5825">
      <w:pPr>
        <w:rPr>
          <w:color w:val="000000" w:themeColor="text1"/>
          <w:lang w:val="es-ES_tradnl"/>
        </w:rPr>
      </w:pPr>
    </w:p>
    <w:p w14:paraId="26E92C98" w14:textId="77777777" w:rsidR="00C8302A" w:rsidRPr="007473C3" w:rsidRDefault="00C8302A" w:rsidP="001E5825">
      <w:pPr>
        <w:rPr>
          <w:color w:val="000000" w:themeColor="text1"/>
          <w:lang w:val="es-ES_tradnl"/>
        </w:rPr>
      </w:pPr>
    </w:p>
    <w:p w14:paraId="5A607844" w14:textId="77777777" w:rsidR="00C8302A" w:rsidRPr="007473C3" w:rsidRDefault="00C8302A" w:rsidP="001E5825">
      <w:pPr>
        <w:rPr>
          <w:color w:val="000000" w:themeColor="text1"/>
          <w:lang w:val="es-ES_tradnl"/>
        </w:rPr>
      </w:pPr>
    </w:p>
    <w:p w14:paraId="41F2B99F" w14:textId="77777777" w:rsidR="00C8302A" w:rsidRPr="000C44FB" w:rsidRDefault="00C8302A" w:rsidP="001E5825">
      <w:pPr>
        <w:rPr>
          <w:color w:val="000000" w:themeColor="text1"/>
          <w:u w:val="words"/>
          <w:lang w:val="es-ES_tradnl"/>
        </w:rPr>
      </w:pPr>
    </w:p>
    <w:p w14:paraId="17C7D857" w14:textId="77777777" w:rsidR="00C8302A" w:rsidRPr="007473C3" w:rsidRDefault="00C8302A" w:rsidP="001E5825">
      <w:pPr>
        <w:rPr>
          <w:color w:val="000000" w:themeColor="text1"/>
          <w:lang w:val="es-ES_tradnl"/>
        </w:rPr>
      </w:pPr>
    </w:p>
    <w:p w14:paraId="68C33155" w14:textId="77777777" w:rsidR="00C8302A" w:rsidRPr="007473C3" w:rsidRDefault="00C8302A" w:rsidP="001E5825">
      <w:pPr>
        <w:rPr>
          <w:color w:val="000000" w:themeColor="text1"/>
          <w:lang w:val="es-ES_tradnl"/>
        </w:rPr>
      </w:pPr>
    </w:p>
    <w:p w14:paraId="386142C3" w14:textId="77777777" w:rsidR="00C8302A" w:rsidRPr="007473C3" w:rsidRDefault="00C8302A" w:rsidP="00C8302A">
      <w:pPr>
        <w:spacing w:line="360" w:lineRule="auto"/>
        <w:rPr>
          <w:rFonts w:asciiTheme="minorHAnsi" w:hAnsiTheme="minorHAnsi"/>
          <w:b/>
          <w:color w:val="000000" w:themeColor="text1"/>
          <w:szCs w:val="22"/>
        </w:rPr>
      </w:pPr>
    </w:p>
    <w:p w14:paraId="109C36A5" w14:textId="77777777" w:rsidR="00B87B33" w:rsidRPr="007473C3" w:rsidRDefault="00B87B33" w:rsidP="00C8302A">
      <w:pPr>
        <w:spacing w:line="360" w:lineRule="auto"/>
        <w:rPr>
          <w:rFonts w:asciiTheme="minorHAnsi" w:hAnsiTheme="minorHAnsi"/>
          <w:b/>
          <w:color w:val="000000" w:themeColor="text1"/>
          <w:szCs w:val="22"/>
        </w:rPr>
      </w:pPr>
    </w:p>
    <w:p w14:paraId="53E9168B" w14:textId="77777777" w:rsidR="00B87B33" w:rsidRPr="007473C3" w:rsidRDefault="00B87B33" w:rsidP="00C8302A">
      <w:pPr>
        <w:spacing w:line="360" w:lineRule="auto"/>
        <w:rPr>
          <w:rFonts w:asciiTheme="minorHAnsi" w:hAnsiTheme="minorHAnsi"/>
          <w:b/>
          <w:color w:val="000000" w:themeColor="text1"/>
          <w:szCs w:val="22"/>
        </w:rPr>
      </w:pPr>
    </w:p>
    <w:p w14:paraId="3012B657" w14:textId="77777777" w:rsidR="00B87B33" w:rsidRPr="007473C3" w:rsidRDefault="00B87B33" w:rsidP="00C8302A">
      <w:pPr>
        <w:spacing w:line="360" w:lineRule="auto"/>
        <w:rPr>
          <w:rFonts w:asciiTheme="minorHAnsi" w:hAnsiTheme="minorHAnsi"/>
          <w:b/>
          <w:color w:val="000000" w:themeColor="text1"/>
          <w:szCs w:val="22"/>
        </w:rPr>
      </w:pPr>
    </w:p>
    <w:p w14:paraId="6491AA33" w14:textId="5C7F77C9" w:rsidR="00CC599C" w:rsidRPr="007473C3" w:rsidRDefault="008853A4" w:rsidP="004844EF">
      <w:pPr>
        <w:pStyle w:val="Ttulo1"/>
        <w:numPr>
          <w:ilvl w:val="0"/>
          <w:numId w:val="2"/>
        </w:numPr>
        <w:spacing w:before="0"/>
        <w:ind w:left="567" w:hanging="567"/>
        <w:rPr>
          <w:color w:val="000000" w:themeColor="text1"/>
          <w:lang w:val="es-ES_tradnl"/>
        </w:rPr>
      </w:pPr>
      <w:bookmarkStart w:id="193" w:name="_Toc132031873"/>
      <w:r w:rsidRPr="007473C3">
        <w:rPr>
          <w:color w:val="000000" w:themeColor="text1"/>
          <w:sz w:val="32"/>
          <w:lang w:val="es-ES_tradnl"/>
        </w:rPr>
        <w:t>Estructura o</w:t>
      </w:r>
      <w:r w:rsidR="00C8302A" w:rsidRPr="007473C3">
        <w:rPr>
          <w:color w:val="000000" w:themeColor="text1"/>
          <w:sz w:val="32"/>
          <w:lang w:val="es-ES_tradnl"/>
        </w:rPr>
        <w:t>rganizacional SENABED</w:t>
      </w:r>
      <w:r w:rsidR="00CC599C" w:rsidRPr="007473C3">
        <w:rPr>
          <w:color w:val="000000" w:themeColor="text1"/>
          <w:lang w:val="es-ES_tradnl"/>
        </w:rPr>
        <w:t>:</w:t>
      </w:r>
      <w:bookmarkEnd w:id="193"/>
    </w:p>
    <w:p w14:paraId="303FB1BF" w14:textId="77777777" w:rsidR="00C8302A" w:rsidRPr="007473C3" w:rsidRDefault="00C8302A" w:rsidP="00F3241D">
      <w:pPr>
        <w:pStyle w:val="Prrafodelista"/>
        <w:spacing w:line="360" w:lineRule="auto"/>
        <w:ind w:left="1701"/>
        <w:rPr>
          <w:rFonts w:asciiTheme="minorHAnsi" w:hAnsiTheme="minorHAnsi" w:cstheme="minorHAnsi"/>
          <w:color w:val="000000" w:themeColor="text1"/>
          <w:szCs w:val="22"/>
        </w:rPr>
      </w:pPr>
    </w:p>
    <w:p w14:paraId="1692AF4D" w14:textId="77777777" w:rsidR="00C8302A" w:rsidRPr="007473C3" w:rsidRDefault="00C8302A" w:rsidP="00A56C07">
      <w:pPr>
        <w:pStyle w:val="Prrafodelista"/>
        <w:numPr>
          <w:ilvl w:val="0"/>
          <w:numId w:val="4"/>
        </w:numPr>
        <w:ind w:left="1134" w:hanging="567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>Secretaría General.</w:t>
      </w:r>
    </w:p>
    <w:p w14:paraId="145BD852" w14:textId="77777777" w:rsidR="00C8302A" w:rsidRPr="007473C3" w:rsidRDefault="00C8302A" w:rsidP="00A56C07">
      <w:pPr>
        <w:pStyle w:val="Prrafodelista"/>
        <w:numPr>
          <w:ilvl w:val="0"/>
          <w:numId w:val="4"/>
        </w:numPr>
        <w:ind w:left="1134" w:hanging="567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>Secretaría General Adjunta.</w:t>
      </w:r>
    </w:p>
    <w:p w14:paraId="7978C687" w14:textId="7B208265" w:rsidR="008853A4" w:rsidRDefault="008853A4" w:rsidP="00A56C07">
      <w:pPr>
        <w:pStyle w:val="Prrafodelista"/>
        <w:numPr>
          <w:ilvl w:val="0"/>
          <w:numId w:val="4"/>
        </w:numPr>
        <w:ind w:left="1134" w:hanging="567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>Unidad de Auditoría Interna.</w:t>
      </w:r>
    </w:p>
    <w:p w14:paraId="05058F6A" w14:textId="77777777" w:rsidR="00C8302A" w:rsidRPr="007473C3" w:rsidRDefault="00C8302A" w:rsidP="00A56C07">
      <w:pPr>
        <w:pStyle w:val="Prrafodelista"/>
        <w:numPr>
          <w:ilvl w:val="0"/>
          <w:numId w:val="4"/>
        </w:numPr>
        <w:ind w:left="1134" w:hanging="567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>Dirección Administrativa Financiera.</w:t>
      </w:r>
    </w:p>
    <w:p w14:paraId="415B92F3" w14:textId="77777777" w:rsidR="00C8302A" w:rsidRPr="007473C3" w:rsidRDefault="00C8302A" w:rsidP="00A56C07">
      <w:pPr>
        <w:pStyle w:val="Prrafodelista"/>
        <w:numPr>
          <w:ilvl w:val="0"/>
          <w:numId w:val="5"/>
        </w:numPr>
        <w:ind w:left="1701" w:hanging="567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>Departamento Administrativo.</w:t>
      </w:r>
    </w:p>
    <w:p w14:paraId="71214C04" w14:textId="0F952A3F" w:rsidR="00C8302A" w:rsidRPr="007473C3" w:rsidRDefault="00C8302A" w:rsidP="00A56C07">
      <w:pPr>
        <w:pStyle w:val="Prrafodelista"/>
        <w:numPr>
          <w:ilvl w:val="1"/>
          <w:numId w:val="5"/>
        </w:numPr>
        <w:ind w:left="2268" w:hanging="567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>Sección de Compras.</w:t>
      </w:r>
    </w:p>
    <w:p w14:paraId="256E2A32" w14:textId="77777777" w:rsidR="00C8302A" w:rsidRPr="007473C3" w:rsidRDefault="00C8302A" w:rsidP="00A56C07">
      <w:pPr>
        <w:pStyle w:val="Prrafodelista"/>
        <w:numPr>
          <w:ilvl w:val="1"/>
          <w:numId w:val="5"/>
        </w:numPr>
        <w:ind w:left="2268" w:hanging="567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>Sección de Servicios Generales.</w:t>
      </w:r>
    </w:p>
    <w:p w14:paraId="6673FD0A" w14:textId="77777777" w:rsidR="002E41F4" w:rsidRDefault="00A364D3" w:rsidP="002E41F4">
      <w:pPr>
        <w:pStyle w:val="Prrafodelista"/>
        <w:numPr>
          <w:ilvl w:val="1"/>
          <w:numId w:val="5"/>
        </w:numPr>
        <w:ind w:left="2268" w:hanging="567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>Sección de Seguridad.</w:t>
      </w:r>
    </w:p>
    <w:p w14:paraId="593F7CB3" w14:textId="0ABF6910" w:rsidR="002E41F4" w:rsidRPr="002E41F4" w:rsidRDefault="002E41F4" w:rsidP="002E41F4">
      <w:pPr>
        <w:pStyle w:val="Prrafodelista"/>
        <w:numPr>
          <w:ilvl w:val="1"/>
          <w:numId w:val="5"/>
        </w:numPr>
        <w:ind w:left="2268" w:hanging="567"/>
        <w:rPr>
          <w:rFonts w:asciiTheme="minorHAnsi" w:hAnsiTheme="minorHAnsi" w:cstheme="minorHAnsi"/>
          <w:color w:val="000000" w:themeColor="text1"/>
          <w:szCs w:val="22"/>
        </w:rPr>
      </w:pPr>
      <w:r w:rsidRPr="002E41F4">
        <w:rPr>
          <w:rFonts w:asciiTheme="minorHAnsi" w:hAnsiTheme="minorHAnsi" w:cstheme="minorHAnsi"/>
          <w:color w:val="000000" w:themeColor="text1"/>
          <w:szCs w:val="22"/>
        </w:rPr>
        <w:t>Sección de Relaciones Públicas y Protocolo.</w:t>
      </w:r>
    </w:p>
    <w:p w14:paraId="785C9CD5" w14:textId="77777777" w:rsidR="00634E41" w:rsidRPr="007473C3" w:rsidRDefault="00634E41" w:rsidP="00A56C07">
      <w:pPr>
        <w:pStyle w:val="Prrafodelista"/>
        <w:numPr>
          <w:ilvl w:val="0"/>
          <w:numId w:val="5"/>
        </w:numPr>
        <w:ind w:left="1701" w:hanging="567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>Departamento de Recursos Humanos.</w:t>
      </w:r>
    </w:p>
    <w:p w14:paraId="13F98694" w14:textId="77777777" w:rsidR="00634E41" w:rsidRPr="007473C3" w:rsidRDefault="00634E41" w:rsidP="00A56C07">
      <w:pPr>
        <w:pStyle w:val="Prrafodelista"/>
        <w:numPr>
          <w:ilvl w:val="1"/>
          <w:numId w:val="5"/>
        </w:numPr>
        <w:ind w:left="2268" w:hanging="567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>Sección de Recursos Humanos.</w:t>
      </w:r>
    </w:p>
    <w:p w14:paraId="7F422C3F" w14:textId="77777777" w:rsidR="00C8302A" w:rsidRPr="007473C3" w:rsidRDefault="00C8302A" w:rsidP="00A56C07">
      <w:pPr>
        <w:pStyle w:val="Prrafodelista"/>
        <w:numPr>
          <w:ilvl w:val="0"/>
          <w:numId w:val="5"/>
        </w:numPr>
        <w:ind w:left="1701" w:hanging="567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>Departamento Financiero.</w:t>
      </w:r>
    </w:p>
    <w:p w14:paraId="28A86CA4" w14:textId="77777777" w:rsidR="00C8302A" w:rsidRPr="007473C3" w:rsidRDefault="00C8302A" w:rsidP="00A56C07">
      <w:pPr>
        <w:pStyle w:val="Prrafodelista"/>
        <w:numPr>
          <w:ilvl w:val="1"/>
          <w:numId w:val="5"/>
        </w:numPr>
        <w:ind w:left="2268" w:hanging="567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>Sección de Presupuesto.</w:t>
      </w:r>
    </w:p>
    <w:p w14:paraId="605C9DE0" w14:textId="77777777" w:rsidR="00C8302A" w:rsidRPr="007473C3" w:rsidRDefault="00C8302A" w:rsidP="00A56C07">
      <w:pPr>
        <w:pStyle w:val="Prrafodelista"/>
        <w:numPr>
          <w:ilvl w:val="1"/>
          <w:numId w:val="5"/>
        </w:numPr>
        <w:ind w:left="2268" w:hanging="567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>Sección de Contabilidad.</w:t>
      </w:r>
    </w:p>
    <w:p w14:paraId="5C219375" w14:textId="77777777" w:rsidR="00C8302A" w:rsidRPr="007473C3" w:rsidRDefault="00C8302A" w:rsidP="00A56C07">
      <w:pPr>
        <w:pStyle w:val="Prrafodelista"/>
        <w:numPr>
          <w:ilvl w:val="1"/>
          <w:numId w:val="5"/>
        </w:numPr>
        <w:ind w:left="2268" w:hanging="567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>Sección de Tesorería.</w:t>
      </w:r>
    </w:p>
    <w:p w14:paraId="1CA1EBEA" w14:textId="77777777" w:rsidR="00C8302A" w:rsidRPr="007473C3" w:rsidRDefault="00C8302A" w:rsidP="00A56C07">
      <w:pPr>
        <w:pStyle w:val="Prrafodelista"/>
        <w:numPr>
          <w:ilvl w:val="0"/>
          <w:numId w:val="4"/>
        </w:numPr>
        <w:ind w:left="1134" w:hanging="567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>Dirección de Control y Registro de Bienes.</w:t>
      </w:r>
    </w:p>
    <w:p w14:paraId="0AE42908" w14:textId="4A799931" w:rsidR="00C8302A" w:rsidRPr="007473C3" w:rsidRDefault="00C8302A" w:rsidP="00A56C07">
      <w:pPr>
        <w:pStyle w:val="Prrafodelista"/>
        <w:numPr>
          <w:ilvl w:val="0"/>
          <w:numId w:val="6"/>
        </w:numPr>
        <w:ind w:left="1701" w:hanging="567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>Departamento de Control y Registro</w:t>
      </w:r>
      <w:r w:rsidR="004534A9" w:rsidRPr="007473C3">
        <w:rPr>
          <w:rFonts w:asciiTheme="minorHAnsi" w:hAnsiTheme="minorHAnsi" w:cstheme="minorHAnsi"/>
          <w:color w:val="000000" w:themeColor="text1"/>
          <w:szCs w:val="22"/>
        </w:rPr>
        <w:t xml:space="preserve"> Bienes</w:t>
      </w:r>
      <w:r w:rsidRPr="007473C3">
        <w:rPr>
          <w:rFonts w:asciiTheme="minorHAnsi" w:hAnsiTheme="minorHAnsi" w:cstheme="minorHAnsi"/>
          <w:color w:val="000000" w:themeColor="text1"/>
          <w:szCs w:val="22"/>
        </w:rPr>
        <w:t>.</w:t>
      </w:r>
    </w:p>
    <w:p w14:paraId="4B9DFC1A" w14:textId="77777777" w:rsidR="00C8302A" w:rsidRPr="007473C3" w:rsidRDefault="00C8302A" w:rsidP="00A56C07">
      <w:pPr>
        <w:pStyle w:val="Prrafodelista"/>
        <w:numPr>
          <w:ilvl w:val="0"/>
          <w:numId w:val="4"/>
        </w:numPr>
        <w:ind w:left="1134" w:hanging="567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>Dirección de Asuntos Jurídicos.</w:t>
      </w:r>
    </w:p>
    <w:p w14:paraId="06DD4C1D" w14:textId="7BCF0A69" w:rsidR="00C8302A" w:rsidRPr="007473C3" w:rsidRDefault="00C8302A" w:rsidP="00A56C07">
      <w:pPr>
        <w:pStyle w:val="Prrafodelista"/>
        <w:numPr>
          <w:ilvl w:val="0"/>
          <w:numId w:val="7"/>
        </w:numPr>
        <w:ind w:left="1701" w:hanging="567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 xml:space="preserve">Departamento </w:t>
      </w:r>
      <w:r w:rsidR="0051136A" w:rsidRPr="007473C3">
        <w:rPr>
          <w:rFonts w:asciiTheme="minorHAnsi" w:hAnsiTheme="minorHAnsi" w:cstheme="minorHAnsi"/>
          <w:color w:val="000000" w:themeColor="text1"/>
          <w:szCs w:val="22"/>
        </w:rPr>
        <w:t>de Asuntos Jurídicos</w:t>
      </w:r>
      <w:r w:rsidRPr="007473C3">
        <w:rPr>
          <w:rFonts w:asciiTheme="minorHAnsi" w:hAnsiTheme="minorHAnsi" w:cstheme="minorHAnsi"/>
          <w:color w:val="000000" w:themeColor="text1"/>
          <w:szCs w:val="22"/>
        </w:rPr>
        <w:t>.</w:t>
      </w:r>
    </w:p>
    <w:p w14:paraId="72BD9FC4" w14:textId="77777777" w:rsidR="00C8302A" w:rsidRPr="007473C3" w:rsidRDefault="00C8302A" w:rsidP="00A56C07">
      <w:pPr>
        <w:pStyle w:val="Prrafodelista"/>
        <w:numPr>
          <w:ilvl w:val="0"/>
          <w:numId w:val="4"/>
        </w:numPr>
        <w:ind w:left="1134" w:hanging="567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>Dirección de Administración de Bienes.</w:t>
      </w:r>
    </w:p>
    <w:p w14:paraId="6FA71AFC" w14:textId="77777777" w:rsidR="00C8302A" w:rsidRPr="007473C3" w:rsidRDefault="00C8302A" w:rsidP="00A56C07">
      <w:pPr>
        <w:pStyle w:val="Prrafodelista"/>
        <w:numPr>
          <w:ilvl w:val="0"/>
          <w:numId w:val="8"/>
        </w:numPr>
        <w:ind w:left="1701" w:hanging="567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>Departamento de Administración de Bienes.</w:t>
      </w:r>
    </w:p>
    <w:p w14:paraId="0C8A0382" w14:textId="77777777" w:rsidR="00C8302A" w:rsidRPr="007473C3" w:rsidRDefault="00C8302A" w:rsidP="00A56C07">
      <w:pPr>
        <w:pStyle w:val="Prrafodelista"/>
        <w:numPr>
          <w:ilvl w:val="0"/>
          <w:numId w:val="4"/>
        </w:numPr>
        <w:ind w:left="1134" w:hanging="567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>Dirección de Informática y Estadística.</w:t>
      </w:r>
    </w:p>
    <w:p w14:paraId="25B53DE9" w14:textId="77777777" w:rsidR="00C8302A" w:rsidRPr="007473C3" w:rsidRDefault="00C8302A" w:rsidP="00A56C07">
      <w:pPr>
        <w:pStyle w:val="Prrafodelista"/>
        <w:numPr>
          <w:ilvl w:val="0"/>
          <w:numId w:val="9"/>
        </w:numPr>
        <w:ind w:left="1701" w:hanging="567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>Departamento de Informática.</w:t>
      </w:r>
    </w:p>
    <w:p w14:paraId="7E4F2692" w14:textId="18A1128B" w:rsidR="00C8302A" w:rsidRPr="007473C3" w:rsidRDefault="00A364D3" w:rsidP="00A56C07">
      <w:pPr>
        <w:pStyle w:val="Prrafodelista"/>
        <w:numPr>
          <w:ilvl w:val="1"/>
          <w:numId w:val="9"/>
        </w:numPr>
        <w:ind w:left="2268" w:hanging="567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 xml:space="preserve">Sección de Infraestructura </w:t>
      </w:r>
      <w:r w:rsidR="00756CFF">
        <w:rPr>
          <w:rFonts w:asciiTheme="minorHAnsi" w:hAnsiTheme="minorHAnsi" w:cstheme="minorHAnsi"/>
          <w:color w:val="000000" w:themeColor="text1"/>
          <w:szCs w:val="22"/>
        </w:rPr>
        <w:t xml:space="preserve">IT </w:t>
      </w:r>
      <w:r w:rsidRPr="007473C3">
        <w:rPr>
          <w:rFonts w:asciiTheme="minorHAnsi" w:hAnsiTheme="minorHAnsi" w:cstheme="minorHAnsi"/>
          <w:color w:val="000000" w:themeColor="text1"/>
          <w:szCs w:val="22"/>
        </w:rPr>
        <w:t>y Desarrollo</w:t>
      </w:r>
      <w:r w:rsidR="00C8302A" w:rsidRPr="007473C3">
        <w:rPr>
          <w:rFonts w:asciiTheme="minorHAnsi" w:hAnsiTheme="minorHAnsi" w:cstheme="minorHAnsi"/>
          <w:color w:val="000000" w:themeColor="text1"/>
          <w:szCs w:val="22"/>
        </w:rPr>
        <w:t>.</w:t>
      </w:r>
    </w:p>
    <w:p w14:paraId="3D87A307" w14:textId="77777777" w:rsidR="00C8302A" w:rsidRPr="007473C3" w:rsidRDefault="00C8302A" w:rsidP="00A56C07">
      <w:pPr>
        <w:pStyle w:val="Prrafodelista"/>
        <w:numPr>
          <w:ilvl w:val="0"/>
          <w:numId w:val="9"/>
        </w:numPr>
        <w:ind w:left="1701" w:hanging="567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>Departamento de Planificación y Estadística.</w:t>
      </w:r>
    </w:p>
    <w:p w14:paraId="17862447" w14:textId="77777777" w:rsidR="00C8302A" w:rsidRPr="007473C3" w:rsidRDefault="00C8302A" w:rsidP="00A56C07">
      <w:pPr>
        <w:pStyle w:val="Prrafodelista"/>
        <w:numPr>
          <w:ilvl w:val="1"/>
          <w:numId w:val="9"/>
        </w:numPr>
        <w:ind w:left="2268" w:hanging="567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>Sección de Planificación y Estadística.</w:t>
      </w:r>
    </w:p>
    <w:p w14:paraId="102A7E61" w14:textId="77777777" w:rsidR="00C8302A" w:rsidRDefault="00C8302A" w:rsidP="00A56C07">
      <w:pPr>
        <w:pStyle w:val="Prrafodelista"/>
        <w:numPr>
          <w:ilvl w:val="1"/>
          <w:numId w:val="9"/>
        </w:numPr>
        <w:ind w:left="2268" w:hanging="567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>Sección de Organización y Métodos.</w:t>
      </w:r>
    </w:p>
    <w:p w14:paraId="686DDBE7" w14:textId="77777777" w:rsidR="00510141" w:rsidRPr="007473C3" w:rsidRDefault="00510141" w:rsidP="00510141">
      <w:pPr>
        <w:pStyle w:val="Prrafodelista"/>
        <w:numPr>
          <w:ilvl w:val="0"/>
          <w:numId w:val="4"/>
        </w:numPr>
        <w:ind w:left="1134" w:hanging="567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>Unidad de Control Interno.</w:t>
      </w:r>
    </w:p>
    <w:p w14:paraId="599A2B3F" w14:textId="77777777" w:rsidR="00510141" w:rsidRPr="007473C3" w:rsidRDefault="00510141" w:rsidP="00510141">
      <w:pPr>
        <w:pStyle w:val="Prrafodelista"/>
        <w:numPr>
          <w:ilvl w:val="0"/>
          <w:numId w:val="13"/>
        </w:numPr>
        <w:ind w:left="1701" w:hanging="567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>Sección de Acceso a la Información Pública.</w:t>
      </w:r>
    </w:p>
    <w:p w14:paraId="5B898023" w14:textId="77777777" w:rsidR="00510141" w:rsidRPr="007473C3" w:rsidRDefault="00510141" w:rsidP="00510141">
      <w:pPr>
        <w:pStyle w:val="Prrafodelista"/>
        <w:numPr>
          <w:ilvl w:val="0"/>
          <w:numId w:val="4"/>
        </w:numPr>
        <w:ind w:left="1134" w:hanging="567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>Unidad de Inversiones.</w:t>
      </w:r>
    </w:p>
    <w:p w14:paraId="450595C8" w14:textId="77777777" w:rsidR="00510141" w:rsidRPr="007473C3" w:rsidRDefault="00510141" w:rsidP="00510141">
      <w:pPr>
        <w:pStyle w:val="Prrafodelista"/>
        <w:numPr>
          <w:ilvl w:val="0"/>
          <w:numId w:val="11"/>
        </w:numPr>
        <w:ind w:left="1701" w:hanging="567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>Sección de Inversiones.</w:t>
      </w:r>
    </w:p>
    <w:p w14:paraId="024FF60C" w14:textId="77777777" w:rsidR="00510141" w:rsidRPr="007473C3" w:rsidRDefault="00510141" w:rsidP="00510141">
      <w:pPr>
        <w:pStyle w:val="Prrafodelista"/>
        <w:numPr>
          <w:ilvl w:val="0"/>
          <w:numId w:val="4"/>
        </w:numPr>
        <w:ind w:left="1134" w:hanging="567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>Unidad de Registro de Contratistas.</w:t>
      </w:r>
    </w:p>
    <w:p w14:paraId="509EDC69" w14:textId="77777777" w:rsidR="00510141" w:rsidRPr="007473C3" w:rsidRDefault="00510141" w:rsidP="00510141">
      <w:pPr>
        <w:pStyle w:val="Prrafodelista"/>
        <w:numPr>
          <w:ilvl w:val="0"/>
          <w:numId w:val="12"/>
        </w:numPr>
        <w:ind w:left="1701" w:hanging="567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>Sección de Acreditación de Contratistas.</w:t>
      </w:r>
    </w:p>
    <w:p w14:paraId="4F9FE4C5" w14:textId="77777777" w:rsidR="00510141" w:rsidRPr="00510141" w:rsidRDefault="00510141" w:rsidP="00510141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493F06C3" w14:textId="77777777" w:rsidR="00C8302A" w:rsidRPr="007473C3" w:rsidRDefault="00C8302A" w:rsidP="00C8302A">
      <w:pPr>
        <w:rPr>
          <w:rFonts w:asciiTheme="minorHAnsi" w:hAnsiTheme="minorHAnsi" w:cstheme="minorHAnsi"/>
          <w:color w:val="000000" w:themeColor="text1"/>
          <w:sz w:val="28"/>
          <w:lang w:val="es-ES_tradnl"/>
        </w:rPr>
      </w:pPr>
    </w:p>
    <w:p w14:paraId="7C5E50BE" w14:textId="77777777" w:rsidR="00AA716C" w:rsidRPr="007473C3" w:rsidRDefault="00AA716C" w:rsidP="00C8302A">
      <w:pPr>
        <w:rPr>
          <w:rFonts w:asciiTheme="minorHAnsi" w:hAnsiTheme="minorHAnsi" w:cstheme="minorHAnsi"/>
          <w:color w:val="000000" w:themeColor="text1"/>
          <w:sz w:val="28"/>
          <w:lang w:val="es-ES_tradnl"/>
        </w:rPr>
      </w:pPr>
    </w:p>
    <w:p w14:paraId="3AB1CC58" w14:textId="2C311985" w:rsidR="00CC599C" w:rsidRPr="007473C3" w:rsidRDefault="00CC599C" w:rsidP="00620515">
      <w:pPr>
        <w:pStyle w:val="Ttulo1"/>
        <w:numPr>
          <w:ilvl w:val="0"/>
          <w:numId w:val="2"/>
        </w:numPr>
        <w:spacing w:before="0"/>
        <w:ind w:left="567" w:hanging="567"/>
        <w:rPr>
          <w:color w:val="000000" w:themeColor="text1"/>
          <w:lang w:val="es-ES_tradnl"/>
        </w:rPr>
      </w:pPr>
      <w:bookmarkStart w:id="194" w:name="_Toc132031874"/>
      <w:r w:rsidRPr="007473C3">
        <w:rPr>
          <w:color w:val="000000" w:themeColor="text1"/>
          <w:sz w:val="32"/>
          <w:lang w:val="es-ES_tradnl"/>
        </w:rPr>
        <w:t xml:space="preserve">Descripción de funciones por </w:t>
      </w:r>
      <w:r w:rsidR="00850B9F" w:rsidRPr="007473C3">
        <w:rPr>
          <w:color w:val="000000" w:themeColor="text1"/>
          <w:sz w:val="32"/>
          <w:lang w:val="es-ES_tradnl"/>
        </w:rPr>
        <w:t>unidades</w:t>
      </w:r>
      <w:r w:rsidRPr="007473C3">
        <w:rPr>
          <w:color w:val="000000" w:themeColor="text1"/>
          <w:sz w:val="32"/>
          <w:lang w:val="es-ES_tradnl"/>
        </w:rPr>
        <w:t xml:space="preserve"> organizacionales:</w:t>
      </w:r>
      <w:r w:rsidR="00640572" w:rsidRPr="007473C3">
        <w:rPr>
          <w:rStyle w:val="Refdenotaalpie"/>
          <w:color w:val="000000" w:themeColor="text1"/>
          <w:sz w:val="28"/>
          <w:lang w:val="es-ES_tradnl"/>
        </w:rPr>
        <w:footnoteReference w:id="4"/>
      </w:r>
      <w:bookmarkEnd w:id="194"/>
    </w:p>
    <w:p w14:paraId="215DB8A0" w14:textId="77777777" w:rsidR="00C8302A" w:rsidRPr="007473C3" w:rsidRDefault="00C8302A" w:rsidP="004A1BFF">
      <w:pPr>
        <w:rPr>
          <w:color w:val="000000" w:themeColor="text1"/>
          <w:lang w:val="es-ES_tradnl"/>
        </w:rPr>
      </w:pPr>
    </w:p>
    <w:p w14:paraId="23809C62" w14:textId="77777777" w:rsidR="00C8302A" w:rsidRPr="007473C3" w:rsidRDefault="00C8302A" w:rsidP="004A1BFF">
      <w:pPr>
        <w:rPr>
          <w:color w:val="000000" w:themeColor="text1"/>
          <w:lang w:val="es-ES_tradnl"/>
        </w:rPr>
      </w:pPr>
    </w:p>
    <w:p w14:paraId="17FC0F4E" w14:textId="45393A25" w:rsidR="00C8302A" w:rsidRPr="007473C3" w:rsidRDefault="00C8302A" w:rsidP="004A1BFF">
      <w:pPr>
        <w:rPr>
          <w:color w:val="000000" w:themeColor="text1"/>
          <w:lang w:val="es-ES_tradnl"/>
        </w:rPr>
      </w:pPr>
    </w:p>
    <w:p w14:paraId="3BE3E38D" w14:textId="208EDE50" w:rsidR="00C8302A" w:rsidRPr="007473C3" w:rsidRDefault="00C8302A" w:rsidP="004A1BFF">
      <w:pPr>
        <w:rPr>
          <w:color w:val="000000" w:themeColor="text1"/>
          <w:lang w:val="es-ES_tradnl"/>
        </w:rPr>
      </w:pPr>
    </w:p>
    <w:p w14:paraId="309D6540" w14:textId="491376F4" w:rsidR="00C8302A" w:rsidRPr="007473C3" w:rsidRDefault="00C8302A" w:rsidP="004A1BFF">
      <w:pPr>
        <w:rPr>
          <w:color w:val="000000" w:themeColor="text1"/>
          <w:lang w:val="es-ES_tradnl"/>
        </w:rPr>
      </w:pPr>
    </w:p>
    <w:p w14:paraId="2142179A" w14:textId="05688557" w:rsidR="00C8302A" w:rsidRPr="007473C3" w:rsidRDefault="00C8302A" w:rsidP="004A1BFF">
      <w:pPr>
        <w:rPr>
          <w:color w:val="000000" w:themeColor="text1"/>
          <w:lang w:val="es-ES_tradnl"/>
        </w:rPr>
      </w:pPr>
    </w:p>
    <w:p w14:paraId="7F903021" w14:textId="15D01D85" w:rsidR="00C8302A" w:rsidRPr="007473C3" w:rsidRDefault="00BA0F35" w:rsidP="004A1BFF">
      <w:pPr>
        <w:rPr>
          <w:color w:val="000000" w:themeColor="text1"/>
          <w:lang w:val="es-ES_tradnl"/>
        </w:rPr>
      </w:pPr>
      <w:r w:rsidRPr="007473C3">
        <w:rPr>
          <w:rFonts w:ascii="Arial" w:hAnsi="Arial" w:cs="Arial"/>
          <w:noProof/>
          <w:color w:val="000000" w:themeColor="text1"/>
          <w:bdr w:val="none" w:sz="0" w:space="0" w:color="auto" w:frame="1"/>
          <w:lang w:val="es-GT" w:eastAsia="es-GT"/>
        </w:rPr>
        <w:drawing>
          <wp:anchor distT="0" distB="0" distL="114300" distR="114300" simplePos="0" relativeHeight="251852800" behindDoc="0" locked="0" layoutInCell="1" allowOverlap="1" wp14:anchorId="7C5D2C7C" wp14:editId="154540BF">
            <wp:simplePos x="0" y="0"/>
            <wp:positionH relativeFrom="margin">
              <wp:posOffset>1171746</wp:posOffset>
            </wp:positionH>
            <wp:positionV relativeFrom="paragraph">
              <wp:posOffset>66201</wp:posOffset>
            </wp:positionV>
            <wp:extent cx="3037840" cy="3030410"/>
            <wp:effectExtent l="0" t="0" r="0" b="0"/>
            <wp:wrapNone/>
            <wp:docPr id="3" name="Imagen 3" descr="https://lh6.googleusercontent.com/dloEKI1VsO1SqHR9FjJ1WDXPfyjXwNidfSNsxvsFVvq9lapqoJmPXh9-CobE3b560PcW0NYGpkbRSwzd74G4wcOX7JP91S0KXh-X66Q2PmE1HSHbN3HE7q4U2SmtGic3N6j9Cg6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6.googleusercontent.com/dloEKI1VsO1SqHR9FjJ1WDXPfyjXwNidfSNsxvsFVvq9lapqoJmPXh9-CobE3b560PcW0NYGpkbRSwzd74G4wcOX7JP91S0KXh-X66Q2PmE1HSHbN3HE7q4U2SmtGic3N6j9Cg6i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030" cy="30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93633D" w14:textId="01B2938F" w:rsidR="00C8302A" w:rsidRPr="007473C3" w:rsidRDefault="00C8302A" w:rsidP="004A1BFF">
      <w:pPr>
        <w:rPr>
          <w:color w:val="000000" w:themeColor="text1"/>
          <w:lang w:val="es-ES_tradnl"/>
        </w:rPr>
      </w:pPr>
    </w:p>
    <w:p w14:paraId="065301BE" w14:textId="6240318A" w:rsidR="00C8302A" w:rsidRPr="007473C3" w:rsidRDefault="00C8302A" w:rsidP="004A1BFF">
      <w:pPr>
        <w:rPr>
          <w:color w:val="000000" w:themeColor="text1"/>
          <w:lang w:val="es-ES_tradnl"/>
        </w:rPr>
      </w:pPr>
    </w:p>
    <w:p w14:paraId="39767CB0" w14:textId="68C028CE" w:rsidR="00C8302A" w:rsidRPr="007473C3" w:rsidRDefault="00C8302A" w:rsidP="004A1BFF">
      <w:pPr>
        <w:rPr>
          <w:color w:val="000000" w:themeColor="text1"/>
          <w:lang w:val="es-ES_tradnl"/>
        </w:rPr>
      </w:pPr>
    </w:p>
    <w:p w14:paraId="119A3B4A" w14:textId="77777777" w:rsidR="00C8302A" w:rsidRPr="007473C3" w:rsidRDefault="00C8302A" w:rsidP="004A1BFF">
      <w:pPr>
        <w:rPr>
          <w:color w:val="000000" w:themeColor="text1"/>
          <w:lang w:val="es-ES_tradnl"/>
        </w:rPr>
      </w:pPr>
    </w:p>
    <w:p w14:paraId="64E14712" w14:textId="77777777" w:rsidR="00C8302A" w:rsidRPr="007473C3" w:rsidRDefault="00C8302A" w:rsidP="004A1BFF">
      <w:pPr>
        <w:rPr>
          <w:color w:val="000000" w:themeColor="text1"/>
          <w:lang w:val="es-ES_tradnl"/>
        </w:rPr>
      </w:pPr>
    </w:p>
    <w:p w14:paraId="3170586E" w14:textId="77777777" w:rsidR="00C8302A" w:rsidRPr="007473C3" w:rsidRDefault="00C8302A" w:rsidP="004A1BFF">
      <w:pPr>
        <w:rPr>
          <w:color w:val="000000" w:themeColor="text1"/>
          <w:lang w:val="es-ES_tradnl"/>
        </w:rPr>
      </w:pPr>
    </w:p>
    <w:p w14:paraId="3DFD341A" w14:textId="5874DCCC" w:rsidR="00C8302A" w:rsidRPr="007473C3" w:rsidRDefault="00C8302A" w:rsidP="004A1BFF">
      <w:pPr>
        <w:rPr>
          <w:color w:val="000000" w:themeColor="text1"/>
          <w:lang w:val="es-ES_tradnl"/>
        </w:rPr>
      </w:pPr>
    </w:p>
    <w:p w14:paraId="35C48F81" w14:textId="77777777" w:rsidR="00C8302A" w:rsidRPr="007473C3" w:rsidRDefault="00C8302A" w:rsidP="004A1BFF">
      <w:pPr>
        <w:rPr>
          <w:color w:val="000000" w:themeColor="text1"/>
          <w:lang w:val="es-ES_tradnl"/>
        </w:rPr>
      </w:pPr>
    </w:p>
    <w:p w14:paraId="50C21B55" w14:textId="77777777" w:rsidR="00C8302A" w:rsidRPr="007473C3" w:rsidRDefault="00C8302A" w:rsidP="004A1BFF">
      <w:pPr>
        <w:rPr>
          <w:color w:val="000000" w:themeColor="text1"/>
          <w:lang w:val="es-ES_tradnl"/>
        </w:rPr>
      </w:pPr>
    </w:p>
    <w:p w14:paraId="419F730E" w14:textId="77777777" w:rsidR="00C8302A" w:rsidRPr="007473C3" w:rsidRDefault="00C8302A" w:rsidP="004A1BFF">
      <w:pPr>
        <w:rPr>
          <w:color w:val="000000" w:themeColor="text1"/>
          <w:lang w:val="es-ES_tradnl"/>
        </w:rPr>
      </w:pPr>
    </w:p>
    <w:p w14:paraId="1D0DBE7F" w14:textId="7843BB51" w:rsidR="00C8302A" w:rsidRPr="007473C3" w:rsidRDefault="00C8302A" w:rsidP="004A1BFF">
      <w:pPr>
        <w:rPr>
          <w:color w:val="000000" w:themeColor="text1"/>
          <w:lang w:val="es-ES_tradnl"/>
        </w:rPr>
      </w:pPr>
    </w:p>
    <w:p w14:paraId="3351E2E2" w14:textId="77777777" w:rsidR="00C8302A" w:rsidRPr="007473C3" w:rsidRDefault="00C8302A" w:rsidP="004A1BFF">
      <w:pPr>
        <w:rPr>
          <w:color w:val="000000" w:themeColor="text1"/>
          <w:lang w:val="es-ES_tradnl"/>
        </w:rPr>
      </w:pPr>
    </w:p>
    <w:p w14:paraId="6779BC49" w14:textId="77777777" w:rsidR="00C8302A" w:rsidRPr="007473C3" w:rsidRDefault="00C8302A" w:rsidP="004A1BFF">
      <w:pPr>
        <w:rPr>
          <w:color w:val="000000" w:themeColor="text1"/>
          <w:lang w:val="es-ES_tradnl"/>
        </w:rPr>
      </w:pPr>
    </w:p>
    <w:p w14:paraId="44392199" w14:textId="77777777" w:rsidR="00C8302A" w:rsidRPr="007473C3" w:rsidRDefault="00C8302A" w:rsidP="004A1BFF">
      <w:pPr>
        <w:rPr>
          <w:color w:val="000000" w:themeColor="text1"/>
          <w:lang w:val="es-ES_tradnl"/>
        </w:rPr>
      </w:pPr>
    </w:p>
    <w:p w14:paraId="5ECAC5B1" w14:textId="77777777" w:rsidR="00C8302A" w:rsidRPr="007473C3" w:rsidRDefault="00C8302A" w:rsidP="004A1BFF">
      <w:pPr>
        <w:rPr>
          <w:color w:val="000000" w:themeColor="text1"/>
          <w:lang w:val="es-ES_tradnl"/>
        </w:rPr>
      </w:pPr>
    </w:p>
    <w:p w14:paraId="240F12B6" w14:textId="77777777" w:rsidR="00C8302A" w:rsidRPr="007473C3" w:rsidRDefault="00C8302A" w:rsidP="004A1BFF">
      <w:pPr>
        <w:rPr>
          <w:color w:val="000000" w:themeColor="text1"/>
          <w:lang w:val="es-ES_tradnl"/>
        </w:rPr>
      </w:pPr>
    </w:p>
    <w:p w14:paraId="714D89CF" w14:textId="77777777" w:rsidR="00C8302A" w:rsidRPr="007473C3" w:rsidRDefault="00C8302A" w:rsidP="004A1BFF">
      <w:pPr>
        <w:rPr>
          <w:color w:val="000000" w:themeColor="text1"/>
          <w:lang w:val="es-ES_tradnl"/>
        </w:rPr>
      </w:pPr>
    </w:p>
    <w:p w14:paraId="46ACC528" w14:textId="77777777" w:rsidR="00C8302A" w:rsidRPr="007473C3" w:rsidRDefault="00C8302A" w:rsidP="004A1BFF">
      <w:pPr>
        <w:rPr>
          <w:color w:val="000000" w:themeColor="text1"/>
          <w:lang w:val="es-ES_tradnl"/>
        </w:rPr>
      </w:pPr>
    </w:p>
    <w:p w14:paraId="6D146C37" w14:textId="77777777" w:rsidR="00C8302A" w:rsidRPr="007473C3" w:rsidRDefault="00C8302A" w:rsidP="004A1BFF">
      <w:pPr>
        <w:rPr>
          <w:color w:val="000000" w:themeColor="text1"/>
          <w:lang w:val="es-ES_tradnl"/>
        </w:rPr>
      </w:pPr>
    </w:p>
    <w:p w14:paraId="43886E45" w14:textId="77777777" w:rsidR="00C8302A" w:rsidRPr="007473C3" w:rsidRDefault="00C8302A" w:rsidP="004A1BFF">
      <w:pPr>
        <w:rPr>
          <w:color w:val="000000" w:themeColor="text1"/>
          <w:lang w:val="es-ES_tradnl"/>
        </w:rPr>
      </w:pPr>
    </w:p>
    <w:p w14:paraId="08DA939B" w14:textId="77777777" w:rsidR="00544962" w:rsidRPr="007473C3" w:rsidRDefault="00544962" w:rsidP="004A1BFF">
      <w:pPr>
        <w:rPr>
          <w:color w:val="000000" w:themeColor="text1"/>
          <w:lang w:val="es-ES_tradnl"/>
        </w:rPr>
      </w:pPr>
    </w:p>
    <w:p w14:paraId="63FB234F" w14:textId="77777777" w:rsidR="00C8302A" w:rsidRPr="007473C3" w:rsidRDefault="00C8302A" w:rsidP="004A1BFF">
      <w:pPr>
        <w:rPr>
          <w:color w:val="000000" w:themeColor="text1"/>
          <w:lang w:val="es-ES_tradnl"/>
        </w:rPr>
      </w:pPr>
    </w:p>
    <w:p w14:paraId="34866A29" w14:textId="77777777" w:rsidR="00C8302A" w:rsidRPr="007473C3" w:rsidRDefault="00C8302A" w:rsidP="004A1BFF">
      <w:pPr>
        <w:rPr>
          <w:color w:val="000000" w:themeColor="text1"/>
          <w:lang w:val="es-ES_tradnl"/>
        </w:rPr>
      </w:pPr>
    </w:p>
    <w:p w14:paraId="23A38648" w14:textId="77777777" w:rsidR="00C8302A" w:rsidRPr="007473C3" w:rsidRDefault="00C8302A" w:rsidP="004A1BFF">
      <w:pPr>
        <w:rPr>
          <w:color w:val="000000" w:themeColor="text1"/>
          <w:lang w:val="es-ES_tradnl"/>
        </w:rPr>
      </w:pPr>
    </w:p>
    <w:p w14:paraId="53633466" w14:textId="77777777" w:rsidR="00C8302A" w:rsidRPr="007473C3" w:rsidRDefault="00C8302A" w:rsidP="004A1BFF">
      <w:pPr>
        <w:rPr>
          <w:color w:val="000000" w:themeColor="text1"/>
          <w:lang w:val="es-ES_tradnl"/>
        </w:rPr>
      </w:pPr>
    </w:p>
    <w:p w14:paraId="1FDE0865" w14:textId="77777777" w:rsidR="00C8302A" w:rsidRDefault="00C8302A" w:rsidP="004A1BFF">
      <w:pPr>
        <w:rPr>
          <w:color w:val="000000" w:themeColor="text1"/>
          <w:lang w:val="es-ES_tradnl"/>
        </w:rPr>
      </w:pPr>
    </w:p>
    <w:p w14:paraId="16CAF6E2" w14:textId="77777777" w:rsidR="007473C3" w:rsidRDefault="007473C3" w:rsidP="004A1BFF">
      <w:pPr>
        <w:rPr>
          <w:color w:val="000000" w:themeColor="text1"/>
          <w:lang w:val="es-ES_tradnl"/>
        </w:rPr>
      </w:pPr>
    </w:p>
    <w:p w14:paraId="036E08C2" w14:textId="77777777" w:rsidR="007473C3" w:rsidRDefault="007473C3" w:rsidP="004A1BFF">
      <w:pPr>
        <w:rPr>
          <w:color w:val="000000" w:themeColor="text1"/>
          <w:lang w:val="es-ES_tradnl"/>
        </w:rPr>
      </w:pPr>
    </w:p>
    <w:p w14:paraId="2F52A6FC" w14:textId="77777777" w:rsidR="007473C3" w:rsidRPr="007473C3" w:rsidRDefault="007473C3" w:rsidP="004A1BFF">
      <w:pPr>
        <w:rPr>
          <w:color w:val="000000" w:themeColor="text1"/>
          <w:lang w:val="es-ES_tradnl"/>
        </w:rPr>
      </w:pPr>
    </w:p>
    <w:p w14:paraId="590C390C" w14:textId="77777777" w:rsidR="00045D6B" w:rsidRPr="007473C3" w:rsidRDefault="00045D6B" w:rsidP="009A1605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7FE94D64" w14:textId="77777777" w:rsidR="00CC3C6B" w:rsidRPr="007473C3" w:rsidRDefault="00CC3C6B" w:rsidP="00631E4D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344AF635" w14:textId="2198E782" w:rsidR="00CC3C6B" w:rsidRPr="007473C3" w:rsidRDefault="00CC3C6B" w:rsidP="00640572">
      <w:pPr>
        <w:jc w:val="center"/>
        <w:rPr>
          <w:rFonts w:asciiTheme="minorHAnsi" w:hAnsiTheme="minorHAnsi" w:cstheme="minorHAnsi"/>
          <w:b/>
          <w:color w:val="000000" w:themeColor="text1"/>
          <w:sz w:val="36"/>
          <w:szCs w:val="22"/>
        </w:rPr>
      </w:pPr>
      <w:r w:rsidRPr="007473C3">
        <w:rPr>
          <w:rFonts w:asciiTheme="minorHAnsi" w:hAnsiTheme="minorHAnsi" w:cstheme="minorHAnsi"/>
          <w:b/>
          <w:color w:val="000000" w:themeColor="text1"/>
          <w:sz w:val="36"/>
          <w:szCs w:val="22"/>
        </w:rPr>
        <w:t>Secretaría General</w:t>
      </w:r>
      <w:r w:rsidR="005C6347" w:rsidRPr="007473C3">
        <w:rPr>
          <w:rFonts w:asciiTheme="minorHAnsi" w:hAnsiTheme="minorHAnsi" w:cstheme="minorHAnsi"/>
          <w:b/>
          <w:color w:val="000000" w:themeColor="text1"/>
          <w:sz w:val="36"/>
          <w:szCs w:val="22"/>
        </w:rPr>
        <w:t>.</w:t>
      </w:r>
    </w:p>
    <w:p w14:paraId="3AD412EA" w14:textId="77777777" w:rsidR="00CC3C6B" w:rsidRPr="007473C3" w:rsidRDefault="00CC3C6B" w:rsidP="00CC3C6B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74E675AB" w14:textId="77777777" w:rsidR="00CC3C6B" w:rsidRPr="007473C3" w:rsidRDefault="00CC3C6B" w:rsidP="00CC3C6B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7473C3">
        <w:rPr>
          <w:rFonts w:ascii="Arial" w:hAnsi="Arial" w:cs="Arial"/>
          <w:noProof/>
          <w:color w:val="000000" w:themeColor="text1"/>
          <w:bdr w:val="none" w:sz="0" w:space="0" w:color="auto" w:frame="1"/>
          <w:lang w:val="es-GT" w:eastAsia="es-GT"/>
        </w:rPr>
        <w:drawing>
          <wp:anchor distT="0" distB="0" distL="114300" distR="114300" simplePos="0" relativeHeight="251862016" behindDoc="0" locked="0" layoutInCell="1" allowOverlap="1" wp14:anchorId="5317D8B3" wp14:editId="26A1A370">
            <wp:simplePos x="0" y="0"/>
            <wp:positionH relativeFrom="margin">
              <wp:posOffset>1430655</wp:posOffset>
            </wp:positionH>
            <wp:positionV relativeFrom="paragraph">
              <wp:posOffset>196537</wp:posOffset>
            </wp:positionV>
            <wp:extent cx="2821052" cy="709683"/>
            <wp:effectExtent l="0" t="0" r="0" b="0"/>
            <wp:wrapNone/>
            <wp:docPr id="7" name="Imagen 7" descr="https://lh5.googleusercontent.com/-7uaqMzOlGN2AbChvyo8QdbyA4Ct2gKsH-vvZWmN8vWi8y-ac6xZeXlX6fn1Q8AnYHZ5E1__MmLh2_9QUuxTRhAgFIyONmQDWOo6EpHpvnmieIghMeNnz1sPhqHXVh8kTKjsMd8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-7uaqMzOlGN2AbChvyo8QdbyA4Ct2gKsH-vvZWmN8vWi8y-ac6xZeXlX6fn1Q8AnYHZ5E1__MmLh2_9QUuxTRhAgFIyONmQDWOo6EpHpvnmieIghMeNnz1sPhqHXVh8kTKjsMd8z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052" cy="709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73C3">
        <w:rPr>
          <w:rFonts w:asciiTheme="minorHAnsi" w:hAnsiTheme="minorHAnsi" w:cstheme="minorHAnsi"/>
          <w:b/>
          <w:noProof/>
          <w:color w:val="000000" w:themeColor="text1"/>
          <w:sz w:val="22"/>
          <w:szCs w:val="22"/>
          <w:lang w:val="es-GT" w:eastAsia="es-GT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AC93BE8" wp14:editId="750C240C">
                <wp:simplePos x="0" y="0"/>
                <wp:positionH relativeFrom="column">
                  <wp:posOffset>-276094</wp:posOffset>
                </wp:positionH>
                <wp:positionV relativeFrom="paragraph">
                  <wp:posOffset>268868</wp:posOffset>
                </wp:positionV>
                <wp:extent cx="6258560" cy="330528"/>
                <wp:effectExtent l="0" t="0" r="8890" b="0"/>
                <wp:wrapNone/>
                <wp:docPr id="2" name="39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8560" cy="330528"/>
                        </a:xfrm>
                        <a:prstGeom prst="rect">
                          <a:avLst/>
                        </a:prstGeom>
                        <a:solidFill>
                          <a:srgbClr val="5A8BB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DE164E3" id="396 Rectángulo" o:spid="_x0000_s1026" style="position:absolute;margin-left:-21.75pt;margin-top:21.15pt;width:492.8pt;height:26.0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" fillcolor="#5a8bb8" stroked="f" strokeweight="2pt"/>
            </w:pict>
          </mc:Fallback>
        </mc:AlternateContent>
      </w:r>
    </w:p>
    <w:p w14:paraId="483D1915" w14:textId="77777777" w:rsidR="00CC3C6B" w:rsidRPr="007473C3" w:rsidRDefault="00CC3C6B" w:rsidP="00CC3C6B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6AF80D1F" w14:textId="77777777" w:rsidR="00CC3C6B" w:rsidRPr="007473C3" w:rsidRDefault="00CC3C6B" w:rsidP="00CC3C6B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7473C3">
        <w:rPr>
          <w:rFonts w:asciiTheme="minorHAnsi" w:hAnsiTheme="minorHAnsi" w:cstheme="minorHAnsi"/>
          <w:b/>
          <w:noProof/>
          <w:color w:val="000000" w:themeColor="text1"/>
          <w:sz w:val="22"/>
          <w:szCs w:val="22"/>
          <w:lang w:val="es-GT" w:eastAsia="es-GT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6DCFC85B" wp14:editId="57464FC1">
                <wp:simplePos x="0" y="0"/>
                <wp:positionH relativeFrom="column">
                  <wp:posOffset>-260328</wp:posOffset>
                </wp:positionH>
                <wp:positionV relativeFrom="paragraph">
                  <wp:posOffset>99234</wp:posOffset>
                </wp:positionV>
                <wp:extent cx="6258560" cy="173421"/>
                <wp:effectExtent l="0" t="0" r="8890" b="0"/>
                <wp:wrapNone/>
                <wp:docPr id="4" name="39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58560" cy="173421"/>
                        </a:xfrm>
                        <a:prstGeom prst="rect">
                          <a:avLst/>
                        </a:prstGeom>
                        <a:solidFill>
                          <a:srgbClr val="5A8BB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8A92E7D" id="397 Rectángulo" o:spid="_x0000_s1026" style="position:absolute;margin-left:-20.5pt;margin-top:7.8pt;width:492.8pt;height:13.65pt;flip:y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" fillcolor="#5a8bb8" stroked="f" strokeweight="2pt"/>
            </w:pict>
          </mc:Fallback>
        </mc:AlternateContent>
      </w:r>
    </w:p>
    <w:p w14:paraId="491C5DF0" w14:textId="77777777" w:rsidR="00CC3C6B" w:rsidRPr="007473C3" w:rsidRDefault="00CC3C6B" w:rsidP="00CC3C6B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604CADCE" w14:textId="77777777" w:rsidR="00CC3C6B" w:rsidRPr="007473C3" w:rsidRDefault="00CC3C6B" w:rsidP="00CC3C6B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78B4AE12" w14:textId="77777777" w:rsidR="00CC3C6B" w:rsidRPr="007473C3" w:rsidRDefault="00CC3C6B" w:rsidP="00640572">
      <w:pPr>
        <w:spacing w:after="200"/>
        <w:jc w:val="center"/>
        <w:rPr>
          <w:rFonts w:asciiTheme="minorHAnsi" w:hAnsiTheme="minorHAnsi" w:cstheme="minorHAnsi"/>
          <w:b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b/>
          <w:color w:val="000000" w:themeColor="text1"/>
          <w:szCs w:val="22"/>
        </w:rPr>
        <w:t>Contenido:</w:t>
      </w:r>
    </w:p>
    <w:p w14:paraId="3842BF2D" w14:textId="77777777" w:rsidR="0053404E" w:rsidRPr="007473C3" w:rsidRDefault="0053404E" w:rsidP="00640572">
      <w:pPr>
        <w:spacing w:after="200"/>
        <w:jc w:val="center"/>
        <w:rPr>
          <w:rFonts w:asciiTheme="minorHAnsi" w:hAnsiTheme="minorHAnsi" w:cstheme="minorHAnsi"/>
          <w:b/>
          <w:color w:val="000000" w:themeColor="text1"/>
          <w:szCs w:val="22"/>
        </w:rPr>
      </w:pPr>
    </w:p>
    <w:p w14:paraId="580E7D2D" w14:textId="102ABE20" w:rsidR="00CC3C6B" w:rsidRPr="007473C3" w:rsidRDefault="00CC3C6B" w:rsidP="007B7E39">
      <w:pPr>
        <w:pStyle w:val="Prrafodelista"/>
        <w:numPr>
          <w:ilvl w:val="3"/>
          <w:numId w:val="63"/>
        </w:numPr>
        <w:spacing w:line="360" w:lineRule="auto"/>
        <w:ind w:left="567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Organigrama.</w:t>
      </w:r>
    </w:p>
    <w:p w14:paraId="0BCC50C1" w14:textId="77777777" w:rsidR="0053404E" w:rsidRPr="007473C3" w:rsidRDefault="0053404E" w:rsidP="0053404E">
      <w:pPr>
        <w:pStyle w:val="Prrafodelista"/>
        <w:spacing w:line="360" w:lineRule="auto"/>
        <w:ind w:left="567"/>
        <w:jc w:val="both"/>
        <w:rPr>
          <w:rFonts w:asciiTheme="minorHAnsi" w:hAnsiTheme="minorHAnsi"/>
          <w:color w:val="000000" w:themeColor="text1"/>
        </w:rPr>
      </w:pPr>
    </w:p>
    <w:p w14:paraId="13746B86" w14:textId="0002AFB3" w:rsidR="009A1605" w:rsidRPr="007473C3" w:rsidRDefault="00CC3C6B" w:rsidP="00323EC7">
      <w:pPr>
        <w:pStyle w:val="Prrafodelista"/>
        <w:numPr>
          <w:ilvl w:val="0"/>
          <w:numId w:val="14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Descripción y funciones de la Secretaría General.</w:t>
      </w:r>
    </w:p>
    <w:p w14:paraId="021B08A6" w14:textId="1F5DEE83" w:rsidR="00CC3C6B" w:rsidRPr="007473C3" w:rsidRDefault="00CC3C6B" w:rsidP="00323EC7">
      <w:pPr>
        <w:pStyle w:val="Prrafodelista"/>
        <w:numPr>
          <w:ilvl w:val="0"/>
          <w:numId w:val="14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Descripción y </w:t>
      </w:r>
      <w:r w:rsidR="009E430D" w:rsidRPr="007473C3">
        <w:rPr>
          <w:rFonts w:asciiTheme="minorHAnsi" w:hAnsiTheme="minorHAnsi"/>
          <w:color w:val="000000" w:themeColor="text1"/>
        </w:rPr>
        <w:t>f</w:t>
      </w:r>
      <w:r w:rsidRPr="007473C3">
        <w:rPr>
          <w:rFonts w:asciiTheme="minorHAnsi" w:hAnsiTheme="minorHAnsi"/>
          <w:color w:val="000000" w:themeColor="text1"/>
        </w:rPr>
        <w:t>unciones de la Secretaría General Adjunta.</w:t>
      </w:r>
    </w:p>
    <w:p w14:paraId="65EFB700" w14:textId="6F6D2F90" w:rsidR="00AA716C" w:rsidRPr="002E41F4" w:rsidRDefault="008853A4" w:rsidP="00323EC7">
      <w:pPr>
        <w:pStyle w:val="Prrafodelista"/>
        <w:numPr>
          <w:ilvl w:val="0"/>
          <w:numId w:val="14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Descripción y funciones de la Unidad de Auditoría Interna.</w:t>
      </w:r>
    </w:p>
    <w:p w14:paraId="744DB90F" w14:textId="77777777" w:rsidR="009A1605" w:rsidRPr="007473C3" w:rsidRDefault="009A1605" w:rsidP="003B199B">
      <w:pPr>
        <w:jc w:val="both"/>
        <w:rPr>
          <w:rFonts w:asciiTheme="minorHAnsi" w:hAnsiTheme="minorHAnsi" w:cstheme="minorHAnsi"/>
          <w:color w:val="000000" w:themeColor="text1"/>
          <w:szCs w:val="22"/>
        </w:rPr>
      </w:pPr>
    </w:p>
    <w:p w14:paraId="64C17C4B" w14:textId="77777777" w:rsidR="009A1605" w:rsidRDefault="009A1605" w:rsidP="009A1605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144B9B8B" w14:textId="77777777" w:rsidR="002E41F4" w:rsidRDefault="002E41F4" w:rsidP="009A1605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339AE536" w14:textId="77777777" w:rsidR="002E41F4" w:rsidRDefault="002E41F4" w:rsidP="009A1605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5858078E" w14:textId="77777777" w:rsidR="002E41F4" w:rsidRDefault="002E41F4" w:rsidP="009A1605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4426C29B" w14:textId="77777777" w:rsidR="002E41F4" w:rsidRDefault="002E41F4" w:rsidP="009A1605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1E047CFE" w14:textId="77777777" w:rsidR="002E41F4" w:rsidRDefault="002E41F4" w:rsidP="009A1605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2D3BD718" w14:textId="77777777" w:rsidR="002E41F4" w:rsidRDefault="002E41F4" w:rsidP="009A1605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6BB77DBF" w14:textId="77777777" w:rsidR="002E41F4" w:rsidRDefault="002E41F4" w:rsidP="009A1605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795FF3E8" w14:textId="77777777" w:rsidR="002E41F4" w:rsidRDefault="002E41F4" w:rsidP="009A1605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711CFE4B" w14:textId="77777777" w:rsidR="002E41F4" w:rsidRDefault="002E41F4" w:rsidP="009A1605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00547C8F" w14:textId="77777777" w:rsidR="002E41F4" w:rsidRDefault="002E41F4" w:rsidP="009A1605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443B306C" w14:textId="77777777" w:rsidR="002E41F4" w:rsidRDefault="002E41F4" w:rsidP="009A1605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59284A78" w14:textId="77777777" w:rsidR="002E41F4" w:rsidRPr="007473C3" w:rsidRDefault="002E41F4" w:rsidP="009A1605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6DCA2F39" w14:textId="77777777" w:rsidR="009A1605" w:rsidRPr="007473C3" w:rsidRDefault="009A1605" w:rsidP="009A1605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4A0C25E4" w14:textId="77777777" w:rsidR="00544962" w:rsidRPr="007473C3" w:rsidRDefault="00544962" w:rsidP="009A1605">
      <w:pPr>
        <w:pStyle w:val="Prrafodelista"/>
        <w:ind w:left="1134"/>
        <w:rPr>
          <w:rFonts w:asciiTheme="minorHAnsi" w:hAnsiTheme="minorHAnsi" w:cstheme="minorHAnsi"/>
          <w:color w:val="000000" w:themeColor="text1"/>
          <w:szCs w:val="22"/>
        </w:rPr>
      </w:pPr>
    </w:p>
    <w:p w14:paraId="4DEF4D2C" w14:textId="5E1FE919" w:rsidR="009E430D" w:rsidRPr="007473C3" w:rsidRDefault="009E430D" w:rsidP="0053404E">
      <w:pPr>
        <w:spacing w:before="240" w:line="360" w:lineRule="auto"/>
        <w:jc w:val="both"/>
        <w:rPr>
          <w:rFonts w:asciiTheme="minorHAnsi" w:hAnsiTheme="minorHAnsi"/>
          <w:b/>
          <w:bCs/>
          <w:color w:val="000000" w:themeColor="text1"/>
        </w:rPr>
      </w:pPr>
      <w:r w:rsidRPr="007473C3">
        <w:rPr>
          <w:rFonts w:asciiTheme="minorHAnsi" w:hAnsiTheme="minorHAnsi"/>
          <w:b/>
          <w:bCs/>
          <w:color w:val="000000" w:themeColor="text1"/>
        </w:rPr>
        <w:t>Organigrama.</w:t>
      </w:r>
      <w:r w:rsidR="007D384B" w:rsidRPr="007473C3">
        <w:rPr>
          <w:rFonts w:asciiTheme="minorHAnsi" w:hAnsiTheme="minorHAnsi"/>
          <w:noProof/>
          <w:color w:val="000000" w:themeColor="text1"/>
          <w:lang w:val="es-GT" w:eastAsia="es-GT"/>
        </w:rPr>
        <w:t xml:space="preserve"> </w:t>
      </w:r>
    </w:p>
    <w:p w14:paraId="630E0483" w14:textId="020A20F2" w:rsidR="00A302B3" w:rsidRPr="007473C3" w:rsidRDefault="00A302B3" w:rsidP="009E430D">
      <w:pPr>
        <w:spacing w:before="240" w:line="360" w:lineRule="auto"/>
        <w:jc w:val="both"/>
        <w:rPr>
          <w:rFonts w:asciiTheme="minorHAnsi" w:hAnsiTheme="minorHAnsi"/>
          <w:color w:val="000000" w:themeColor="text1"/>
        </w:rPr>
      </w:pPr>
    </w:p>
    <w:p w14:paraId="0E237C72" w14:textId="35AE007B" w:rsidR="009E430D" w:rsidRPr="007473C3" w:rsidRDefault="002E41F4" w:rsidP="009E430D">
      <w:pPr>
        <w:spacing w:before="240" w:line="360" w:lineRule="auto"/>
        <w:jc w:val="both"/>
        <w:rPr>
          <w:rFonts w:asciiTheme="minorHAnsi" w:hAnsiTheme="minorHAnsi"/>
          <w:color w:val="000000" w:themeColor="text1"/>
        </w:rPr>
      </w:pPr>
      <w:r w:rsidRPr="002E41F4">
        <w:rPr>
          <w:noProof/>
          <w:lang w:val="es-GT" w:eastAsia="es-GT"/>
        </w:rPr>
        <w:drawing>
          <wp:inline distT="0" distB="0" distL="0" distR="0" wp14:anchorId="2F3AEC59" wp14:editId="451EDF66">
            <wp:extent cx="5612130" cy="4500947"/>
            <wp:effectExtent l="0" t="0" r="762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500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1F696" w14:textId="52E9544A" w:rsidR="009E430D" w:rsidRPr="007473C3" w:rsidRDefault="009E430D" w:rsidP="009E430D">
      <w:pPr>
        <w:spacing w:before="240" w:line="360" w:lineRule="auto"/>
        <w:jc w:val="both"/>
        <w:rPr>
          <w:rFonts w:asciiTheme="minorHAnsi" w:hAnsiTheme="minorHAnsi"/>
          <w:color w:val="000000" w:themeColor="text1"/>
        </w:rPr>
      </w:pPr>
    </w:p>
    <w:p w14:paraId="117AB3C9" w14:textId="48398DEF" w:rsidR="009E430D" w:rsidRPr="007473C3" w:rsidRDefault="009E430D" w:rsidP="009E430D">
      <w:pPr>
        <w:spacing w:before="240" w:line="360" w:lineRule="auto"/>
        <w:jc w:val="both"/>
        <w:rPr>
          <w:rFonts w:asciiTheme="minorHAnsi" w:hAnsiTheme="minorHAnsi"/>
          <w:color w:val="000000" w:themeColor="text1"/>
        </w:rPr>
      </w:pPr>
    </w:p>
    <w:p w14:paraId="326BA265" w14:textId="1B3D4C2F" w:rsidR="009E430D" w:rsidRPr="007473C3" w:rsidRDefault="009E430D" w:rsidP="009E430D">
      <w:pPr>
        <w:spacing w:before="240" w:line="360" w:lineRule="auto"/>
        <w:jc w:val="both"/>
        <w:rPr>
          <w:rFonts w:asciiTheme="minorHAnsi" w:hAnsiTheme="minorHAnsi"/>
          <w:color w:val="000000" w:themeColor="text1"/>
        </w:rPr>
      </w:pPr>
    </w:p>
    <w:p w14:paraId="27D549E6" w14:textId="33EC68D9" w:rsidR="00C16A56" w:rsidRPr="007473C3" w:rsidRDefault="009E430D" w:rsidP="00A56C07">
      <w:pPr>
        <w:pStyle w:val="Prrafodelista"/>
        <w:numPr>
          <w:ilvl w:val="0"/>
          <w:numId w:val="15"/>
        </w:numPr>
        <w:spacing w:before="240" w:line="360" w:lineRule="auto"/>
        <w:ind w:left="567" w:hanging="567"/>
        <w:jc w:val="both"/>
        <w:rPr>
          <w:rFonts w:asciiTheme="minorHAnsi" w:hAnsiTheme="minorHAnsi"/>
          <w:b/>
          <w:bCs/>
          <w:color w:val="000000" w:themeColor="text1"/>
        </w:rPr>
      </w:pPr>
      <w:r w:rsidRPr="007473C3">
        <w:rPr>
          <w:rFonts w:asciiTheme="minorHAnsi" w:hAnsiTheme="minorHAnsi"/>
          <w:b/>
          <w:bCs/>
          <w:color w:val="000000" w:themeColor="text1"/>
        </w:rPr>
        <w:t>Descripción y funciones de la Secretaría General.</w:t>
      </w:r>
    </w:p>
    <w:p w14:paraId="509E2717" w14:textId="49B1606C" w:rsidR="00A364D3" w:rsidRPr="007473C3" w:rsidRDefault="00AF6CC4" w:rsidP="00A364D3">
      <w:pPr>
        <w:pStyle w:val="Prrafodelista"/>
        <w:spacing w:before="240" w:line="360" w:lineRule="auto"/>
        <w:ind w:left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E</w:t>
      </w:r>
      <w:r w:rsidR="00C16A56" w:rsidRPr="007473C3">
        <w:rPr>
          <w:rFonts w:asciiTheme="minorHAnsi" w:hAnsiTheme="minorHAnsi"/>
          <w:color w:val="000000" w:themeColor="text1"/>
        </w:rPr>
        <w:t xml:space="preserve">s un órgano </w:t>
      </w:r>
      <w:r w:rsidR="00D43B5F" w:rsidRPr="007473C3">
        <w:rPr>
          <w:rFonts w:asciiTheme="minorHAnsi" w:hAnsiTheme="minorHAnsi"/>
          <w:color w:val="000000" w:themeColor="text1"/>
        </w:rPr>
        <w:t xml:space="preserve">ejecutivo </w:t>
      </w:r>
      <w:r w:rsidR="00A364D3" w:rsidRPr="007473C3">
        <w:rPr>
          <w:rFonts w:asciiTheme="minorHAnsi" w:hAnsiTheme="minorHAnsi"/>
          <w:color w:val="000000" w:themeColor="text1"/>
        </w:rPr>
        <w:t>subordinado d</w:t>
      </w:r>
      <w:r w:rsidR="007D3047">
        <w:rPr>
          <w:rFonts w:asciiTheme="minorHAnsi" w:hAnsiTheme="minorHAnsi"/>
          <w:color w:val="000000" w:themeColor="text1"/>
        </w:rPr>
        <w:t>el CONABED, al cual le</w:t>
      </w:r>
      <w:r w:rsidR="00A364D3" w:rsidRPr="007473C3">
        <w:rPr>
          <w:rFonts w:asciiTheme="minorHAnsi" w:hAnsiTheme="minorHAnsi"/>
          <w:color w:val="000000" w:themeColor="text1"/>
        </w:rPr>
        <w:t xml:space="preserve"> corresponderá conforme al artículo 38 de Ley de Extinción de Dominio, colaborar, apoyar y ejecutar las decisiones que emanen del Consejo y el seguimiento de sus políticas, así como la planificación, organización, el control de la institución y además tendrá todas las demás funciones que</w:t>
      </w:r>
      <w:r w:rsidR="00B87B33" w:rsidRPr="007473C3">
        <w:rPr>
          <w:rFonts w:asciiTheme="minorHAnsi" w:hAnsiTheme="minorHAnsi"/>
          <w:color w:val="000000" w:themeColor="text1"/>
        </w:rPr>
        <w:t xml:space="preserve"> la</w:t>
      </w:r>
      <w:r w:rsidR="00A364D3" w:rsidRPr="007473C3">
        <w:rPr>
          <w:rFonts w:asciiTheme="minorHAnsi" w:hAnsiTheme="minorHAnsi"/>
          <w:color w:val="000000" w:themeColor="text1"/>
        </w:rPr>
        <w:t xml:space="preserve"> LED y sus reglamentos estipule.</w:t>
      </w:r>
    </w:p>
    <w:p w14:paraId="2674267A" w14:textId="77777777" w:rsidR="00291FBC" w:rsidRPr="007473C3" w:rsidRDefault="00291FBC" w:rsidP="00D43B5F">
      <w:pPr>
        <w:pStyle w:val="Prrafodelista"/>
        <w:spacing w:before="240" w:line="360" w:lineRule="auto"/>
        <w:ind w:left="1134"/>
        <w:jc w:val="both"/>
        <w:rPr>
          <w:rFonts w:asciiTheme="minorHAnsi" w:hAnsiTheme="minorHAnsi"/>
          <w:b/>
          <w:color w:val="000000" w:themeColor="text1"/>
        </w:rPr>
      </w:pPr>
    </w:p>
    <w:p w14:paraId="682F7D00" w14:textId="77777777" w:rsidR="00C16A56" w:rsidRPr="007473C3" w:rsidRDefault="00C16A56" w:rsidP="00E47B67">
      <w:pPr>
        <w:pStyle w:val="Prrafodelista"/>
        <w:spacing w:before="240" w:line="360" w:lineRule="auto"/>
        <w:ind w:left="567"/>
        <w:jc w:val="both"/>
        <w:rPr>
          <w:rFonts w:asciiTheme="minorHAnsi" w:hAnsiTheme="minorHAnsi"/>
          <w:b/>
          <w:color w:val="000000" w:themeColor="text1"/>
        </w:rPr>
      </w:pPr>
      <w:r w:rsidRPr="007473C3">
        <w:rPr>
          <w:rFonts w:asciiTheme="minorHAnsi" w:hAnsiTheme="minorHAnsi"/>
          <w:b/>
          <w:color w:val="000000" w:themeColor="text1"/>
        </w:rPr>
        <w:t xml:space="preserve">Dentro de sus principales funciones están: </w:t>
      </w:r>
    </w:p>
    <w:p w14:paraId="1379C713" w14:textId="1FBD1408" w:rsidR="001D08EA" w:rsidRPr="007473C3" w:rsidRDefault="001D08EA" w:rsidP="007B7E39">
      <w:pPr>
        <w:pStyle w:val="Prrafodelista"/>
        <w:numPr>
          <w:ilvl w:val="0"/>
          <w:numId w:val="64"/>
        </w:numPr>
        <w:spacing w:before="24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Cumplir las resoluciones que emanen del CONABED.</w:t>
      </w:r>
      <w:r w:rsidR="00A01DDA" w:rsidRPr="007473C3">
        <w:rPr>
          <w:rStyle w:val="Refdenotaalpie"/>
          <w:rFonts w:asciiTheme="minorHAnsi" w:hAnsiTheme="minorHAnsi"/>
          <w:color w:val="000000" w:themeColor="text1"/>
        </w:rPr>
        <w:footnoteReference w:id="5"/>
      </w:r>
    </w:p>
    <w:p w14:paraId="41D6E0F8" w14:textId="4A16B7AD" w:rsidR="001D08EA" w:rsidRPr="007473C3" w:rsidRDefault="001D08EA" w:rsidP="007B7E39">
      <w:pPr>
        <w:pStyle w:val="Prrafodelista"/>
        <w:numPr>
          <w:ilvl w:val="0"/>
          <w:numId w:val="64"/>
        </w:numPr>
        <w:spacing w:before="24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Cumplir y hacer cumplir las disposiciones de la LED y del presente reglamento en materia de administración de bienes.</w:t>
      </w:r>
      <w:r w:rsidR="00A01DDA" w:rsidRPr="007473C3">
        <w:rPr>
          <w:rStyle w:val="Refdenotaalpie"/>
          <w:rFonts w:asciiTheme="minorHAnsi" w:hAnsiTheme="minorHAnsi"/>
          <w:color w:val="000000" w:themeColor="text1"/>
        </w:rPr>
        <w:footnoteReference w:id="6"/>
      </w:r>
    </w:p>
    <w:p w14:paraId="6B81655B" w14:textId="07CBED60" w:rsidR="001D08EA" w:rsidRPr="007473C3" w:rsidRDefault="001D08EA" w:rsidP="007B7E39">
      <w:pPr>
        <w:pStyle w:val="Prrafodelista"/>
        <w:numPr>
          <w:ilvl w:val="0"/>
          <w:numId w:val="64"/>
        </w:numPr>
        <w:spacing w:before="24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Planificar, organizar, dirigir y controlar las funciones técnicas y administrativas de la SENABED.</w:t>
      </w:r>
    </w:p>
    <w:p w14:paraId="5E1A370A" w14:textId="7BB5658F" w:rsidR="001D08EA" w:rsidRPr="007473C3" w:rsidRDefault="001D08EA" w:rsidP="007B7E39">
      <w:pPr>
        <w:pStyle w:val="Prrafodelista"/>
        <w:numPr>
          <w:ilvl w:val="0"/>
          <w:numId w:val="64"/>
        </w:numPr>
        <w:spacing w:before="24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Ejercer las funciones de Secretario del CONABED.</w:t>
      </w:r>
    </w:p>
    <w:p w14:paraId="2EBE5286" w14:textId="7A47D3F3" w:rsidR="001D08EA" w:rsidRPr="007473C3" w:rsidRDefault="001D08EA" w:rsidP="007B7E39">
      <w:pPr>
        <w:pStyle w:val="Prrafodelista"/>
        <w:numPr>
          <w:ilvl w:val="0"/>
          <w:numId w:val="64"/>
        </w:numPr>
        <w:spacing w:before="24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Colaborar, apoyar y ejecutar las decisiones y políticas que emanen del CONABED, en materia de administración de bienes objetos de la acción de extinción de dominio o declarados extintos de dominio, así como la planificación, organización y el control administrativo de la SENABED.</w:t>
      </w:r>
    </w:p>
    <w:p w14:paraId="5670BAFE" w14:textId="4764F428" w:rsidR="001D08EA" w:rsidRPr="007473C3" w:rsidRDefault="001D08EA" w:rsidP="007B7E39">
      <w:pPr>
        <w:pStyle w:val="Prrafodelista"/>
        <w:numPr>
          <w:ilvl w:val="0"/>
          <w:numId w:val="64"/>
        </w:numPr>
        <w:spacing w:before="24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Organizar las dependencias de la SENABED, proponiendo al CONABED las modificaciones que considere pertinentes.</w:t>
      </w:r>
    </w:p>
    <w:p w14:paraId="3DC273B9" w14:textId="5E03CA59" w:rsidR="001D08EA" w:rsidRPr="007473C3" w:rsidRDefault="001D08EA" w:rsidP="007B7E39">
      <w:pPr>
        <w:pStyle w:val="Prrafodelista"/>
        <w:numPr>
          <w:ilvl w:val="0"/>
          <w:numId w:val="64"/>
        </w:numPr>
        <w:spacing w:before="24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Nombrar, ascender, trasladar o remover al personal de la SENABED y resolver lo relativo a sus licencias o permisos.</w:t>
      </w:r>
    </w:p>
    <w:p w14:paraId="67DE44B0" w14:textId="2C36B81D" w:rsidR="001D08EA" w:rsidRPr="007473C3" w:rsidRDefault="001D08EA" w:rsidP="007B7E39">
      <w:pPr>
        <w:pStyle w:val="Prrafodelista"/>
        <w:numPr>
          <w:ilvl w:val="0"/>
          <w:numId w:val="64"/>
        </w:numPr>
        <w:spacing w:before="24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Organizar la capacitación y especialización del personal que labore para la SENABED en busca de la excelencia profesional de todos sus integrantes.</w:t>
      </w:r>
    </w:p>
    <w:p w14:paraId="54FE14E3" w14:textId="5D7331A6" w:rsidR="001D08EA" w:rsidRPr="007473C3" w:rsidRDefault="001D08EA" w:rsidP="007B7E39">
      <w:pPr>
        <w:pStyle w:val="Prrafodelista"/>
        <w:numPr>
          <w:ilvl w:val="0"/>
          <w:numId w:val="64"/>
        </w:numPr>
        <w:spacing w:before="24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Imponer sanciones disciplinarias que correspondan al personal que labore en la SENABED, incluyendo la remoción.</w:t>
      </w:r>
    </w:p>
    <w:p w14:paraId="32743975" w14:textId="0B7742D0" w:rsidR="001D08EA" w:rsidRPr="007473C3" w:rsidRDefault="001D08EA" w:rsidP="007B7E39">
      <w:pPr>
        <w:pStyle w:val="Prrafodelista"/>
        <w:numPr>
          <w:ilvl w:val="0"/>
          <w:numId w:val="64"/>
        </w:numPr>
        <w:spacing w:before="24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Impartir instrucciones generales o específicas para el estricto cumplimiento de las atribuciones de la SENABED.</w:t>
      </w:r>
    </w:p>
    <w:p w14:paraId="2FCD140C" w14:textId="4AD09FA3" w:rsidR="001D08EA" w:rsidRPr="007473C3" w:rsidRDefault="001D08EA" w:rsidP="007B7E39">
      <w:pPr>
        <w:pStyle w:val="Prrafodelista"/>
        <w:numPr>
          <w:ilvl w:val="0"/>
          <w:numId w:val="64"/>
        </w:numPr>
        <w:spacing w:before="24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Elaborar actas de sesiones ordinarias y extraordinarias del CONABED, contando para ello con los apoyos que se estimen necesarios.</w:t>
      </w:r>
    </w:p>
    <w:p w14:paraId="6986E254" w14:textId="1BFCBE21" w:rsidR="001D08EA" w:rsidRPr="007473C3" w:rsidRDefault="001D08EA" w:rsidP="007B7E39">
      <w:pPr>
        <w:pStyle w:val="Prrafodelista"/>
        <w:numPr>
          <w:ilvl w:val="0"/>
          <w:numId w:val="64"/>
        </w:numPr>
        <w:spacing w:before="24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Participar en todas las reuniones del CONABED, con voz pero sin voto.</w:t>
      </w:r>
    </w:p>
    <w:p w14:paraId="64FB7E6D" w14:textId="328288FD" w:rsidR="00E47B67" w:rsidRPr="007473C3" w:rsidRDefault="001D08EA" w:rsidP="007B7E39">
      <w:pPr>
        <w:pStyle w:val="Prrafodelista"/>
        <w:numPr>
          <w:ilvl w:val="0"/>
          <w:numId w:val="64"/>
        </w:numPr>
        <w:spacing w:before="24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Las demás atribuciones establecidas en la LED y </w:t>
      </w:r>
      <w:r w:rsidR="00A56CC3" w:rsidRPr="007473C3">
        <w:rPr>
          <w:rFonts w:asciiTheme="minorHAnsi" w:hAnsiTheme="minorHAnsi"/>
          <w:color w:val="000000" w:themeColor="text1"/>
        </w:rPr>
        <w:t>su</w:t>
      </w:r>
      <w:r w:rsidRPr="007473C3">
        <w:rPr>
          <w:rFonts w:asciiTheme="minorHAnsi" w:hAnsiTheme="minorHAnsi"/>
          <w:color w:val="000000" w:themeColor="text1"/>
        </w:rPr>
        <w:t xml:space="preserve"> reglamento.</w:t>
      </w:r>
    </w:p>
    <w:p w14:paraId="06247B16" w14:textId="77777777" w:rsidR="001D08EA" w:rsidRPr="007473C3" w:rsidRDefault="001D08EA" w:rsidP="001D08EA">
      <w:pPr>
        <w:pStyle w:val="Prrafodelista"/>
        <w:spacing w:before="240" w:line="360" w:lineRule="auto"/>
        <w:ind w:left="1134"/>
        <w:jc w:val="both"/>
        <w:rPr>
          <w:rFonts w:asciiTheme="minorHAnsi" w:hAnsiTheme="minorHAnsi"/>
          <w:color w:val="000000" w:themeColor="text1"/>
        </w:rPr>
      </w:pPr>
    </w:p>
    <w:p w14:paraId="22B39E5B" w14:textId="688FF61A" w:rsidR="009E430D" w:rsidRPr="007473C3" w:rsidRDefault="009E430D" w:rsidP="00A56C07">
      <w:pPr>
        <w:pStyle w:val="Prrafodelista"/>
        <w:numPr>
          <w:ilvl w:val="0"/>
          <w:numId w:val="15"/>
        </w:numPr>
        <w:spacing w:before="240" w:line="360" w:lineRule="auto"/>
        <w:ind w:left="567" w:hanging="567"/>
        <w:jc w:val="both"/>
        <w:rPr>
          <w:rFonts w:asciiTheme="minorHAnsi" w:hAnsiTheme="minorHAnsi"/>
          <w:b/>
          <w:bCs/>
          <w:color w:val="000000" w:themeColor="text1"/>
        </w:rPr>
      </w:pPr>
      <w:r w:rsidRPr="007473C3">
        <w:rPr>
          <w:rFonts w:asciiTheme="minorHAnsi" w:hAnsiTheme="minorHAnsi"/>
          <w:b/>
          <w:bCs/>
          <w:color w:val="000000" w:themeColor="text1"/>
        </w:rPr>
        <w:t>Descripción y funciones de la Secretaría General Adjunta.</w:t>
      </w:r>
    </w:p>
    <w:p w14:paraId="28C2DE43" w14:textId="5EA4C817" w:rsidR="00103BF2" w:rsidRPr="007473C3" w:rsidRDefault="00C81EC2" w:rsidP="00E47B67">
      <w:pPr>
        <w:pStyle w:val="Prrafodelista"/>
        <w:spacing w:before="240" w:line="360" w:lineRule="auto"/>
        <w:ind w:left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Es un órgano ejecutivo subordinado del CONABED, que le corresponderá conforme al artículo 38 de Ley de Extinción de Dominio, colaborar, apoyar y ejecutar las decisiones que emanen del Consejo y el seguimiento de sus políticas, así como la planificación, organización, el control de la institución y además tendrá todas las demás funciones que </w:t>
      </w:r>
      <w:r w:rsidR="00B87B33" w:rsidRPr="007473C3">
        <w:rPr>
          <w:rFonts w:asciiTheme="minorHAnsi" w:hAnsiTheme="minorHAnsi"/>
          <w:color w:val="000000" w:themeColor="text1"/>
        </w:rPr>
        <w:t xml:space="preserve">la </w:t>
      </w:r>
      <w:r w:rsidRPr="007473C3">
        <w:rPr>
          <w:rFonts w:asciiTheme="minorHAnsi" w:hAnsiTheme="minorHAnsi"/>
          <w:color w:val="000000" w:themeColor="text1"/>
        </w:rPr>
        <w:t>LED y sus reglamentos estipule.</w:t>
      </w:r>
    </w:p>
    <w:p w14:paraId="65ECB18D" w14:textId="77777777" w:rsidR="00C81EC2" w:rsidRPr="007473C3" w:rsidRDefault="00C81EC2" w:rsidP="00E47B67">
      <w:pPr>
        <w:pStyle w:val="Prrafodelista"/>
        <w:spacing w:before="240" w:line="360" w:lineRule="auto"/>
        <w:ind w:left="567"/>
        <w:jc w:val="both"/>
        <w:rPr>
          <w:rFonts w:asciiTheme="minorHAnsi" w:hAnsiTheme="minorHAnsi"/>
          <w:color w:val="000000" w:themeColor="text1"/>
        </w:rPr>
      </w:pPr>
    </w:p>
    <w:p w14:paraId="5A4784C5" w14:textId="022A2E47" w:rsidR="00291FBC" w:rsidRPr="007473C3" w:rsidRDefault="003B6A22" w:rsidP="00E47B67">
      <w:pPr>
        <w:pStyle w:val="Prrafodelista"/>
        <w:spacing w:before="240" w:line="360" w:lineRule="auto"/>
        <w:ind w:left="567"/>
        <w:jc w:val="both"/>
        <w:rPr>
          <w:rFonts w:asciiTheme="minorHAnsi" w:hAnsiTheme="minorHAnsi"/>
          <w:b/>
          <w:color w:val="000000" w:themeColor="text1"/>
        </w:rPr>
      </w:pPr>
      <w:r w:rsidRPr="007473C3">
        <w:rPr>
          <w:rFonts w:asciiTheme="minorHAnsi" w:hAnsiTheme="minorHAnsi"/>
          <w:b/>
          <w:color w:val="000000" w:themeColor="text1"/>
        </w:rPr>
        <w:t xml:space="preserve">Dentro de sus principales funciones están: </w:t>
      </w:r>
    </w:p>
    <w:p w14:paraId="238CECF9" w14:textId="361CB375" w:rsidR="001D08EA" w:rsidRPr="007473C3" w:rsidRDefault="001D08EA" w:rsidP="007B7E39">
      <w:pPr>
        <w:pStyle w:val="Prrafodelista"/>
        <w:numPr>
          <w:ilvl w:val="0"/>
          <w:numId w:val="65"/>
        </w:numPr>
        <w:spacing w:before="24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Cumplir las resoluciones que emanen del CONABED.</w:t>
      </w:r>
      <w:r w:rsidR="00A01DDA" w:rsidRPr="007473C3">
        <w:rPr>
          <w:rStyle w:val="Refdenotaalpie"/>
          <w:rFonts w:asciiTheme="minorHAnsi" w:hAnsiTheme="minorHAnsi"/>
          <w:color w:val="000000" w:themeColor="text1"/>
        </w:rPr>
        <w:footnoteReference w:id="7"/>
      </w:r>
    </w:p>
    <w:p w14:paraId="706BD43C" w14:textId="0DCBC2D2" w:rsidR="001D08EA" w:rsidRPr="007473C3" w:rsidRDefault="001D08EA" w:rsidP="007B7E39">
      <w:pPr>
        <w:pStyle w:val="Prrafodelista"/>
        <w:numPr>
          <w:ilvl w:val="0"/>
          <w:numId w:val="65"/>
        </w:numPr>
        <w:spacing w:before="24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Sustituir al Secretario General en caso de ausencia temporal.</w:t>
      </w:r>
      <w:r w:rsidR="00A01DDA" w:rsidRPr="007473C3">
        <w:rPr>
          <w:rStyle w:val="Refdenotaalpie"/>
          <w:rFonts w:asciiTheme="minorHAnsi" w:hAnsiTheme="minorHAnsi"/>
          <w:color w:val="000000" w:themeColor="text1"/>
        </w:rPr>
        <w:footnoteReference w:id="8"/>
      </w:r>
    </w:p>
    <w:p w14:paraId="73BA0272" w14:textId="79D2B162" w:rsidR="001D08EA" w:rsidRPr="007473C3" w:rsidRDefault="001D08EA" w:rsidP="007B7E39">
      <w:pPr>
        <w:pStyle w:val="Prrafodelista"/>
        <w:numPr>
          <w:ilvl w:val="0"/>
          <w:numId w:val="65"/>
        </w:numPr>
        <w:spacing w:before="24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Cumplir con las disposiciones que le asigne el Secretario General.</w:t>
      </w:r>
    </w:p>
    <w:p w14:paraId="41FCCAF9" w14:textId="505CF308" w:rsidR="001D08EA" w:rsidRPr="007473C3" w:rsidRDefault="001D08EA" w:rsidP="007B7E39">
      <w:pPr>
        <w:pStyle w:val="Prrafodelista"/>
        <w:numPr>
          <w:ilvl w:val="0"/>
          <w:numId w:val="65"/>
        </w:numPr>
        <w:spacing w:before="24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Coadyuvar con las funciones del Secretario General.</w:t>
      </w:r>
    </w:p>
    <w:p w14:paraId="018AF5F1" w14:textId="77777777" w:rsidR="00A56CC3" w:rsidRPr="007473C3" w:rsidRDefault="001D08EA" w:rsidP="007B7E39">
      <w:pPr>
        <w:pStyle w:val="Prrafodelista"/>
        <w:numPr>
          <w:ilvl w:val="0"/>
          <w:numId w:val="65"/>
        </w:numPr>
        <w:spacing w:before="24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Coadyuvar con el Secretario General de la SENABED, en la ejecución de las políticas del CONABED en materia de administración de bienes objeto de la acción de extinción de dominio y extintos de dominio.</w:t>
      </w:r>
    </w:p>
    <w:p w14:paraId="71FE2B8F" w14:textId="4B09D253" w:rsidR="00A56CC3" w:rsidRPr="007473C3" w:rsidRDefault="00A56CC3" w:rsidP="007B7E39">
      <w:pPr>
        <w:pStyle w:val="Prrafodelista"/>
        <w:numPr>
          <w:ilvl w:val="0"/>
          <w:numId w:val="65"/>
        </w:numPr>
        <w:spacing w:before="24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Las demás atribuciones establecidas en la LED y su reglamento.</w:t>
      </w:r>
    </w:p>
    <w:p w14:paraId="59C2F13C" w14:textId="77777777" w:rsidR="00F85781" w:rsidRPr="007473C3" w:rsidRDefault="00F85781" w:rsidP="001D08EA">
      <w:pPr>
        <w:pStyle w:val="Prrafodelista"/>
        <w:spacing w:before="240" w:line="360" w:lineRule="auto"/>
        <w:ind w:left="1134"/>
        <w:jc w:val="both"/>
        <w:rPr>
          <w:rFonts w:asciiTheme="minorHAnsi" w:hAnsiTheme="minorHAnsi"/>
          <w:color w:val="000000" w:themeColor="text1"/>
        </w:rPr>
      </w:pPr>
    </w:p>
    <w:p w14:paraId="72B31D5C" w14:textId="77777777" w:rsidR="004A38FA" w:rsidRPr="007473C3" w:rsidRDefault="008853A4" w:rsidP="00A56C07">
      <w:pPr>
        <w:pStyle w:val="Prrafodelista"/>
        <w:numPr>
          <w:ilvl w:val="0"/>
          <w:numId w:val="15"/>
        </w:numPr>
        <w:spacing w:before="240" w:line="360" w:lineRule="auto"/>
        <w:ind w:left="567" w:hanging="567"/>
        <w:jc w:val="both"/>
        <w:rPr>
          <w:rFonts w:asciiTheme="minorHAnsi" w:hAnsiTheme="minorHAnsi"/>
          <w:b/>
          <w:bCs/>
          <w:color w:val="000000" w:themeColor="text1"/>
        </w:rPr>
      </w:pPr>
      <w:r w:rsidRPr="007473C3">
        <w:rPr>
          <w:rFonts w:asciiTheme="minorHAnsi" w:hAnsiTheme="minorHAnsi"/>
          <w:b/>
          <w:bCs/>
          <w:color w:val="000000" w:themeColor="text1"/>
        </w:rPr>
        <w:t>Descripción y funciones de la Unidad de Auditoría Interna</w:t>
      </w:r>
      <w:r w:rsidR="004A38FA" w:rsidRPr="007473C3">
        <w:rPr>
          <w:rFonts w:asciiTheme="minorHAnsi" w:hAnsiTheme="minorHAnsi"/>
          <w:b/>
          <w:bCs/>
          <w:color w:val="000000" w:themeColor="text1"/>
        </w:rPr>
        <w:t>.</w:t>
      </w:r>
    </w:p>
    <w:p w14:paraId="3FD7DBD5" w14:textId="7C955DBB" w:rsidR="00F82584" w:rsidRPr="007473C3" w:rsidRDefault="004A38FA" w:rsidP="00C11099">
      <w:pPr>
        <w:pStyle w:val="Prrafodelista"/>
        <w:spacing w:line="360" w:lineRule="auto"/>
        <w:ind w:left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Depende del Consejo Nacional de Administración de </w:t>
      </w:r>
      <w:r w:rsidR="002F3947" w:rsidRPr="007473C3">
        <w:rPr>
          <w:rFonts w:asciiTheme="minorHAnsi" w:hAnsiTheme="minorHAnsi"/>
          <w:color w:val="000000" w:themeColor="text1"/>
        </w:rPr>
        <w:t>Bienes en Extinción de Dominio -</w:t>
      </w:r>
      <w:r w:rsidR="001D3347" w:rsidRPr="007473C3">
        <w:rPr>
          <w:rFonts w:asciiTheme="minorHAnsi" w:hAnsiTheme="minorHAnsi"/>
          <w:color w:val="000000" w:themeColor="text1"/>
        </w:rPr>
        <w:t>CONABED- y de la SENABED</w:t>
      </w:r>
      <w:r w:rsidR="00A21F60" w:rsidRPr="007473C3">
        <w:rPr>
          <w:rFonts w:asciiTheme="minorHAnsi" w:hAnsiTheme="minorHAnsi"/>
          <w:color w:val="000000" w:themeColor="text1"/>
        </w:rPr>
        <w:t>.</w:t>
      </w:r>
      <w:r w:rsidR="00011651" w:rsidRPr="007473C3">
        <w:rPr>
          <w:rFonts w:asciiTheme="minorHAnsi" w:hAnsiTheme="minorHAnsi"/>
          <w:color w:val="000000" w:themeColor="text1"/>
        </w:rPr>
        <w:t xml:space="preserve"> Es la unidad encargada de</w:t>
      </w:r>
      <w:r w:rsidR="00CA74E0" w:rsidRPr="007473C3">
        <w:rPr>
          <w:rFonts w:asciiTheme="minorHAnsi" w:hAnsiTheme="minorHAnsi"/>
          <w:color w:val="000000" w:themeColor="text1"/>
        </w:rPr>
        <w:t xml:space="preserve"> planificar, programar y ejecuta</w:t>
      </w:r>
      <w:r w:rsidR="00392F00" w:rsidRPr="007473C3">
        <w:rPr>
          <w:rFonts w:asciiTheme="minorHAnsi" w:hAnsiTheme="minorHAnsi"/>
          <w:color w:val="000000" w:themeColor="text1"/>
        </w:rPr>
        <w:t>r las actividades de auditoría.</w:t>
      </w:r>
      <w:r w:rsidR="00392F00" w:rsidRPr="007473C3">
        <w:rPr>
          <w:rStyle w:val="Refdenotaalpie"/>
          <w:rFonts w:asciiTheme="minorHAnsi" w:hAnsiTheme="minorHAnsi"/>
          <w:color w:val="000000" w:themeColor="text1"/>
        </w:rPr>
        <w:footnoteReference w:id="9"/>
      </w:r>
    </w:p>
    <w:p w14:paraId="31346639" w14:textId="77777777" w:rsidR="004A38FA" w:rsidRPr="007473C3" w:rsidRDefault="004A38FA" w:rsidP="002A16C4">
      <w:pPr>
        <w:pStyle w:val="Prrafodelista"/>
        <w:spacing w:line="360" w:lineRule="auto"/>
        <w:ind w:left="567"/>
        <w:jc w:val="both"/>
        <w:rPr>
          <w:rFonts w:asciiTheme="minorHAnsi" w:hAnsiTheme="minorHAnsi"/>
          <w:b/>
          <w:color w:val="000000" w:themeColor="text1"/>
        </w:rPr>
      </w:pPr>
    </w:p>
    <w:p w14:paraId="42427252" w14:textId="77777777" w:rsidR="004A38FA" w:rsidRPr="007473C3" w:rsidRDefault="004A38FA" w:rsidP="002A16C4">
      <w:pPr>
        <w:pStyle w:val="Prrafodelista"/>
        <w:spacing w:line="360" w:lineRule="auto"/>
        <w:ind w:left="567"/>
        <w:jc w:val="both"/>
        <w:rPr>
          <w:rFonts w:asciiTheme="minorHAnsi" w:hAnsiTheme="minorHAnsi"/>
          <w:b/>
          <w:color w:val="000000" w:themeColor="text1"/>
        </w:rPr>
      </w:pPr>
      <w:r w:rsidRPr="007473C3">
        <w:rPr>
          <w:rFonts w:asciiTheme="minorHAnsi" w:hAnsiTheme="minorHAnsi"/>
          <w:b/>
          <w:color w:val="000000" w:themeColor="text1"/>
        </w:rPr>
        <w:t xml:space="preserve">Dentro de sus principales funciones están: </w:t>
      </w:r>
    </w:p>
    <w:p w14:paraId="4B2AC72A" w14:textId="77777777" w:rsidR="001D3347" w:rsidRPr="007473C3" w:rsidRDefault="001D3347" w:rsidP="007B7E39">
      <w:pPr>
        <w:pStyle w:val="Prrafodelista"/>
        <w:numPr>
          <w:ilvl w:val="0"/>
          <w:numId w:val="66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Evaluar permanentemente todas las operaciones contables, financieras y administrativas del CONABED y la SENABED.</w:t>
      </w:r>
    </w:p>
    <w:p w14:paraId="0B64ADE5" w14:textId="387DA03A" w:rsidR="001D3347" w:rsidRPr="007473C3" w:rsidRDefault="001D3347" w:rsidP="007B7E39">
      <w:pPr>
        <w:pStyle w:val="Prrafodelista"/>
        <w:numPr>
          <w:ilvl w:val="0"/>
          <w:numId w:val="66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Evaluar la estructura de control interno y la calidad del gasto en la institución. </w:t>
      </w:r>
    </w:p>
    <w:p w14:paraId="3DE404A0" w14:textId="35C9FAF6" w:rsidR="001D3347" w:rsidRPr="007473C3" w:rsidRDefault="001D3347" w:rsidP="007B7E39">
      <w:pPr>
        <w:pStyle w:val="Prrafodelista"/>
        <w:numPr>
          <w:ilvl w:val="0"/>
          <w:numId w:val="66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Velar por el cumplimiento de las normas, lineamientos y recomendaciones en materia contable, administrativa y financiera.</w:t>
      </w:r>
    </w:p>
    <w:p w14:paraId="592A888C" w14:textId="72799F56" w:rsidR="001D3347" w:rsidRPr="007473C3" w:rsidRDefault="00406D0D" w:rsidP="007B7E39">
      <w:pPr>
        <w:pStyle w:val="Prrafodelista"/>
        <w:numPr>
          <w:ilvl w:val="0"/>
          <w:numId w:val="66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Elaborar informes según</w:t>
      </w:r>
      <w:r w:rsidR="0012131A" w:rsidRPr="007473C3">
        <w:rPr>
          <w:rFonts w:asciiTheme="minorHAnsi" w:hAnsiTheme="minorHAnsi"/>
          <w:color w:val="000000" w:themeColor="text1"/>
        </w:rPr>
        <w:t xml:space="preserve"> lo</w:t>
      </w:r>
      <w:r w:rsidRPr="007473C3">
        <w:rPr>
          <w:rFonts w:asciiTheme="minorHAnsi" w:hAnsiTheme="minorHAnsi"/>
          <w:color w:val="000000" w:themeColor="text1"/>
        </w:rPr>
        <w:t xml:space="preserve"> </w:t>
      </w:r>
      <w:r w:rsidR="001D3347" w:rsidRPr="007473C3">
        <w:rPr>
          <w:rFonts w:asciiTheme="minorHAnsi" w:hAnsiTheme="minorHAnsi"/>
          <w:color w:val="000000" w:themeColor="text1"/>
        </w:rPr>
        <w:t>requiera</w:t>
      </w:r>
      <w:r w:rsidRPr="007473C3">
        <w:rPr>
          <w:rFonts w:asciiTheme="minorHAnsi" w:hAnsiTheme="minorHAnsi"/>
          <w:color w:val="000000" w:themeColor="text1"/>
        </w:rPr>
        <w:t xml:space="preserve"> el</w:t>
      </w:r>
      <w:r w:rsidR="001D3347" w:rsidRPr="007473C3">
        <w:rPr>
          <w:rFonts w:asciiTheme="minorHAnsi" w:hAnsiTheme="minorHAnsi"/>
          <w:color w:val="000000" w:themeColor="text1"/>
        </w:rPr>
        <w:t xml:space="preserve"> CONABED, remitiendo copia </w:t>
      </w:r>
      <w:r w:rsidRPr="007473C3">
        <w:rPr>
          <w:rFonts w:asciiTheme="minorHAnsi" w:hAnsiTheme="minorHAnsi"/>
          <w:color w:val="000000" w:themeColor="text1"/>
        </w:rPr>
        <w:t xml:space="preserve">de los mismos </w:t>
      </w:r>
      <w:r w:rsidR="001D3347" w:rsidRPr="007473C3">
        <w:rPr>
          <w:rFonts w:asciiTheme="minorHAnsi" w:hAnsiTheme="minorHAnsi"/>
          <w:color w:val="000000" w:themeColor="text1"/>
        </w:rPr>
        <w:t>a</w:t>
      </w:r>
      <w:r w:rsidR="00CF739C" w:rsidRPr="007473C3">
        <w:rPr>
          <w:rFonts w:asciiTheme="minorHAnsi" w:hAnsiTheme="minorHAnsi"/>
          <w:color w:val="000000" w:themeColor="text1"/>
        </w:rPr>
        <w:t xml:space="preserve"> Secretaría General y Secretaria General Adjunta de </w:t>
      </w:r>
      <w:r w:rsidR="001D3347" w:rsidRPr="007473C3">
        <w:rPr>
          <w:rFonts w:asciiTheme="minorHAnsi" w:hAnsiTheme="minorHAnsi"/>
          <w:color w:val="000000" w:themeColor="text1"/>
        </w:rPr>
        <w:t xml:space="preserve"> la SENABED.</w:t>
      </w:r>
    </w:p>
    <w:p w14:paraId="1CEAA4C9" w14:textId="77777777" w:rsidR="009909FA" w:rsidRDefault="009909FA" w:rsidP="002A16C4">
      <w:pPr>
        <w:pStyle w:val="Prrafodelista"/>
        <w:spacing w:line="360" w:lineRule="auto"/>
        <w:ind w:left="1134"/>
        <w:jc w:val="both"/>
        <w:rPr>
          <w:rFonts w:asciiTheme="minorHAnsi" w:hAnsiTheme="minorHAnsi"/>
          <w:bCs/>
          <w:color w:val="000000" w:themeColor="text1"/>
        </w:rPr>
      </w:pPr>
    </w:p>
    <w:p w14:paraId="57595B43" w14:textId="4F900662" w:rsidR="008853A4" w:rsidRPr="007473C3" w:rsidRDefault="008853A4" w:rsidP="00E607D7">
      <w:pPr>
        <w:pStyle w:val="Prrafodelista"/>
        <w:ind w:left="1080"/>
        <w:rPr>
          <w:rFonts w:asciiTheme="minorHAnsi" w:hAnsiTheme="minorHAnsi" w:cstheme="minorHAnsi"/>
          <w:color w:val="000000" w:themeColor="text1"/>
          <w:szCs w:val="22"/>
        </w:rPr>
      </w:pPr>
    </w:p>
    <w:p w14:paraId="6E6B6321" w14:textId="77777777" w:rsidR="008B433C" w:rsidRDefault="008B433C" w:rsidP="00BC39D2">
      <w:pPr>
        <w:pStyle w:val="Prrafodelista"/>
        <w:ind w:left="1134"/>
        <w:rPr>
          <w:rFonts w:asciiTheme="minorHAnsi" w:hAnsiTheme="minorHAnsi" w:cstheme="minorHAnsi"/>
          <w:color w:val="000000" w:themeColor="text1"/>
          <w:szCs w:val="22"/>
        </w:rPr>
      </w:pPr>
    </w:p>
    <w:p w14:paraId="0DFFE257" w14:textId="77777777" w:rsidR="00C21B9F" w:rsidRDefault="00C21B9F" w:rsidP="00BC39D2">
      <w:pPr>
        <w:pStyle w:val="Prrafodelista"/>
        <w:ind w:left="1134"/>
        <w:rPr>
          <w:rFonts w:asciiTheme="minorHAnsi" w:hAnsiTheme="minorHAnsi" w:cstheme="minorHAnsi"/>
          <w:color w:val="000000" w:themeColor="text1"/>
          <w:szCs w:val="22"/>
        </w:rPr>
      </w:pPr>
    </w:p>
    <w:p w14:paraId="2C9ADEE0" w14:textId="77777777" w:rsidR="00C21B9F" w:rsidRDefault="00C21B9F" w:rsidP="00BC39D2">
      <w:pPr>
        <w:pStyle w:val="Prrafodelista"/>
        <w:ind w:left="1134"/>
        <w:rPr>
          <w:rFonts w:asciiTheme="minorHAnsi" w:hAnsiTheme="minorHAnsi" w:cstheme="minorHAnsi"/>
          <w:color w:val="000000" w:themeColor="text1"/>
          <w:szCs w:val="22"/>
        </w:rPr>
      </w:pPr>
    </w:p>
    <w:p w14:paraId="4C6504DA" w14:textId="77777777" w:rsidR="00C21B9F" w:rsidRDefault="00C21B9F" w:rsidP="00BC39D2">
      <w:pPr>
        <w:pStyle w:val="Prrafodelista"/>
        <w:ind w:left="1134"/>
        <w:rPr>
          <w:rFonts w:asciiTheme="minorHAnsi" w:hAnsiTheme="minorHAnsi" w:cstheme="minorHAnsi"/>
          <w:color w:val="000000" w:themeColor="text1"/>
          <w:szCs w:val="22"/>
        </w:rPr>
      </w:pPr>
    </w:p>
    <w:p w14:paraId="5A77F1FD" w14:textId="77777777" w:rsidR="00C21B9F" w:rsidRDefault="00C21B9F" w:rsidP="00BC39D2">
      <w:pPr>
        <w:pStyle w:val="Prrafodelista"/>
        <w:ind w:left="1134"/>
        <w:rPr>
          <w:rFonts w:asciiTheme="minorHAnsi" w:hAnsiTheme="minorHAnsi" w:cstheme="minorHAnsi"/>
          <w:color w:val="000000" w:themeColor="text1"/>
          <w:szCs w:val="22"/>
        </w:rPr>
      </w:pPr>
    </w:p>
    <w:p w14:paraId="468B6C19" w14:textId="77777777" w:rsidR="00C21B9F" w:rsidRDefault="00C21B9F" w:rsidP="00BC39D2">
      <w:pPr>
        <w:pStyle w:val="Prrafodelista"/>
        <w:ind w:left="1134"/>
        <w:rPr>
          <w:rFonts w:asciiTheme="minorHAnsi" w:hAnsiTheme="minorHAnsi" w:cstheme="minorHAnsi"/>
          <w:color w:val="000000" w:themeColor="text1"/>
          <w:szCs w:val="22"/>
        </w:rPr>
      </w:pPr>
    </w:p>
    <w:p w14:paraId="6DBED837" w14:textId="77777777" w:rsidR="00C21B9F" w:rsidRDefault="00C21B9F" w:rsidP="00BC39D2">
      <w:pPr>
        <w:pStyle w:val="Prrafodelista"/>
        <w:ind w:left="1134"/>
        <w:rPr>
          <w:rFonts w:asciiTheme="minorHAnsi" w:hAnsiTheme="minorHAnsi" w:cstheme="minorHAnsi"/>
          <w:color w:val="000000" w:themeColor="text1"/>
          <w:szCs w:val="22"/>
        </w:rPr>
      </w:pPr>
    </w:p>
    <w:p w14:paraId="4D79ADB7" w14:textId="77777777" w:rsidR="00C21B9F" w:rsidRDefault="00C21B9F" w:rsidP="00BC39D2">
      <w:pPr>
        <w:pStyle w:val="Prrafodelista"/>
        <w:ind w:left="1134"/>
        <w:rPr>
          <w:rFonts w:asciiTheme="minorHAnsi" w:hAnsiTheme="minorHAnsi" w:cstheme="minorHAnsi"/>
          <w:color w:val="000000" w:themeColor="text1"/>
          <w:szCs w:val="22"/>
        </w:rPr>
      </w:pPr>
    </w:p>
    <w:p w14:paraId="500A2982" w14:textId="77777777" w:rsidR="00C21B9F" w:rsidRPr="007473C3" w:rsidRDefault="00C21B9F" w:rsidP="00BC39D2">
      <w:pPr>
        <w:pStyle w:val="Prrafodelista"/>
        <w:ind w:left="1134"/>
        <w:rPr>
          <w:rFonts w:asciiTheme="minorHAnsi" w:hAnsiTheme="minorHAnsi" w:cstheme="minorHAnsi"/>
          <w:color w:val="000000" w:themeColor="text1"/>
          <w:szCs w:val="22"/>
        </w:rPr>
      </w:pPr>
    </w:p>
    <w:p w14:paraId="6B4AB96A" w14:textId="08CFB43D" w:rsidR="00BC39D2" w:rsidRPr="007473C3" w:rsidRDefault="00BC39D2" w:rsidP="00074D4C">
      <w:pPr>
        <w:jc w:val="center"/>
        <w:rPr>
          <w:rFonts w:asciiTheme="minorHAnsi" w:hAnsiTheme="minorHAnsi" w:cstheme="minorHAnsi"/>
          <w:b/>
          <w:color w:val="000000" w:themeColor="text1"/>
          <w:sz w:val="36"/>
          <w:szCs w:val="22"/>
        </w:rPr>
      </w:pPr>
      <w:r w:rsidRPr="007473C3">
        <w:rPr>
          <w:rFonts w:asciiTheme="minorHAnsi" w:hAnsiTheme="minorHAnsi" w:cstheme="minorHAnsi"/>
          <w:b/>
          <w:color w:val="000000" w:themeColor="text1"/>
          <w:sz w:val="36"/>
          <w:szCs w:val="22"/>
        </w:rPr>
        <w:t>Dirección Administrativa Financiera.</w:t>
      </w:r>
    </w:p>
    <w:p w14:paraId="2CB8097A" w14:textId="77777777" w:rsidR="00BC39D2" w:rsidRPr="007473C3" w:rsidRDefault="00BC39D2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2B504B70" w14:textId="77777777" w:rsidR="00BC39D2" w:rsidRPr="007473C3" w:rsidRDefault="00BC39D2" w:rsidP="00BC39D2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7473C3">
        <w:rPr>
          <w:rFonts w:ascii="Arial" w:hAnsi="Arial" w:cs="Arial"/>
          <w:noProof/>
          <w:color w:val="000000" w:themeColor="text1"/>
          <w:bdr w:val="none" w:sz="0" w:space="0" w:color="auto" w:frame="1"/>
          <w:lang w:val="es-GT" w:eastAsia="es-GT"/>
        </w:rPr>
        <w:drawing>
          <wp:anchor distT="0" distB="0" distL="114300" distR="114300" simplePos="0" relativeHeight="251867136" behindDoc="0" locked="0" layoutInCell="1" allowOverlap="1" wp14:anchorId="20A31C04" wp14:editId="2C7683CC">
            <wp:simplePos x="0" y="0"/>
            <wp:positionH relativeFrom="margin">
              <wp:posOffset>1437434</wp:posOffset>
            </wp:positionH>
            <wp:positionV relativeFrom="paragraph">
              <wp:posOffset>240995</wp:posOffset>
            </wp:positionV>
            <wp:extent cx="2821339" cy="646496"/>
            <wp:effectExtent l="0" t="0" r="0" b="1270"/>
            <wp:wrapNone/>
            <wp:docPr id="13" name="Imagen 13" descr="https://lh5.googleusercontent.com/-7uaqMzOlGN2AbChvyo8QdbyA4Ct2gKsH-vvZWmN8vWi8y-ac6xZeXlX6fn1Q8AnYHZ5E1__MmLh2_9QUuxTRhAgFIyONmQDWOo6EpHpvnmieIghMeNnz1sPhqHXVh8kTKjsMd8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-7uaqMzOlGN2AbChvyo8QdbyA4Ct2gKsH-vvZWmN8vWi8y-ac6xZeXlX6fn1Q8AnYHZ5E1__MmLh2_9QUuxTRhAgFIyONmQDWOo6EpHpvnmieIghMeNnz1sPhqHXVh8kTKjsMd8z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77" cy="64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73C3">
        <w:rPr>
          <w:rFonts w:asciiTheme="minorHAnsi" w:hAnsiTheme="minorHAnsi" w:cstheme="minorHAnsi"/>
          <w:b/>
          <w:noProof/>
          <w:color w:val="000000" w:themeColor="text1"/>
          <w:sz w:val="22"/>
          <w:szCs w:val="22"/>
          <w:lang w:val="es-GT" w:eastAsia="es-GT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59AAE161" wp14:editId="0B952FE4">
                <wp:simplePos x="0" y="0"/>
                <wp:positionH relativeFrom="column">
                  <wp:posOffset>-276094</wp:posOffset>
                </wp:positionH>
                <wp:positionV relativeFrom="paragraph">
                  <wp:posOffset>268868</wp:posOffset>
                </wp:positionV>
                <wp:extent cx="6258560" cy="330528"/>
                <wp:effectExtent l="0" t="0" r="8890" b="0"/>
                <wp:wrapNone/>
                <wp:docPr id="11" name="39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8560" cy="330528"/>
                        </a:xfrm>
                        <a:prstGeom prst="rect">
                          <a:avLst/>
                        </a:prstGeom>
                        <a:solidFill>
                          <a:srgbClr val="5A8BB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198905" id="396 Rectángulo" o:spid="_x0000_s1026" style="position:absolute;margin-left:-21.75pt;margin-top:21.15pt;width:492.8pt;height:26.0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" fillcolor="#5a8bb8" stroked="f" strokeweight="2pt"/>
            </w:pict>
          </mc:Fallback>
        </mc:AlternateContent>
      </w:r>
    </w:p>
    <w:p w14:paraId="426AD16B" w14:textId="77777777" w:rsidR="00BC39D2" w:rsidRPr="007473C3" w:rsidRDefault="00BC39D2" w:rsidP="00BC39D2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16F0C586" w14:textId="77777777" w:rsidR="00BC39D2" w:rsidRPr="007473C3" w:rsidRDefault="00BC39D2" w:rsidP="00BC39D2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7473C3">
        <w:rPr>
          <w:rFonts w:asciiTheme="minorHAnsi" w:hAnsiTheme="minorHAnsi" w:cstheme="minorHAnsi"/>
          <w:b/>
          <w:noProof/>
          <w:color w:val="000000" w:themeColor="text1"/>
          <w:sz w:val="22"/>
          <w:szCs w:val="22"/>
          <w:lang w:val="es-GT" w:eastAsia="es-GT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55AF5A6" wp14:editId="3D8EC782">
                <wp:simplePos x="0" y="0"/>
                <wp:positionH relativeFrom="column">
                  <wp:posOffset>-260328</wp:posOffset>
                </wp:positionH>
                <wp:positionV relativeFrom="paragraph">
                  <wp:posOffset>99234</wp:posOffset>
                </wp:positionV>
                <wp:extent cx="6258560" cy="173421"/>
                <wp:effectExtent l="0" t="0" r="8890" b="0"/>
                <wp:wrapNone/>
                <wp:docPr id="12" name="39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58560" cy="173421"/>
                        </a:xfrm>
                        <a:prstGeom prst="rect">
                          <a:avLst/>
                        </a:prstGeom>
                        <a:solidFill>
                          <a:srgbClr val="5A8BB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1981D8" id="397 Rectángulo" o:spid="_x0000_s1026" style="position:absolute;margin-left:-20.5pt;margin-top:7.8pt;width:492.8pt;height:13.65pt;flip:y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" fillcolor="#5a8bb8" stroked="f" strokeweight="2pt"/>
            </w:pict>
          </mc:Fallback>
        </mc:AlternateContent>
      </w:r>
    </w:p>
    <w:p w14:paraId="2DD65C61" w14:textId="77777777" w:rsidR="00BC39D2" w:rsidRPr="007473C3" w:rsidRDefault="00BC39D2" w:rsidP="00BC39D2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13A2BFA5" w14:textId="77777777" w:rsidR="00BC39D2" w:rsidRPr="007473C3" w:rsidRDefault="00BC39D2" w:rsidP="00BC39D2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659EDE94" w14:textId="77777777" w:rsidR="00BC39D2" w:rsidRPr="007473C3" w:rsidRDefault="00BC39D2" w:rsidP="00074D4C">
      <w:pPr>
        <w:spacing w:after="200"/>
        <w:jc w:val="center"/>
        <w:rPr>
          <w:rFonts w:asciiTheme="minorHAnsi" w:hAnsiTheme="minorHAnsi" w:cstheme="minorHAnsi"/>
          <w:b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b/>
          <w:color w:val="000000" w:themeColor="text1"/>
          <w:szCs w:val="22"/>
        </w:rPr>
        <w:t>Contenido:</w:t>
      </w:r>
    </w:p>
    <w:p w14:paraId="3422AFC1" w14:textId="7F40A509" w:rsidR="00BC39D2" w:rsidRPr="007473C3" w:rsidRDefault="00BC39D2" w:rsidP="007B7E39">
      <w:pPr>
        <w:pStyle w:val="Prrafodelista"/>
        <w:numPr>
          <w:ilvl w:val="0"/>
          <w:numId w:val="62"/>
        </w:numPr>
        <w:spacing w:line="360" w:lineRule="auto"/>
        <w:ind w:left="567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Organigrama.</w:t>
      </w:r>
    </w:p>
    <w:p w14:paraId="55441FF6" w14:textId="51A69038" w:rsidR="009A1605" w:rsidRPr="007473C3" w:rsidRDefault="00BC39D2" w:rsidP="00323EC7">
      <w:pPr>
        <w:pStyle w:val="Prrafodelista"/>
        <w:numPr>
          <w:ilvl w:val="0"/>
          <w:numId w:val="14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Descripción y funciones de la </w:t>
      </w:r>
      <w:r w:rsidR="009A1605" w:rsidRPr="007473C3">
        <w:rPr>
          <w:rFonts w:asciiTheme="minorHAnsi" w:hAnsiTheme="minorHAnsi" w:cstheme="minorHAnsi"/>
          <w:color w:val="000000" w:themeColor="text1"/>
          <w:szCs w:val="22"/>
        </w:rPr>
        <w:t>Dirección Administrativa Financiera.</w:t>
      </w:r>
    </w:p>
    <w:p w14:paraId="318B08D2" w14:textId="133E0FCC" w:rsidR="009A1605" w:rsidRPr="007473C3" w:rsidRDefault="00074D4C" w:rsidP="00323EC7">
      <w:pPr>
        <w:pStyle w:val="Prrafodelista"/>
        <w:numPr>
          <w:ilvl w:val="0"/>
          <w:numId w:val="16"/>
        </w:numPr>
        <w:spacing w:line="360" w:lineRule="auto"/>
        <w:ind w:left="1701" w:hanging="567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 xml:space="preserve">Descripción y funciones del </w:t>
      </w:r>
      <w:r w:rsidR="009A1605" w:rsidRPr="007473C3">
        <w:rPr>
          <w:rFonts w:asciiTheme="minorHAnsi" w:hAnsiTheme="minorHAnsi" w:cstheme="minorHAnsi"/>
          <w:color w:val="000000" w:themeColor="text1"/>
          <w:szCs w:val="22"/>
        </w:rPr>
        <w:t>Departamento Administrativo.</w:t>
      </w:r>
    </w:p>
    <w:p w14:paraId="3DDE1BB5" w14:textId="6DB56F4B" w:rsidR="009A1605" w:rsidRPr="007473C3" w:rsidRDefault="00074D4C" w:rsidP="00323EC7">
      <w:pPr>
        <w:pStyle w:val="Prrafodelista"/>
        <w:numPr>
          <w:ilvl w:val="1"/>
          <w:numId w:val="16"/>
        </w:numPr>
        <w:spacing w:line="360" w:lineRule="auto"/>
        <w:ind w:left="2268" w:hanging="567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 xml:space="preserve">Descripción y funciones de la </w:t>
      </w:r>
      <w:r w:rsidR="009A1605" w:rsidRPr="007473C3">
        <w:rPr>
          <w:rFonts w:asciiTheme="minorHAnsi" w:hAnsiTheme="minorHAnsi" w:cstheme="minorHAnsi"/>
          <w:color w:val="000000" w:themeColor="text1"/>
          <w:szCs w:val="22"/>
        </w:rPr>
        <w:t>Sección de Compras.</w:t>
      </w:r>
    </w:p>
    <w:p w14:paraId="0CD9CA2B" w14:textId="5470222E" w:rsidR="009A1605" w:rsidRPr="007473C3" w:rsidRDefault="00074D4C" w:rsidP="00323EC7">
      <w:pPr>
        <w:pStyle w:val="Prrafodelista"/>
        <w:numPr>
          <w:ilvl w:val="1"/>
          <w:numId w:val="16"/>
        </w:numPr>
        <w:spacing w:line="360" w:lineRule="auto"/>
        <w:ind w:left="2268" w:hanging="567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 xml:space="preserve">Descripción y funciones de la </w:t>
      </w:r>
      <w:r w:rsidR="009A1605" w:rsidRPr="007473C3">
        <w:rPr>
          <w:rFonts w:asciiTheme="minorHAnsi" w:hAnsiTheme="minorHAnsi" w:cstheme="minorHAnsi"/>
          <w:color w:val="000000" w:themeColor="text1"/>
          <w:szCs w:val="22"/>
        </w:rPr>
        <w:t>Sección de Servicios Generales.</w:t>
      </w:r>
    </w:p>
    <w:p w14:paraId="57CE9BF5" w14:textId="77777777" w:rsidR="00323EC7" w:rsidRDefault="00E63FC9" w:rsidP="00323EC7">
      <w:pPr>
        <w:pStyle w:val="Prrafodelista"/>
        <w:numPr>
          <w:ilvl w:val="1"/>
          <w:numId w:val="16"/>
        </w:numPr>
        <w:spacing w:line="360" w:lineRule="auto"/>
        <w:ind w:left="2268" w:hanging="567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>Descripción y funciones de la Sección Seguridad.</w:t>
      </w:r>
    </w:p>
    <w:p w14:paraId="53B6B92D" w14:textId="1AEF8911" w:rsidR="00323EC7" w:rsidRPr="00323EC7" w:rsidRDefault="00323EC7" w:rsidP="00323EC7">
      <w:pPr>
        <w:pStyle w:val="Prrafodelista"/>
        <w:numPr>
          <w:ilvl w:val="1"/>
          <w:numId w:val="16"/>
        </w:numPr>
        <w:spacing w:line="360" w:lineRule="auto"/>
        <w:ind w:left="2268" w:hanging="567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 xml:space="preserve">Descripción y funciones de la </w:t>
      </w:r>
      <w:r w:rsidRPr="00323EC7">
        <w:rPr>
          <w:rFonts w:asciiTheme="minorHAnsi" w:hAnsiTheme="minorHAnsi" w:cstheme="minorHAnsi"/>
          <w:color w:val="000000" w:themeColor="text1"/>
          <w:szCs w:val="22"/>
        </w:rPr>
        <w:t>Sección de Relaciones Públicas y Protocolo.</w:t>
      </w:r>
    </w:p>
    <w:p w14:paraId="4FF52006" w14:textId="77777777" w:rsidR="00E63FC9" w:rsidRPr="007473C3" w:rsidRDefault="00E63FC9" w:rsidP="00323EC7">
      <w:pPr>
        <w:pStyle w:val="Prrafodelista"/>
        <w:numPr>
          <w:ilvl w:val="0"/>
          <w:numId w:val="16"/>
        </w:numPr>
        <w:spacing w:line="360" w:lineRule="auto"/>
        <w:ind w:left="1701" w:hanging="567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>Descripción y funciones del Departamento de Recursos Humanos.</w:t>
      </w:r>
    </w:p>
    <w:p w14:paraId="09DA7035" w14:textId="77777777" w:rsidR="00E63FC9" w:rsidRPr="007473C3" w:rsidRDefault="00E63FC9" w:rsidP="00323EC7">
      <w:pPr>
        <w:pStyle w:val="Prrafodelista"/>
        <w:numPr>
          <w:ilvl w:val="1"/>
          <w:numId w:val="16"/>
        </w:numPr>
        <w:spacing w:line="360" w:lineRule="auto"/>
        <w:ind w:left="2268" w:hanging="567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>Descripción y funciones de la Sección de Recursos Humanos.</w:t>
      </w:r>
    </w:p>
    <w:p w14:paraId="6319F3EB" w14:textId="5D950997" w:rsidR="009A1605" w:rsidRPr="007473C3" w:rsidRDefault="00074D4C" w:rsidP="00323EC7">
      <w:pPr>
        <w:pStyle w:val="Prrafodelista"/>
        <w:numPr>
          <w:ilvl w:val="0"/>
          <w:numId w:val="16"/>
        </w:numPr>
        <w:spacing w:line="360" w:lineRule="auto"/>
        <w:ind w:left="1701" w:hanging="567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 xml:space="preserve">Descripción y funciones del </w:t>
      </w:r>
      <w:r w:rsidR="009A1605" w:rsidRPr="007473C3">
        <w:rPr>
          <w:rFonts w:asciiTheme="minorHAnsi" w:hAnsiTheme="minorHAnsi" w:cstheme="minorHAnsi"/>
          <w:color w:val="000000" w:themeColor="text1"/>
          <w:szCs w:val="22"/>
        </w:rPr>
        <w:t>Departamento Financiero.</w:t>
      </w:r>
    </w:p>
    <w:p w14:paraId="75AF7AD3" w14:textId="74AD4E61" w:rsidR="009A1605" w:rsidRPr="007473C3" w:rsidRDefault="00074D4C" w:rsidP="00323EC7">
      <w:pPr>
        <w:pStyle w:val="Prrafodelista"/>
        <w:numPr>
          <w:ilvl w:val="1"/>
          <w:numId w:val="16"/>
        </w:numPr>
        <w:spacing w:line="360" w:lineRule="auto"/>
        <w:ind w:left="2268" w:hanging="567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 xml:space="preserve">Descripción y funciones de la </w:t>
      </w:r>
      <w:r w:rsidR="009A1605" w:rsidRPr="007473C3">
        <w:rPr>
          <w:rFonts w:asciiTheme="minorHAnsi" w:hAnsiTheme="minorHAnsi" w:cstheme="minorHAnsi"/>
          <w:color w:val="000000" w:themeColor="text1"/>
          <w:szCs w:val="22"/>
        </w:rPr>
        <w:t>Sección de Presupuesto.</w:t>
      </w:r>
    </w:p>
    <w:p w14:paraId="6807E58A" w14:textId="48202633" w:rsidR="009A1605" w:rsidRPr="007473C3" w:rsidRDefault="00074D4C" w:rsidP="00323EC7">
      <w:pPr>
        <w:pStyle w:val="Prrafodelista"/>
        <w:numPr>
          <w:ilvl w:val="1"/>
          <w:numId w:val="16"/>
        </w:numPr>
        <w:spacing w:line="360" w:lineRule="auto"/>
        <w:ind w:left="2268" w:hanging="567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 xml:space="preserve">Descripción y funciones de la </w:t>
      </w:r>
      <w:r w:rsidR="009A1605" w:rsidRPr="007473C3">
        <w:rPr>
          <w:rFonts w:asciiTheme="minorHAnsi" w:hAnsiTheme="minorHAnsi" w:cstheme="minorHAnsi"/>
          <w:color w:val="000000" w:themeColor="text1"/>
          <w:szCs w:val="22"/>
        </w:rPr>
        <w:t>Sección de Contabilidad.</w:t>
      </w:r>
    </w:p>
    <w:p w14:paraId="11FDC6C3" w14:textId="3213F4C3" w:rsidR="009A1605" w:rsidRPr="007473C3" w:rsidRDefault="00074D4C" w:rsidP="00323EC7">
      <w:pPr>
        <w:pStyle w:val="Prrafodelista"/>
        <w:numPr>
          <w:ilvl w:val="1"/>
          <w:numId w:val="16"/>
        </w:numPr>
        <w:spacing w:line="360" w:lineRule="auto"/>
        <w:ind w:left="2268" w:hanging="567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 xml:space="preserve">Descripción y funciones de la </w:t>
      </w:r>
      <w:r w:rsidR="009A1605" w:rsidRPr="007473C3">
        <w:rPr>
          <w:rFonts w:asciiTheme="minorHAnsi" w:hAnsiTheme="minorHAnsi" w:cstheme="minorHAnsi"/>
          <w:color w:val="000000" w:themeColor="text1"/>
          <w:szCs w:val="22"/>
        </w:rPr>
        <w:t>Sección de Tesorería.</w:t>
      </w:r>
    </w:p>
    <w:p w14:paraId="23051230" w14:textId="793F217F" w:rsidR="00BC39D2" w:rsidRPr="007473C3" w:rsidRDefault="00BC39D2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164054ED" w14:textId="77777777" w:rsidR="008429B7" w:rsidRPr="007473C3" w:rsidRDefault="008429B7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4AF7AF7F" w14:textId="77777777" w:rsidR="00E63FC9" w:rsidRPr="007473C3" w:rsidRDefault="00E63FC9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1015C26C" w14:textId="2A87E1BD" w:rsidR="00323EC7" w:rsidRDefault="00323EC7" w:rsidP="00BC39D2">
      <w:pPr>
        <w:rPr>
          <w:rFonts w:asciiTheme="minorHAnsi" w:hAnsiTheme="minorHAnsi" w:cstheme="minorHAnsi"/>
          <w:b/>
          <w:color w:val="000000" w:themeColor="text1"/>
          <w:szCs w:val="22"/>
        </w:rPr>
      </w:pPr>
    </w:p>
    <w:p w14:paraId="2DD05020" w14:textId="728D59CC" w:rsidR="00323EC7" w:rsidRDefault="00323EC7" w:rsidP="00BC39D2">
      <w:pPr>
        <w:rPr>
          <w:rFonts w:asciiTheme="minorHAnsi" w:hAnsiTheme="minorHAnsi" w:cstheme="minorHAnsi"/>
          <w:b/>
          <w:color w:val="000000" w:themeColor="text1"/>
          <w:szCs w:val="22"/>
        </w:rPr>
      </w:pPr>
    </w:p>
    <w:p w14:paraId="125883BB" w14:textId="425C5943" w:rsidR="00BC39D2" w:rsidRPr="007473C3" w:rsidRDefault="00074D4C" w:rsidP="00BC39D2">
      <w:pPr>
        <w:rPr>
          <w:rFonts w:asciiTheme="minorHAnsi" w:hAnsiTheme="minorHAnsi" w:cstheme="minorHAnsi"/>
          <w:b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b/>
          <w:color w:val="000000" w:themeColor="text1"/>
          <w:szCs w:val="22"/>
        </w:rPr>
        <w:t>Organigrama:</w:t>
      </w:r>
    </w:p>
    <w:p w14:paraId="503E74CF" w14:textId="4123B60A" w:rsidR="00074D4C" w:rsidRPr="007473C3" w:rsidRDefault="00074D4C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0F283CDB" w14:textId="3EB29580" w:rsidR="00A302B3" w:rsidRPr="007473C3" w:rsidRDefault="00A302B3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0713FC73" w14:textId="65751F9D" w:rsidR="00074D4C" w:rsidRDefault="000A1ED5" w:rsidP="00BC39D2">
      <w:pPr>
        <w:rPr>
          <w:rFonts w:asciiTheme="minorHAnsi" w:hAnsiTheme="minorHAnsi" w:cstheme="minorHAnsi"/>
          <w:color w:val="000000" w:themeColor="text1"/>
          <w:szCs w:val="22"/>
        </w:rPr>
      </w:pPr>
      <w:r w:rsidRPr="000A1ED5">
        <w:rPr>
          <w:noProof/>
          <w:lang w:val="es-GT" w:eastAsia="es-GT"/>
        </w:rPr>
        <w:drawing>
          <wp:anchor distT="0" distB="0" distL="114300" distR="114300" simplePos="0" relativeHeight="251960320" behindDoc="0" locked="0" layoutInCell="1" allowOverlap="1" wp14:anchorId="2B19AF07" wp14:editId="047971F5">
            <wp:simplePos x="0" y="0"/>
            <wp:positionH relativeFrom="margin">
              <wp:align>center</wp:align>
            </wp:positionH>
            <wp:positionV relativeFrom="paragraph">
              <wp:posOffset>3810</wp:posOffset>
            </wp:positionV>
            <wp:extent cx="4256689" cy="554611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689" cy="554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D7FCA8" w14:textId="77777777" w:rsidR="000A1ED5" w:rsidRDefault="000A1ED5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22047BB8" w14:textId="77777777" w:rsidR="000A1ED5" w:rsidRDefault="000A1ED5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210B0EA6" w14:textId="4193FD9C" w:rsidR="000A1ED5" w:rsidRDefault="000A1ED5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403DB0C0" w14:textId="77777777" w:rsidR="000A1ED5" w:rsidRDefault="000A1ED5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19B2834E" w14:textId="17EF5C88" w:rsidR="000A1ED5" w:rsidRDefault="000A1ED5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7063FABC" w14:textId="77777777" w:rsidR="000A1ED5" w:rsidRDefault="000A1ED5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4696EF5D" w14:textId="54AA6F17" w:rsidR="000A1ED5" w:rsidRPr="007473C3" w:rsidRDefault="000A1ED5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24C873B0" w14:textId="111BBCE5" w:rsidR="00074D4C" w:rsidRDefault="00074D4C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37D82023" w14:textId="77777777" w:rsidR="000A1ED5" w:rsidRDefault="000A1ED5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573E2560" w14:textId="77777777" w:rsidR="000A1ED5" w:rsidRDefault="000A1ED5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062CC698" w14:textId="77777777" w:rsidR="000A1ED5" w:rsidRDefault="000A1ED5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7ECB6C36" w14:textId="77777777" w:rsidR="000A1ED5" w:rsidRDefault="000A1ED5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5D036042" w14:textId="77777777" w:rsidR="000A1ED5" w:rsidRDefault="000A1ED5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65909B91" w14:textId="77777777" w:rsidR="000A1ED5" w:rsidRDefault="000A1ED5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77ACF079" w14:textId="77777777" w:rsidR="000A1ED5" w:rsidRDefault="000A1ED5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40925A40" w14:textId="77777777" w:rsidR="000A1ED5" w:rsidRDefault="000A1ED5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499D32AD" w14:textId="77777777" w:rsidR="000A1ED5" w:rsidRDefault="000A1ED5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2EADE021" w14:textId="77777777" w:rsidR="000A1ED5" w:rsidRDefault="000A1ED5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5F7C1E30" w14:textId="77777777" w:rsidR="000A1ED5" w:rsidRDefault="000A1ED5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379F0D3A" w14:textId="77777777" w:rsidR="000A1ED5" w:rsidRDefault="000A1ED5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6BCB3239" w14:textId="77777777" w:rsidR="000A1ED5" w:rsidRDefault="000A1ED5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6D52B1D6" w14:textId="77777777" w:rsidR="000A1ED5" w:rsidRDefault="000A1ED5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187D45C5" w14:textId="77777777" w:rsidR="000A1ED5" w:rsidRDefault="000A1ED5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18EA671E" w14:textId="77777777" w:rsidR="000A1ED5" w:rsidRDefault="000A1ED5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7382A77D" w14:textId="77777777" w:rsidR="000A1ED5" w:rsidRDefault="000A1ED5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76604C16" w14:textId="77777777" w:rsidR="000A1ED5" w:rsidRDefault="000A1ED5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6753D490" w14:textId="77777777" w:rsidR="000A1ED5" w:rsidRDefault="000A1ED5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160E79CC" w14:textId="77777777" w:rsidR="000A1ED5" w:rsidRDefault="000A1ED5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446346A6" w14:textId="77777777" w:rsidR="000A1ED5" w:rsidRDefault="000A1ED5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2F9A2958" w14:textId="77777777" w:rsidR="000A1ED5" w:rsidRPr="007473C3" w:rsidRDefault="000A1ED5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390AEB59" w14:textId="4CC8028A" w:rsidR="00074D4C" w:rsidRPr="007473C3" w:rsidRDefault="00074D4C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3A100D71" w14:textId="4F6BD72E" w:rsidR="008429B7" w:rsidRPr="007473C3" w:rsidRDefault="008429B7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3BACD7EA" w14:textId="757CBE92" w:rsidR="008429B7" w:rsidRDefault="008429B7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4F075D6B" w14:textId="0C24524A" w:rsidR="00A302B3" w:rsidRPr="002A03EF" w:rsidRDefault="00A302B3" w:rsidP="002A03EF">
      <w:pPr>
        <w:pStyle w:val="Prrafodelista"/>
        <w:numPr>
          <w:ilvl w:val="0"/>
          <w:numId w:val="15"/>
        </w:numPr>
        <w:spacing w:line="360" w:lineRule="auto"/>
        <w:ind w:left="567" w:hanging="567"/>
        <w:rPr>
          <w:rFonts w:asciiTheme="minorHAnsi" w:hAnsiTheme="minorHAnsi"/>
          <w:b/>
          <w:color w:val="000000" w:themeColor="text1"/>
        </w:rPr>
      </w:pPr>
      <w:r w:rsidRPr="002A03EF">
        <w:rPr>
          <w:rFonts w:asciiTheme="minorHAnsi" w:hAnsiTheme="minorHAnsi"/>
          <w:b/>
          <w:color w:val="000000" w:themeColor="text1"/>
        </w:rPr>
        <w:t xml:space="preserve">Descripción y funciones de la </w:t>
      </w:r>
      <w:r w:rsidRPr="002A03EF">
        <w:rPr>
          <w:rFonts w:asciiTheme="minorHAnsi" w:hAnsiTheme="minorHAnsi" w:cstheme="minorHAnsi"/>
          <w:b/>
          <w:color w:val="000000" w:themeColor="text1"/>
          <w:szCs w:val="22"/>
        </w:rPr>
        <w:t>Dirección Administrativa Financiera.</w:t>
      </w:r>
    </w:p>
    <w:p w14:paraId="331B4E0E" w14:textId="46527648" w:rsidR="00A44DBE" w:rsidRPr="007473C3" w:rsidRDefault="00F60290" w:rsidP="00A90E0F">
      <w:pPr>
        <w:spacing w:line="360" w:lineRule="auto"/>
        <w:ind w:left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Depende de la Secretaría General. Es la direcci</w:t>
      </w:r>
      <w:r w:rsidR="00220F43" w:rsidRPr="007473C3">
        <w:rPr>
          <w:rFonts w:asciiTheme="minorHAnsi" w:hAnsiTheme="minorHAnsi"/>
          <w:color w:val="000000" w:themeColor="text1"/>
        </w:rPr>
        <w:t>ón encargada</w:t>
      </w:r>
      <w:r w:rsidR="00A90E0F" w:rsidRPr="007473C3">
        <w:rPr>
          <w:rFonts w:asciiTheme="minorHAnsi" w:hAnsiTheme="minorHAnsi"/>
          <w:color w:val="000000" w:themeColor="text1"/>
        </w:rPr>
        <w:t xml:space="preserve"> de planificar, organizar, ejecutar, dirigir y controlar los sistemas administrativos, financieros y de recursos humanos del CONABED y de la SENABED, que permitan la operatividad, seguimiento y evaluación de las funciones inherentes a su naturaleza.</w:t>
      </w:r>
      <w:r w:rsidR="003332D8" w:rsidRPr="007473C3">
        <w:rPr>
          <w:rStyle w:val="Refdenotaalpie"/>
          <w:rFonts w:asciiTheme="minorHAnsi" w:hAnsiTheme="minorHAnsi"/>
          <w:color w:val="000000" w:themeColor="text1"/>
        </w:rPr>
        <w:footnoteReference w:id="10"/>
      </w:r>
    </w:p>
    <w:p w14:paraId="798D5951" w14:textId="77777777" w:rsidR="00A90E0F" w:rsidRPr="007473C3" w:rsidRDefault="00A90E0F" w:rsidP="00F60290">
      <w:pPr>
        <w:spacing w:line="360" w:lineRule="auto"/>
        <w:ind w:left="567"/>
        <w:rPr>
          <w:rFonts w:asciiTheme="minorHAnsi" w:hAnsiTheme="minorHAnsi"/>
          <w:color w:val="000000" w:themeColor="text1"/>
        </w:rPr>
      </w:pPr>
    </w:p>
    <w:p w14:paraId="601D0AC0" w14:textId="77777777" w:rsidR="00A90E0F" w:rsidRPr="007473C3" w:rsidRDefault="00A90E0F" w:rsidP="00A90E0F">
      <w:pPr>
        <w:spacing w:line="360" w:lineRule="auto"/>
        <w:ind w:left="567"/>
        <w:jc w:val="both"/>
        <w:rPr>
          <w:rFonts w:asciiTheme="minorHAnsi" w:hAnsiTheme="minorHAnsi" w:cs="Arial"/>
          <w:b/>
          <w:color w:val="000000" w:themeColor="text1"/>
        </w:rPr>
      </w:pPr>
      <w:r w:rsidRPr="007473C3">
        <w:rPr>
          <w:rFonts w:asciiTheme="minorHAnsi" w:hAnsiTheme="minorHAnsi" w:cs="Arial"/>
          <w:b/>
          <w:color w:val="000000" w:themeColor="text1"/>
        </w:rPr>
        <w:t>Dentro de sus principales funciones están:</w:t>
      </w:r>
    </w:p>
    <w:p w14:paraId="077D87D4" w14:textId="23E1ED0D" w:rsidR="00A90E0F" w:rsidRPr="007473C3" w:rsidRDefault="00B03957" w:rsidP="007B7E39">
      <w:pPr>
        <w:pStyle w:val="Prrafodelista"/>
        <w:numPr>
          <w:ilvl w:val="0"/>
          <w:numId w:val="22"/>
        </w:numPr>
        <w:tabs>
          <w:tab w:val="left" w:pos="567"/>
        </w:tabs>
        <w:spacing w:after="20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Planifica</w:t>
      </w:r>
      <w:r w:rsidR="00BC7F37" w:rsidRPr="007473C3">
        <w:rPr>
          <w:rFonts w:asciiTheme="minorHAnsi" w:hAnsiTheme="minorHAnsi"/>
          <w:color w:val="000000" w:themeColor="text1"/>
        </w:rPr>
        <w:t>r, organizar, dirigir, controlar y ges</w:t>
      </w:r>
      <w:r w:rsidRPr="007473C3">
        <w:rPr>
          <w:rFonts w:asciiTheme="minorHAnsi" w:hAnsiTheme="minorHAnsi"/>
          <w:color w:val="000000" w:themeColor="text1"/>
        </w:rPr>
        <w:t>tiona</w:t>
      </w:r>
      <w:r w:rsidR="00BC7F37" w:rsidRPr="007473C3">
        <w:rPr>
          <w:rFonts w:asciiTheme="minorHAnsi" w:hAnsiTheme="minorHAnsi"/>
          <w:color w:val="000000" w:themeColor="text1"/>
        </w:rPr>
        <w:t>r</w:t>
      </w:r>
      <w:r w:rsidRPr="007473C3">
        <w:rPr>
          <w:rFonts w:asciiTheme="minorHAnsi" w:hAnsiTheme="minorHAnsi"/>
          <w:color w:val="000000" w:themeColor="text1"/>
        </w:rPr>
        <w:t xml:space="preserve"> las actividades de la dirección.</w:t>
      </w:r>
    </w:p>
    <w:p w14:paraId="75D083DD" w14:textId="2627AEAA" w:rsidR="00A90E0F" w:rsidRPr="007473C3" w:rsidRDefault="00BC7F37" w:rsidP="007B7E39">
      <w:pPr>
        <w:pStyle w:val="Prrafodelista"/>
        <w:numPr>
          <w:ilvl w:val="0"/>
          <w:numId w:val="22"/>
        </w:numPr>
        <w:tabs>
          <w:tab w:val="left" w:pos="567"/>
        </w:tabs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Transmitir</w:t>
      </w:r>
      <w:r w:rsidR="00A90E0F" w:rsidRPr="007473C3">
        <w:rPr>
          <w:rFonts w:asciiTheme="minorHAnsi" w:hAnsiTheme="minorHAnsi"/>
          <w:color w:val="000000" w:themeColor="text1"/>
        </w:rPr>
        <w:t xml:space="preserve"> las políticas emanadas de la superiorid</w:t>
      </w:r>
      <w:r w:rsidR="00220F43" w:rsidRPr="007473C3">
        <w:rPr>
          <w:rFonts w:asciiTheme="minorHAnsi" w:hAnsiTheme="minorHAnsi"/>
          <w:color w:val="000000" w:themeColor="text1"/>
        </w:rPr>
        <w:t>ad a todas las dependencias</w:t>
      </w:r>
      <w:r w:rsidR="00A90E0F" w:rsidRPr="007473C3">
        <w:rPr>
          <w:rFonts w:asciiTheme="minorHAnsi" w:hAnsiTheme="minorHAnsi"/>
          <w:color w:val="000000" w:themeColor="text1"/>
        </w:rPr>
        <w:t>.</w:t>
      </w:r>
    </w:p>
    <w:p w14:paraId="5B5FA9CC" w14:textId="3996C712" w:rsidR="00A90E0F" w:rsidRPr="007473C3" w:rsidRDefault="00345C44" w:rsidP="007B7E39">
      <w:pPr>
        <w:pStyle w:val="Prrafodelista"/>
        <w:numPr>
          <w:ilvl w:val="0"/>
          <w:numId w:val="22"/>
        </w:numPr>
        <w:tabs>
          <w:tab w:val="left" w:pos="567"/>
        </w:tabs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Supervisar el proceso </w:t>
      </w:r>
      <w:r w:rsidR="00A90E0F" w:rsidRPr="007473C3">
        <w:rPr>
          <w:rFonts w:asciiTheme="minorHAnsi" w:hAnsiTheme="minorHAnsi"/>
          <w:color w:val="000000" w:themeColor="text1"/>
        </w:rPr>
        <w:t>de compras y adquisiciones a través del</w:t>
      </w:r>
      <w:r w:rsidR="007F7922" w:rsidRPr="007473C3">
        <w:rPr>
          <w:rFonts w:asciiTheme="minorHAnsi" w:hAnsiTheme="minorHAnsi"/>
          <w:color w:val="000000" w:themeColor="text1"/>
        </w:rPr>
        <w:t xml:space="preserve"> Sistema de Gestión -</w:t>
      </w:r>
      <w:r w:rsidR="00A90E0F" w:rsidRPr="007473C3">
        <w:rPr>
          <w:rFonts w:asciiTheme="minorHAnsi" w:hAnsiTheme="minorHAnsi"/>
          <w:color w:val="000000" w:themeColor="text1"/>
        </w:rPr>
        <w:t>SIGES-.</w:t>
      </w:r>
    </w:p>
    <w:p w14:paraId="0001E256" w14:textId="7E4DDFEE" w:rsidR="00A90E0F" w:rsidRPr="007473C3" w:rsidRDefault="00BB251C" w:rsidP="007B7E39">
      <w:pPr>
        <w:pStyle w:val="Prrafodelista"/>
        <w:numPr>
          <w:ilvl w:val="0"/>
          <w:numId w:val="22"/>
        </w:numPr>
        <w:tabs>
          <w:tab w:val="left" w:pos="567"/>
        </w:tabs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V</w:t>
      </w:r>
      <w:r w:rsidR="00063CDC" w:rsidRPr="007473C3">
        <w:rPr>
          <w:rFonts w:asciiTheme="minorHAnsi" w:hAnsiTheme="minorHAnsi"/>
          <w:color w:val="000000" w:themeColor="text1"/>
        </w:rPr>
        <w:t>ela</w:t>
      </w:r>
      <w:r w:rsidR="00BC7F37" w:rsidRPr="007473C3">
        <w:rPr>
          <w:rFonts w:asciiTheme="minorHAnsi" w:hAnsiTheme="minorHAnsi"/>
          <w:color w:val="000000" w:themeColor="text1"/>
        </w:rPr>
        <w:t>r</w:t>
      </w:r>
      <w:r w:rsidR="00A90E0F" w:rsidRPr="007473C3">
        <w:rPr>
          <w:rFonts w:asciiTheme="minorHAnsi" w:hAnsiTheme="minorHAnsi"/>
          <w:color w:val="000000" w:themeColor="text1"/>
        </w:rPr>
        <w:t xml:space="preserve"> porque los procesos administrativos se desarrollen cumpliendo con las leyes y normativas vigentes.</w:t>
      </w:r>
    </w:p>
    <w:p w14:paraId="6354ADF2" w14:textId="3E81A218" w:rsidR="00A90E0F" w:rsidRPr="007473C3" w:rsidRDefault="00BB251C" w:rsidP="007B7E39">
      <w:pPr>
        <w:pStyle w:val="Prrafodelista"/>
        <w:numPr>
          <w:ilvl w:val="0"/>
          <w:numId w:val="22"/>
        </w:numPr>
        <w:tabs>
          <w:tab w:val="left" w:pos="567"/>
        </w:tabs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V</w:t>
      </w:r>
      <w:r w:rsidR="00063CDC" w:rsidRPr="007473C3">
        <w:rPr>
          <w:rFonts w:asciiTheme="minorHAnsi" w:hAnsiTheme="minorHAnsi"/>
          <w:color w:val="000000" w:themeColor="text1"/>
        </w:rPr>
        <w:t>ela</w:t>
      </w:r>
      <w:r w:rsidR="00BC7F37" w:rsidRPr="007473C3">
        <w:rPr>
          <w:rFonts w:asciiTheme="minorHAnsi" w:hAnsiTheme="minorHAnsi"/>
          <w:color w:val="000000" w:themeColor="text1"/>
        </w:rPr>
        <w:t>r</w:t>
      </w:r>
      <w:r w:rsidR="00A90E0F" w:rsidRPr="007473C3">
        <w:rPr>
          <w:rFonts w:asciiTheme="minorHAnsi" w:hAnsiTheme="minorHAnsi"/>
          <w:color w:val="000000" w:themeColor="text1"/>
        </w:rPr>
        <w:t xml:space="preserve"> porque se cub</w:t>
      </w:r>
      <w:r w:rsidR="00220F43" w:rsidRPr="007473C3">
        <w:rPr>
          <w:rFonts w:asciiTheme="minorHAnsi" w:hAnsiTheme="minorHAnsi"/>
          <w:color w:val="000000" w:themeColor="text1"/>
        </w:rPr>
        <w:t>ran los compromisos financieros</w:t>
      </w:r>
      <w:r w:rsidR="00A90E0F" w:rsidRPr="007473C3">
        <w:rPr>
          <w:rFonts w:asciiTheme="minorHAnsi" w:hAnsiTheme="minorHAnsi"/>
          <w:color w:val="000000" w:themeColor="text1"/>
        </w:rPr>
        <w:t>.</w:t>
      </w:r>
    </w:p>
    <w:p w14:paraId="40989FC4" w14:textId="16DB07E0" w:rsidR="00A90E0F" w:rsidRPr="007473C3" w:rsidRDefault="00BC7F37" w:rsidP="007B7E39">
      <w:pPr>
        <w:pStyle w:val="Prrafodelista"/>
        <w:numPr>
          <w:ilvl w:val="0"/>
          <w:numId w:val="22"/>
        </w:numPr>
        <w:tabs>
          <w:tab w:val="left" w:pos="567"/>
        </w:tabs>
        <w:spacing w:after="20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Evaluar</w:t>
      </w:r>
      <w:r w:rsidR="004147EE" w:rsidRPr="007473C3">
        <w:rPr>
          <w:rFonts w:asciiTheme="minorHAnsi" w:hAnsiTheme="minorHAnsi"/>
          <w:color w:val="000000" w:themeColor="text1"/>
        </w:rPr>
        <w:t xml:space="preserve"> y supervisa</w:t>
      </w:r>
      <w:r w:rsidRPr="007473C3">
        <w:rPr>
          <w:rFonts w:asciiTheme="minorHAnsi" w:hAnsiTheme="minorHAnsi"/>
          <w:color w:val="000000" w:themeColor="text1"/>
        </w:rPr>
        <w:t>r</w:t>
      </w:r>
      <w:r w:rsidR="00A90E0F" w:rsidRPr="007473C3">
        <w:rPr>
          <w:rFonts w:asciiTheme="minorHAnsi" w:hAnsiTheme="minorHAnsi"/>
          <w:color w:val="000000" w:themeColor="text1"/>
        </w:rPr>
        <w:t xml:space="preserve"> que las compras se efectú</w:t>
      </w:r>
      <w:r w:rsidR="00583469" w:rsidRPr="007473C3">
        <w:rPr>
          <w:rFonts w:asciiTheme="minorHAnsi" w:hAnsiTheme="minorHAnsi"/>
          <w:color w:val="000000" w:themeColor="text1"/>
        </w:rPr>
        <w:t>en con las mejores ventajas para la institución y la mejor administración del gasto</w:t>
      </w:r>
      <w:r w:rsidR="00A90E0F" w:rsidRPr="007473C3">
        <w:rPr>
          <w:rFonts w:asciiTheme="minorHAnsi" w:hAnsiTheme="minorHAnsi"/>
          <w:color w:val="000000" w:themeColor="text1"/>
        </w:rPr>
        <w:t>.</w:t>
      </w:r>
    </w:p>
    <w:p w14:paraId="6E63D453" w14:textId="6111167D" w:rsidR="00583469" w:rsidRPr="007473C3" w:rsidRDefault="00583469" w:rsidP="007B7E39">
      <w:pPr>
        <w:pStyle w:val="Prrafodelista"/>
        <w:numPr>
          <w:ilvl w:val="0"/>
          <w:numId w:val="22"/>
        </w:numPr>
        <w:tabs>
          <w:tab w:val="left" w:pos="567"/>
        </w:tabs>
        <w:spacing w:after="20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S</w:t>
      </w:r>
      <w:r w:rsidR="004147EE" w:rsidRPr="007473C3">
        <w:rPr>
          <w:rFonts w:asciiTheme="minorHAnsi" w:hAnsiTheme="minorHAnsi"/>
          <w:color w:val="000000" w:themeColor="text1"/>
        </w:rPr>
        <w:t>upervisa</w:t>
      </w:r>
      <w:r w:rsidR="00345C44" w:rsidRPr="007473C3">
        <w:rPr>
          <w:rFonts w:asciiTheme="minorHAnsi" w:hAnsiTheme="minorHAnsi"/>
          <w:color w:val="000000" w:themeColor="text1"/>
        </w:rPr>
        <w:t>r</w:t>
      </w:r>
      <w:r w:rsidR="00644307">
        <w:rPr>
          <w:rFonts w:asciiTheme="minorHAnsi" w:hAnsiTheme="minorHAnsi"/>
          <w:color w:val="000000" w:themeColor="text1"/>
        </w:rPr>
        <w:t xml:space="preserve"> y evalu</w:t>
      </w:r>
      <w:r w:rsidR="004147EE" w:rsidRPr="007473C3">
        <w:rPr>
          <w:rFonts w:asciiTheme="minorHAnsi" w:hAnsiTheme="minorHAnsi"/>
          <w:color w:val="000000" w:themeColor="text1"/>
        </w:rPr>
        <w:t>a</w:t>
      </w:r>
      <w:r w:rsidR="00A22EBF">
        <w:rPr>
          <w:rFonts w:asciiTheme="minorHAnsi" w:hAnsiTheme="minorHAnsi"/>
          <w:color w:val="000000" w:themeColor="text1"/>
        </w:rPr>
        <w:t>r</w:t>
      </w:r>
      <w:r w:rsidRPr="007473C3">
        <w:rPr>
          <w:rFonts w:asciiTheme="minorHAnsi" w:hAnsiTheme="minorHAnsi"/>
          <w:color w:val="000000" w:themeColor="text1"/>
        </w:rPr>
        <w:t xml:space="preserve"> la ejecución de procesos, políticas y normas de los departamentos bajo su cargo para el buen desempeño de las funciones.</w:t>
      </w:r>
    </w:p>
    <w:p w14:paraId="06D5623A" w14:textId="13E23883" w:rsidR="00583469" w:rsidRPr="007473C3" w:rsidRDefault="00583469" w:rsidP="007B7E39">
      <w:pPr>
        <w:pStyle w:val="Prrafodelista"/>
        <w:numPr>
          <w:ilvl w:val="0"/>
          <w:numId w:val="22"/>
        </w:numPr>
        <w:tabs>
          <w:tab w:val="left" w:pos="567"/>
        </w:tabs>
        <w:spacing w:after="20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A</w:t>
      </w:r>
      <w:r w:rsidR="004147EE" w:rsidRPr="007473C3">
        <w:rPr>
          <w:rFonts w:asciiTheme="minorHAnsi" w:hAnsiTheme="minorHAnsi"/>
          <w:color w:val="000000" w:themeColor="text1"/>
        </w:rPr>
        <w:t>sesora</w:t>
      </w:r>
      <w:r w:rsidR="00345C44" w:rsidRPr="007473C3">
        <w:rPr>
          <w:rFonts w:asciiTheme="minorHAnsi" w:hAnsiTheme="minorHAnsi"/>
          <w:color w:val="000000" w:themeColor="text1"/>
        </w:rPr>
        <w:t>r</w:t>
      </w:r>
      <w:r w:rsidRPr="007473C3">
        <w:rPr>
          <w:rFonts w:asciiTheme="minorHAnsi" w:hAnsiTheme="minorHAnsi"/>
          <w:color w:val="000000" w:themeColor="text1"/>
        </w:rPr>
        <w:t xml:space="preserve"> al Secretario General en asuntos relaciona</w:t>
      </w:r>
      <w:r w:rsidR="001C081D" w:rsidRPr="007473C3">
        <w:rPr>
          <w:rFonts w:asciiTheme="minorHAnsi" w:hAnsiTheme="minorHAnsi"/>
          <w:color w:val="000000" w:themeColor="text1"/>
        </w:rPr>
        <w:t xml:space="preserve">dos con la administración de los recursos financieros, de recursos humanos y de otra índole </w:t>
      </w:r>
      <w:r w:rsidR="007E054B">
        <w:rPr>
          <w:rFonts w:asciiTheme="minorHAnsi" w:hAnsiTheme="minorHAnsi"/>
          <w:color w:val="000000" w:themeColor="text1"/>
        </w:rPr>
        <w:t>según su competencia</w:t>
      </w:r>
      <w:r w:rsidR="00BB43A3">
        <w:rPr>
          <w:rFonts w:asciiTheme="minorHAnsi" w:hAnsiTheme="minorHAnsi"/>
          <w:color w:val="000000" w:themeColor="text1"/>
        </w:rPr>
        <w:t>.</w:t>
      </w:r>
    </w:p>
    <w:p w14:paraId="4325F81A" w14:textId="1681AFD0" w:rsidR="00583469" w:rsidRPr="007473C3" w:rsidRDefault="004147EE" w:rsidP="007B7E39">
      <w:pPr>
        <w:pStyle w:val="Prrafodelista"/>
        <w:numPr>
          <w:ilvl w:val="0"/>
          <w:numId w:val="22"/>
        </w:numPr>
        <w:tabs>
          <w:tab w:val="left" w:pos="567"/>
        </w:tabs>
        <w:spacing w:after="20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Coordina</w:t>
      </w:r>
      <w:r w:rsidR="004C1E21" w:rsidRPr="007473C3">
        <w:rPr>
          <w:rFonts w:asciiTheme="minorHAnsi" w:hAnsiTheme="minorHAnsi"/>
          <w:color w:val="000000" w:themeColor="text1"/>
        </w:rPr>
        <w:t>r y evaluar</w:t>
      </w:r>
      <w:r w:rsidR="00583469" w:rsidRPr="007473C3">
        <w:rPr>
          <w:rFonts w:asciiTheme="minorHAnsi" w:hAnsiTheme="minorHAnsi"/>
          <w:color w:val="000000" w:themeColor="text1"/>
        </w:rPr>
        <w:t xml:space="preserve"> las actividades técnicas y especializadas dentro del marco del Sistema Integrado de Administración Financiera.</w:t>
      </w:r>
    </w:p>
    <w:p w14:paraId="36633233" w14:textId="0597304E" w:rsidR="00583469" w:rsidRPr="007473C3" w:rsidRDefault="004147EE" w:rsidP="007B7E39">
      <w:pPr>
        <w:pStyle w:val="Prrafodelista"/>
        <w:numPr>
          <w:ilvl w:val="0"/>
          <w:numId w:val="22"/>
        </w:numPr>
        <w:tabs>
          <w:tab w:val="left" w:pos="567"/>
        </w:tabs>
        <w:spacing w:after="20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</w:t>
      </w:r>
      <w:r w:rsidR="00583469" w:rsidRPr="007473C3">
        <w:rPr>
          <w:rFonts w:asciiTheme="minorHAnsi" w:hAnsiTheme="minorHAnsi"/>
          <w:color w:val="000000" w:themeColor="text1"/>
        </w:rPr>
        <w:t>o</w:t>
      </w:r>
      <w:r w:rsidRPr="007473C3">
        <w:rPr>
          <w:rFonts w:asciiTheme="minorHAnsi" w:hAnsiTheme="minorHAnsi"/>
          <w:color w:val="000000" w:themeColor="text1"/>
        </w:rPr>
        <w:t>ordina</w:t>
      </w:r>
      <w:r w:rsidR="004C1E21" w:rsidRPr="007473C3">
        <w:rPr>
          <w:rFonts w:asciiTheme="minorHAnsi" w:hAnsiTheme="minorHAnsi"/>
          <w:color w:val="000000" w:themeColor="text1"/>
        </w:rPr>
        <w:t>r</w:t>
      </w:r>
      <w:r w:rsidR="00583469" w:rsidRPr="007473C3">
        <w:rPr>
          <w:rFonts w:asciiTheme="minorHAnsi" w:hAnsiTheme="minorHAnsi"/>
          <w:color w:val="000000" w:themeColor="text1"/>
        </w:rPr>
        <w:t xml:space="preserve"> la elaboración y presentación del anteproye</w:t>
      </w:r>
      <w:r w:rsidR="00220F43" w:rsidRPr="007473C3">
        <w:rPr>
          <w:rFonts w:asciiTheme="minorHAnsi" w:hAnsiTheme="minorHAnsi"/>
          <w:color w:val="000000" w:themeColor="text1"/>
        </w:rPr>
        <w:t>cto anual de presupuesto</w:t>
      </w:r>
      <w:r w:rsidR="00583469" w:rsidRPr="007473C3">
        <w:rPr>
          <w:rFonts w:asciiTheme="minorHAnsi" w:hAnsiTheme="minorHAnsi"/>
          <w:color w:val="000000" w:themeColor="text1"/>
        </w:rPr>
        <w:t>.</w:t>
      </w:r>
    </w:p>
    <w:p w14:paraId="1689A2E6" w14:textId="4EE2FFC7" w:rsidR="00583469" w:rsidRPr="007473C3" w:rsidRDefault="004C1E21" w:rsidP="007B7E39">
      <w:pPr>
        <w:pStyle w:val="Prrafodelista"/>
        <w:numPr>
          <w:ilvl w:val="0"/>
          <w:numId w:val="22"/>
        </w:numPr>
        <w:tabs>
          <w:tab w:val="left" w:pos="567"/>
        </w:tabs>
        <w:spacing w:after="20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Dirigir</w:t>
      </w:r>
      <w:r w:rsidR="004147EE" w:rsidRPr="007473C3">
        <w:rPr>
          <w:rFonts w:asciiTheme="minorHAnsi" w:hAnsiTheme="minorHAnsi"/>
          <w:color w:val="000000" w:themeColor="text1"/>
        </w:rPr>
        <w:t xml:space="preserve"> y coordina</w:t>
      </w:r>
      <w:r w:rsidRPr="007473C3">
        <w:rPr>
          <w:rFonts w:asciiTheme="minorHAnsi" w:hAnsiTheme="minorHAnsi"/>
          <w:color w:val="000000" w:themeColor="text1"/>
        </w:rPr>
        <w:t>r</w:t>
      </w:r>
      <w:r w:rsidR="00583469" w:rsidRPr="007473C3">
        <w:rPr>
          <w:rFonts w:asciiTheme="minorHAnsi" w:hAnsiTheme="minorHAnsi"/>
          <w:color w:val="000000" w:themeColor="text1"/>
        </w:rPr>
        <w:t xml:space="preserve"> el archivo y custodia de los expedientes y documentos relacionados a la administración presupuestaria y financiera.</w:t>
      </w:r>
    </w:p>
    <w:p w14:paraId="393B1943" w14:textId="6D0A6146" w:rsidR="00583469" w:rsidRPr="007473C3" w:rsidRDefault="004147EE" w:rsidP="007B7E39">
      <w:pPr>
        <w:pStyle w:val="Prrafodelista"/>
        <w:numPr>
          <w:ilvl w:val="0"/>
          <w:numId w:val="22"/>
        </w:numPr>
        <w:tabs>
          <w:tab w:val="left" w:pos="567"/>
        </w:tabs>
        <w:spacing w:after="20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Supervisa</w:t>
      </w:r>
      <w:r w:rsidR="004C1E21" w:rsidRPr="007473C3">
        <w:rPr>
          <w:rFonts w:asciiTheme="minorHAnsi" w:hAnsiTheme="minorHAnsi"/>
          <w:color w:val="000000" w:themeColor="text1"/>
        </w:rPr>
        <w:t>r</w:t>
      </w:r>
      <w:r w:rsidR="00583469" w:rsidRPr="007473C3">
        <w:rPr>
          <w:rFonts w:asciiTheme="minorHAnsi" w:hAnsiTheme="minorHAnsi"/>
          <w:color w:val="000000" w:themeColor="text1"/>
        </w:rPr>
        <w:t xml:space="preserve"> el registro y control de las operaciones presupuestarias que afectan el presupuesto asignado para el ejercicio fiscal vigente.</w:t>
      </w:r>
    </w:p>
    <w:p w14:paraId="03B7AFBC" w14:textId="2CCF2D53" w:rsidR="00583469" w:rsidRDefault="004C1E21" w:rsidP="007B7E39">
      <w:pPr>
        <w:pStyle w:val="Prrafodelista"/>
        <w:numPr>
          <w:ilvl w:val="0"/>
          <w:numId w:val="22"/>
        </w:numPr>
        <w:tabs>
          <w:tab w:val="left" w:pos="567"/>
        </w:tabs>
        <w:spacing w:after="20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Mantener</w:t>
      </w:r>
      <w:r w:rsidR="00583469" w:rsidRPr="007473C3">
        <w:rPr>
          <w:rFonts w:asciiTheme="minorHAnsi" w:hAnsiTheme="minorHAnsi"/>
          <w:color w:val="000000" w:themeColor="text1"/>
        </w:rPr>
        <w:t xml:space="preserve"> comunicación con los entes recto</w:t>
      </w:r>
      <w:r w:rsidR="00220F43" w:rsidRPr="007473C3">
        <w:rPr>
          <w:rFonts w:asciiTheme="minorHAnsi" w:hAnsiTheme="minorHAnsi"/>
          <w:color w:val="000000" w:themeColor="text1"/>
        </w:rPr>
        <w:t xml:space="preserve">res </w:t>
      </w:r>
      <w:r w:rsidR="00C600B1" w:rsidRPr="007473C3">
        <w:rPr>
          <w:rFonts w:asciiTheme="minorHAnsi" w:hAnsiTheme="minorHAnsi"/>
          <w:color w:val="000000" w:themeColor="text1"/>
        </w:rPr>
        <w:t xml:space="preserve">en materia financiera </w:t>
      </w:r>
      <w:r w:rsidR="00220F43" w:rsidRPr="007473C3">
        <w:rPr>
          <w:rFonts w:asciiTheme="minorHAnsi" w:hAnsiTheme="minorHAnsi"/>
          <w:color w:val="000000" w:themeColor="text1"/>
        </w:rPr>
        <w:t>del Ministerio de Finanzas P</w:t>
      </w:r>
      <w:r w:rsidR="00583469" w:rsidRPr="007473C3">
        <w:rPr>
          <w:rFonts w:asciiTheme="minorHAnsi" w:hAnsiTheme="minorHAnsi"/>
          <w:color w:val="000000" w:themeColor="text1"/>
        </w:rPr>
        <w:t>úblicas para la solución de problemas en el funcionamiento del SICOIN.</w:t>
      </w:r>
    </w:p>
    <w:p w14:paraId="44F8F952" w14:textId="33429FE4" w:rsidR="00A90E0F" w:rsidRPr="007473C3" w:rsidRDefault="004147EE" w:rsidP="007B7E39">
      <w:pPr>
        <w:pStyle w:val="Prrafodelista"/>
        <w:numPr>
          <w:ilvl w:val="0"/>
          <w:numId w:val="22"/>
        </w:numPr>
        <w:tabs>
          <w:tab w:val="left" w:pos="567"/>
        </w:tabs>
        <w:spacing w:after="20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Coordina</w:t>
      </w:r>
      <w:r w:rsidR="004C1E21" w:rsidRPr="007473C3">
        <w:rPr>
          <w:rFonts w:asciiTheme="minorHAnsi" w:hAnsiTheme="minorHAnsi"/>
          <w:color w:val="000000" w:themeColor="text1"/>
        </w:rPr>
        <w:t>r</w:t>
      </w:r>
      <w:r w:rsidRPr="007473C3">
        <w:rPr>
          <w:rFonts w:asciiTheme="minorHAnsi" w:hAnsiTheme="minorHAnsi"/>
          <w:color w:val="000000" w:themeColor="text1"/>
        </w:rPr>
        <w:t xml:space="preserve"> todas las actividades</w:t>
      </w:r>
      <w:r w:rsidR="00A90E0F" w:rsidRPr="007473C3">
        <w:rPr>
          <w:rFonts w:asciiTheme="minorHAnsi" w:hAnsiTheme="minorHAnsi"/>
          <w:color w:val="000000" w:themeColor="text1"/>
        </w:rPr>
        <w:t xml:space="preserve"> concernientes al ramo </w:t>
      </w:r>
      <w:r w:rsidR="007007D1" w:rsidRPr="007473C3">
        <w:rPr>
          <w:rFonts w:asciiTheme="minorHAnsi" w:hAnsiTheme="minorHAnsi"/>
          <w:color w:val="000000" w:themeColor="text1"/>
        </w:rPr>
        <w:t>administrativo y financiero</w:t>
      </w:r>
      <w:r w:rsidR="00A90E0F" w:rsidRPr="007473C3">
        <w:rPr>
          <w:rFonts w:asciiTheme="minorHAnsi" w:hAnsiTheme="minorHAnsi"/>
          <w:color w:val="000000" w:themeColor="text1"/>
        </w:rPr>
        <w:t>.</w:t>
      </w:r>
    </w:p>
    <w:p w14:paraId="1E81A7C4" w14:textId="5EA7E87C" w:rsidR="00A90E0F" w:rsidRPr="007473C3" w:rsidRDefault="004147EE" w:rsidP="007B7E39">
      <w:pPr>
        <w:pStyle w:val="Prrafodelista"/>
        <w:numPr>
          <w:ilvl w:val="0"/>
          <w:numId w:val="22"/>
        </w:numPr>
        <w:tabs>
          <w:tab w:val="left" w:pos="567"/>
        </w:tabs>
        <w:spacing w:after="20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Informa</w:t>
      </w:r>
      <w:r w:rsidR="004C1E21" w:rsidRPr="007473C3">
        <w:rPr>
          <w:rFonts w:asciiTheme="minorHAnsi" w:hAnsiTheme="minorHAnsi"/>
          <w:color w:val="000000" w:themeColor="text1"/>
        </w:rPr>
        <w:t>r</w:t>
      </w:r>
      <w:r w:rsidR="00A90E0F" w:rsidRPr="007473C3">
        <w:rPr>
          <w:rFonts w:asciiTheme="minorHAnsi" w:hAnsiTheme="minorHAnsi"/>
          <w:color w:val="000000" w:themeColor="text1"/>
        </w:rPr>
        <w:t xml:space="preserve"> a</w:t>
      </w:r>
      <w:r w:rsidRPr="007473C3">
        <w:rPr>
          <w:rFonts w:asciiTheme="minorHAnsi" w:hAnsiTheme="minorHAnsi"/>
          <w:color w:val="000000" w:themeColor="text1"/>
        </w:rPr>
        <w:t xml:space="preserve"> </w:t>
      </w:r>
      <w:r w:rsidR="00A90E0F" w:rsidRPr="007473C3">
        <w:rPr>
          <w:rFonts w:asciiTheme="minorHAnsi" w:hAnsiTheme="minorHAnsi"/>
          <w:color w:val="000000" w:themeColor="text1"/>
        </w:rPr>
        <w:t>l</w:t>
      </w:r>
      <w:r w:rsidRPr="007473C3">
        <w:rPr>
          <w:rFonts w:asciiTheme="minorHAnsi" w:hAnsiTheme="minorHAnsi"/>
          <w:color w:val="000000" w:themeColor="text1"/>
        </w:rPr>
        <w:t>a</w:t>
      </w:r>
      <w:r w:rsidR="00A90E0F" w:rsidRPr="007473C3">
        <w:rPr>
          <w:rFonts w:asciiTheme="minorHAnsi" w:hAnsiTheme="minorHAnsi"/>
          <w:color w:val="000000" w:themeColor="text1"/>
        </w:rPr>
        <w:t xml:space="preserve"> </w:t>
      </w:r>
      <w:r w:rsidRPr="007473C3">
        <w:rPr>
          <w:rFonts w:asciiTheme="minorHAnsi" w:hAnsiTheme="minorHAnsi"/>
          <w:color w:val="000000" w:themeColor="text1"/>
        </w:rPr>
        <w:t>Secretaría</w:t>
      </w:r>
      <w:r w:rsidR="00A90E0F" w:rsidRPr="007473C3">
        <w:rPr>
          <w:rFonts w:asciiTheme="minorHAnsi" w:hAnsiTheme="minorHAnsi"/>
          <w:color w:val="000000" w:themeColor="text1"/>
        </w:rPr>
        <w:t xml:space="preserve"> General sobre el desarrollo y avances de </w:t>
      </w:r>
      <w:r w:rsidRPr="007473C3">
        <w:rPr>
          <w:rFonts w:asciiTheme="minorHAnsi" w:hAnsiTheme="minorHAnsi"/>
          <w:color w:val="000000" w:themeColor="text1"/>
        </w:rPr>
        <w:t>sus funciones</w:t>
      </w:r>
      <w:r w:rsidR="00A90E0F" w:rsidRPr="007473C3">
        <w:rPr>
          <w:rFonts w:asciiTheme="minorHAnsi" w:hAnsiTheme="minorHAnsi"/>
          <w:color w:val="000000" w:themeColor="text1"/>
        </w:rPr>
        <w:t>.</w:t>
      </w:r>
    </w:p>
    <w:p w14:paraId="6F0DD009" w14:textId="77777777" w:rsidR="00A90E0F" w:rsidRPr="007473C3" w:rsidRDefault="00A90E0F" w:rsidP="007B7E39">
      <w:pPr>
        <w:pStyle w:val="Prrafodelista"/>
        <w:numPr>
          <w:ilvl w:val="0"/>
          <w:numId w:val="22"/>
        </w:numPr>
        <w:tabs>
          <w:tab w:val="left" w:pos="567"/>
        </w:tabs>
        <w:spacing w:after="20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Otras funciones que correspondan al ámbito de su competencia.</w:t>
      </w:r>
    </w:p>
    <w:p w14:paraId="0C4A8A5E" w14:textId="77777777" w:rsidR="004F11B2" w:rsidRPr="007473C3" w:rsidRDefault="004F11B2" w:rsidP="004F11B2">
      <w:pPr>
        <w:pStyle w:val="Prrafodelista"/>
        <w:spacing w:line="360" w:lineRule="auto"/>
        <w:ind w:left="1134"/>
        <w:rPr>
          <w:rFonts w:asciiTheme="minorHAnsi" w:hAnsiTheme="minorHAnsi" w:cstheme="minorHAnsi"/>
          <w:b/>
          <w:color w:val="000000" w:themeColor="text1"/>
          <w:szCs w:val="22"/>
        </w:rPr>
      </w:pPr>
    </w:p>
    <w:p w14:paraId="68979FDF" w14:textId="7B60AF9A" w:rsidR="00A302B3" w:rsidRPr="007473C3" w:rsidRDefault="00A302B3" w:rsidP="007B7E39">
      <w:pPr>
        <w:pStyle w:val="Prrafodelista"/>
        <w:numPr>
          <w:ilvl w:val="0"/>
          <w:numId w:val="21"/>
        </w:numPr>
        <w:spacing w:line="360" w:lineRule="auto"/>
        <w:ind w:left="1134" w:hanging="567"/>
        <w:rPr>
          <w:rFonts w:asciiTheme="minorHAnsi" w:hAnsiTheme="minorHAnsi" w:cstheme="minorHAnsi"/>
          <w:b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b/>
          <w:color w:val="000000" w:themeColor="text1"/>
          <w:szCs w:val="22"/>
        </w:rPr>
        <w:t>Descripción y funciones del Departamento Administrativo.</w:t>
      </w:r>
      <w:r w:rsidR="00097A7B" w:rsidRPr="007473C3">
        <w:rPr>
          <w:rFonts w:asciiTheme="minorHAnsi" w:hAnsiTheme="minorHAnsi" w:cstheme="minorHAnsi"/>
          <w:b/>
          <w:color w:val="000000" w:themeColor="text1"/>
          <w:szCs w:val="22"/>
        </w:rPr>
        <w:t xml:space="preserve"> </w:t>
      </w:r>
    </w:p>
    <w:p w14:paraId="6542FD69" w14:textId="1E9234DF" w:rsidR="00A44DBE" w:rsidRPr="007473C3" w:rsidRDefault="00D22EA3" w:rsidP="00D430E6">
      <w:pPr>
        <w:spacing w:line="360" w:lineRule="auto"/>
        <w:ind w:left="1134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 xml:space="preserve">Depende de la Dirección Administrativa Financiera. Es el departamento </w:t>
      </w:r>
      <w:r w:rsidR="007007D1" w:rsidRPr="007473C3">
        <w:rPr>
          <w:rFonts w:asciiTheme="minorHAnsi" w:hAnsiTheme="minorHAnsi" w:cs="Arial"/>
          <w:color w:val="000000" w:themeColor="text1"/>
        </w:rPr>
        <w:t>encargado</w:t>
      </w:r>
      <w:r w:rsidR="00D430E6" w:rsidRPr="007473C3">
        <w:rPr>
          <w:rFonts w:asciiTheme="minorHAnsi" w:hAnsiTheme="minorHAnsi" w:cs="Arial"/>
          <w:color w:val="000000" w:themeColor="text1"/>
        </w:rPr>
        <w:t xml:space="preserve"> de</w:t>
      </w:r>
      <w:r w:rsidR="007007D1" w:rsidRPr="007473C3">
        <w:rPr>
          <w:rFonts w:asciiTheme="minorHAnsi" w:hAnsiTheme="minorHAnsi" w:cs="Arial"/>
          <w:color w:val="000000" w:themeColor="text1"/>
        </w:rPr>
        <w:t xml:space="preserve"> </w:t>
      </w:r>
      <w:r w:rsidR="00D430E6" w:rsidRPr="007473C3">
        <w:rPr>
          <w:rFonts w:asciiTheme="minorHAnsi" w:hAnsiTheme="minorHAnsi" w:cs="Arial"/>
          <w:color w:val="000000" w:themeColor="text1"/>
        </w:rPr>
        <w:t>la administración</w:t>
      </w:r>
      <w:r w:rsidR="007007D1" w:rsidRPr="007473C3">
        <w:rPr>
          <w:rFonts w:asciiTheme="minorHAnsi" w:hAnsiTheme="minorHAnsi" w:cs="Arial"/>
          <w:color w:val="000000" w:themeColor="text1"/>
        </w:rPr>
        <w:t xml:space="preserve"> </w:t>
      </w:r>
      <w:r w:rsidR="00D4331F" w:rsidRPr="007473C3">
        <w:rPr>
          <w:rFonts w:asciiTheme="minorHAnsi" w:hAnsiTheme="minorHAnsi" w:cs="Arial"/>
          <w:color w:val="000000" w:themeColor="text1"/>
        </w:rPr>
        <w:t>óptima</w:t>
      </w:r>
      <w:r w:rsidR="007007D1" w:rsidRPr="007473C3">
        <w:rPr>
          <w:rFonts w:asciiTheme="minorHAnsi" w:hAnsiTheme="minorHAnsi" w:cs="Arial"/>
          <w:color w:val="000000" w:themeColor="text1"/>
        </w:rPr>
        <w:t xml:space="preserve"> de los </w:t>
      </w:r>
      <w:r w:rsidR="00870A10" w:rsidRPr="007473C3">
        <w:rPr>
          <w:rFonts w:asciiTheme="minorHAnsi" w:hAnsiTheme="minorHAnsi" w:cs="Arial"/>
          <w:color w:val="000000" w:themeColor="text1"/>
        </w:rPr>
        <w:t xml:space="preserve">muebles e </w:t>
      </w:r>
      <w:r w:rsidR="00B05F83" w:rsidRPr="007473C3">
        <w:rPr>
          <w:rFonts w:asciiTheme="minorHAnsi" w:hAnsiTheme="minorHAnsi" w:cs="Arial"/>
          <w:color w:val="000000" w:themeColor="text1"/>
        </w:rPr>
        <w:t>inmuebles que ocupan oficinas administrativas de la SENABED y</w:t>
      </w:r>
      <w:r w:rsidR="00E26206" w:rsidRPr="007473C3">
        <w:rPr>
          <w:rFonts w:asciiTheme="minorHAnsi" w:hAnsiTheme="minorHAnsi" w:cs="Arial"/>
          <w:color w:val="000000" w:themeColor="text1"/>
        </w:rPr>
        <w:t xml:space="preserve"> los </w:t>
      </w:r>
      <w:r w:rsidR="007007D1" w:rsidRPr="007473C3">
        <w:rPr>
          <w:rFonts w:asciiTheme="minorHAnsi" w:hAnsiTheme="minorHAnsi" w:cs="Arial"/>
          <w:color w:val="000000" w:themeColor="text1"/>
        </w:rPr>
        <w:t xml:space="preserve">recursos institucionales que permitan un </w:t>
      </w:r>
      <w:r w:rsidR="00D4331F" w:rsidRPr="007473C3">
        <w:rPr>
          <w:rFonts w:asciiTheme="minorHAnsi" w:hAnsiTheme="minorHAnsi" w:cs="Arial"/>
          <w:color w:val="000000" w:themeColor="text1"/>
        </w:rPr>
        <w:t xml:space="preserve">eficaz y </w:t>
      </w:r>
      <w:r w:rsidR="007007D1" w:rsidRPr="007473C3">
        <w:rPr>
          <w:rFonts w:asciiTheme="minorHAnsi" w:hAnsiTheme="minorHAnsi" w:cs="Arial"/>
          <w:color w:val="000000" w:themeColor="text1"/>
        </w:rPr>
        <w:t>eficiente funcionamiento</w:t>
      </w:r>
      <w:r w:rsidR="00D430E6" w:rsidRPr="007473C3">
        <w:rPr>
          <w:rFonts w:asciiTheme="minorHAnsi" w:hAnsiTheme="minorHAnsi" w:cstheme="minorHAnsi"/>
          <w:color w:val="000000" w:themeColor="text1"/>
          <w:szCs w:val="22"/>
        </w:rPr>
        <w:t>.</w:t>
      </w:r>
    </w:p>
    <w:p w14:paraId="7DC84456" w14:textId="77777777" w:rsidR="00D430E6" w:rsidRPr="007473C3" w:rsidRDefault="00D430E6" w:rsidP="00D430E6">
      <w:pPr>
        <w:spacing w:line="360" w:lineRule="auto"/>
        <w:ind w:left="1134"/>
        <w:jc w:val="both"/>
        <w:rPr>
          <w:rFonts w:asciiTheme="minorHAnsi" w:hAnsiTheme="minorHAnsi" w:cstheme="minorHAnsi"/>
          <w:color w:val="000000" w:themeColor="text1"/>
          <w:szCs w:val="22"/>
        </w:rPr>
      </w:pPr>
    </w:p>
    <w:p w14:paraId="316C4B1C" w14:textId="77777777" w:rsidR="00D430E6" w:rsidRPr="007473C3" w:rsidRDefault="00D430E6" w:rsidP="00D430E6">
      <w:pPr>
        <w:pStyle w:val="Prrafodelista"/>
        <w:spacing w:line="360" w:lineRule="auto"/>
        <w:ind w:left="1134"/>
        <w:jc w:val="both"/>
        <w:rPr>
          <w:rFonts w:asciiTheme="minorHAnsi" w:hAnsiTheme="minorHAnsi"/>
          <w:b/>
          <w:color w:val="000000" w:themeColor="text1"/>
        </w:rPr>
      </w:pPr>
      <w:r w:rsidRPr="007473C3">
        <w:rPr>
          <w:rFonts w:asciiTheme="minorHAnsi" w:hAnsiTheme="minorHAnsi" w:cs="Arial"/>
          <w:b/>
          <w:color w:val="000000" w:themeColor="text1"/>
        </w:rPr>
        <w:t xml:space="preserve">Dentro de sus principales funciones están:  </w:t>
      </w:r>
    </w:p>
    <w:p w14:paraId="5249F645" w14:textId="6140DCD4" w:rsidR="00C84687" w:rsidRPr="007473C3" w:rsidRDefault="00C84687" w:rsidP="007B7E39">
      <w:pPr>
        <w:pStyle w:val="Prrafodelista"/>
        <w:numPr>
          <w:ilvl w:val="0"/>
          <w:numId w:val="23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Planifica</w:t>
      </w:r>
      <w:r w:rsidR="00DA7D58" w:rsidRPr="007473C3">
        <w:rPr>
          <w:rFonts w:asciiTheme="minorHAnsi" w:hAnsiTheme="minorHAnsi"/>
          <w:color w:val="000000" w:themeColor="text1"/>
        </w:rPr>
        <w:t>r</w:t>
      </w:r>
      <w:r w:rsidRPr="007473C3">
        <w:rPr>
          <w:rFonts w:asciiTheme="minorHAnsi" w:hAnsiTheme="minorHAnsi"/>
          <w:color w:val="000000" w:themeColor="text1"/>
        </w:rPr>
        <w:t>, organiza</w:t>
      </w:r>
      <w:r w:rsidR="00DA7D58" w:rsidRPr="007473C3">
        <w:rPr>
          <w:rFonts w:asciiTheme="minorHAnsi" w:hAnsiTheme="minorHAnsi"/>
          <w:color w:val="000000" w:themeColor="text1"/>
        </w:rPr>
        <w:t>r, dirigir</w:t>
      </w:r>
      <w:r w:rsidRPr="007473C3">
        <w:rPr>
          <w:rFonts w:asciiTheme="minorHAnsi" w:hAnsiTheme="minorHAnsi"/>
          <w:color w:val="000000" w:themeColor="text1"/>
        </w:rPr>
        <w:t>, controla</w:t>
      </w:r>
      <w:r w:rsidR="00DA7D58" w:rsidRPr="007473C3">
        <w:rPr>
          <w:rFonts w:asciiTheme="minorHAnsi" w:hAnsiTheme="minorHAnsi"/>
          <w:color w:val="000000" w:themeColor="text1"/>
        </w:rPr>
        <w:t>r</w:t>
      </w:r>
      <w:r w:rsidRPr="007473C3">
        <w:rPr>
          <w:rFonts w:asciiTheme="minorHAnsi" w:hAnsiTheme="minorHAnsi"/>
          <w:color w:val="000000" w:themeColor="text1"/>
        </w:rPr>
        <w:t xml:space="preserve"> y gestiona</w:t>
      </w:r>
      <w:r w:rsidR="00DA7D58" w:rsidRPr="007473C3">
        <w:rPr>
          <w:rFonts w:asciiTheme="minorHAnsi" w:hAnsiTheme="minorHAnsi"/>
          <w:color w:val="000000" w:themeColor="text1"/>
        </w:rPr>
        <w:t>r</w:t>
      </w:r>
      <w:r w:rsidRPr="007473C3">
        <w:rPr>
          <w:rFonts w:asciiTheme="minorHAnsi" w:hAnsiTheme="minorHAnsi"/>
          <w:color w:val="000000" w:themeColor="text1"/>
        </w:rPr>
        <w:t xml:space="preserve"> las actividades del departamento.</w:t>
      </w:r>
    </w:p>
    <w:p w14:paraId="3B45C364" w14:textId="7153012F" w:rsidR="00097A7B" w:rsidRPr="007473C3" w:rsidRDefault="004147EE" w:rsidP="007B7E39">
      <w:pPr>
        <w:pStyle w:val="Prrafodelista"/>
        <w:numPr>
          <w:ilvl w:val="0"/>
          <w:numId w:val="23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Supervisa</w:t>
      </w:r>
      <w:r w:rsidR="00322888" w:rsidRPr="007473C3">
        <w:rPr>
          <w:rFonts w:asciiTheme="minorHAnsi" w:hAnsiTheme="minorHAnsi"/>
          <w:color w:val="000000" w:themeColor="text1"/>
        </w:rPr>
        <w:t>r</w:t>
      </w:r>
      <w:r w:rsidR="00C3376D" w:rsidRPr="007473C3">
        <w:rPr>
          <w:rFonts w:asciiTheme="minorHAnsi" w:hAnsiTheme="minorHAnsi"/>
          <w:color w:val="000000" w:themeColor="text1"/>
        </w:rPr>
        <w:t>, coordina</w:t>
      </w:r>
      <w:r w:rsidR="00322888" w:rsidRPr="007473C3">
        <w:rPr>
          <w:rFonts w:asciiTheme="minorHAnsi" w:hAnsiTheme="minorHAnsi"/>
          <w:color w:val="000000" w:themeColor="text1"/>
        </w:rPr>
        <w:t>r y evaluar</w:t>
      </w:r>
      <w:r w:rsidR="00C3376D" w:rsidRPr="007473C3">
        <w:rPr>
          <w:rFonts w:asciiTheme="minorHAnsi" w:hAnsiTheme="minorHAnsi"/>
          <w:color w:val="000000" w:themeColor="text1"/>
        </w:rPr>
        <w:t xml:space="preserve"> </w:t>
      </w:r>
      <w:r w:rsidR="006E41DC" w:rsidRPr="007473C3">
        <w:rPr>
          <w:rFonts w:asciiTheme="minorHAnsi" w:hAnsiTheme="minorHAnsi"/>
          <w:color w:val="000000" w:themeColor="text1"/>
        </w:rPr>
        <w:t xml:space="preserve">todas las actividades y </w:t>
      </w:r>
      <w:r w:rsidR="00C3376D" w:rsidRPr="007473C3">
        <w:rPr>
          <w:rFonts w:asciiTheme="minorHAnsi" w:hAnsiTheme="minorHAnsi"/>
          <w:color w:val="000000" w:themeColor="text1"/>
        </w:rPr>
        <w:t>labores de la</w:t>
      </w:r>
      <w:r w:rsidR="0048655E" w:rsidRPr="007473C3">
        <w:rPr>
          <w:rFonts w:asciiTheme="minorHAnsi" w:hAnsiTheme="minorHAnsi"/>
          <w:color w:val="000000" w:themeColor="text1"/>
        </w:rPr>
        <w:t>s</w:t>
      </w:r>
      <w:r w:rsidR="00C3376D" w:rsidRPr="007473C3">
        <w:rPr>
          <w:rFonts w:asciiTheme="minorHAnsi" w:hAnsiTheme="minorHAnsi"/>
          <w:color w:val="000000" w:themeColor="text1"/>
        </w:rPr>
        <w:t xml:space="preserve"> Secci</w:t>
      </w:r>
      <w:r w:rsidR="0048655E" w:rsidRPr="007473C3">
        <w:rPr>
          <w:rFonts w:asciiTheme="minorHAnsi" w:hAnsiTheme="minorHAnsi"/>
          <w:color w:val="000000" w:themeColor="text1"/>
        </w:rPr>
        <w:t>ones</w:t>
      </w:r>
      <w:r w:rsidR="00C3376D" w:rsidRPr="007473C3">
        <w:rPr>
          <w:rFonts w:asciiTheme="minorHAnsi" w:hAnsiTheme="minorHAnsi"/>
          <w:color w:val="000000" w:themeColor="text1"/>
        </w:rPr>
        <w:t xml:space="preserve"> de </w:t>
      </w:r>
      <w:r w:rsidR="0048655E" w:rsidRPr="007473C3">
        <w:rPr>
          <w:rFonts w:asciiTheme="minorHAnsi" w:hAnsiTheme="minorHAnsi"/>
          <w:color w:val="000000" w:themeColor="text1"/>
        </w:rPr>
        <w:t>Compras y</w:t>
      </w:r>
      <w:r w:rsidR="003F08BB" w:rsidRPr="007473C3">
        <w:rPr>
          <w:rFonts w:asciiTheme="minorHAnsi" w:hAnsiTheme="minorHAnsi"/>
          <w:color w:val="000000" w:themeColor="text1"/>
        </w:rPr>
        <w:t xml:space="preserve"> </w:t>
      </w:r>
      <w:r w:rsidR="00C3376D" w:rsidRPr="007473C3">
        <w:rPr>
          <w:rFonts w:asciiTheme="minorHAnsi" w:hAnsiTheme="minorHAnsi"/>
          <w:color w:val="000000" w:themeColor="text1"/>
        </w:rPr>
        <w:t xml:space="preserve">Servicios Generales, </w:t>
      </w:r>
      <w:r w:rsidR="0048655E" w:rsidRPr="007473C3">
        <w:rPr>
          <w:rFonts w:asciiTheme="minorHAnsi" w:hAnsiTheme="minorHAnsi"/>
          <w:color w:val="000000" w:themeColor="text1"/>
        </w:rPr>
        <w:t xml:space="preserve">así como </w:t>
      </w:r>
      <w:r w:rsidR="00C3376D" w:rsidRPr="007473C3">
        <w:rPr>
          <w:rFonts w:asciiTheme="minorHAnsi" w:hAnsiTheme="minorHAnsi"/>
          <w:color w:val="000000" w:themeColor="text1"/>
        </w:rPr>
        <w:t>las áreas de mantenimie</w:t>
      </w:r>
      <w:r w:rsidR="00097A7B" w:rsidRPr="007473C3">
        <w:rPr>
          <w:rFonts w:asciiTheme="minorHAnsi" w:hAnsiTheme="minorHAnsi"/>
          <w:color w:val="000000" w:themeColor="text1"/>
        </w:rPr>
        <w:t xml:space="preserve">nto, conserjería, transportes, </w:t>
      </w:r>
      <w:r w:rsidR="00326035" w:rsidRPr="007473C3">
        <w:rPr>
          <w:rFonts w:asciiTheme="minorHAnsi" w:hAnsiTheme="minorHAnsi"/>
          <w:color w:val="000000" w:themeColor="text1"/>
        </w:rPr>
        <w:t xml:space="preserve">mensajería, </w:t>
      </w:r>
      <w:r w:rsidR="00097A7B" w:rsidRPr="007473C3">
        <w:rPr>
          <w:rFonts w:asciiTheme="minorHAnsi" w:hAnsiTheme="minorHAnsi"/>
          <w:color w:val="000000" w:themeColor="text1"/>
        </w:rPr>
        <w:t>almacén</w:t>
      </w:r>
      <w:r w:rsidR="001F677A" w:rsidRPr="007473C3">
        <w:rPr>
          <w:rFonts w:asciiTheme="minorHAnsi" w:hAnsiTheme="minorHAnsi"/>
          <w:color w:val="000000" w:themeColor="text1"/>
        </w:rPr>
        <w:t xml:space="preserve"> y suministros</w:t>
      </w:r>
      <w:r w:rsidR="00326035" w:rsidRPr="007473C3">
        <w:rPr>
          <w:rFonts w:asciiTheme="minorHAnsi" w:hAnsiTheme="minorHAnsi"/>
          <w:color w:val="000000" w:themeColor="text1"/>
        </w:rPr>
        <w:t>, recepción</w:t>
      </w:r>
      <w:r w:rsidR="00097A7B" w:rsidRPr="007473C3">
        <w:rPr>
          <w:rFonts w:asciiTheme="minorHAnsi" w:hAnsiTheme="minorHAnsi"/>
          <w:color w:val="000000" w:themeColor="text1"/>
        </w:rPr>
        <w:t xml:space="preserve"> y archivo</w:t>
      </w:r>
      <w:r w:rsidR="00326035" w:rsidRPr="007473C3">
        <w:rPr>
          <w:rFonts w:asciiTheme="minorHAnsi" w:hAnsiTheme="minorHAnsi"/>
          <w:color w:val="000000" w:themeColor="text1"/>
        </w:rPr>
        <w:t xml:space="preserve"> general, para su correcto funcionamiento</w:t>
      </w:r>
      <w:r w:rsidR="00097A7B" w:rsidRPr="007473C3">
        <w:rPr>
          <w:rFonts w:asciiTheme="minorHAnsi" w:hAnsiTheme="minorHAnsi"/>
          <w:color w:val="000000" w:themeColor="text1"/>
        </w:rPr>
        <w:t>.</w:t>
      </w:r>
    </w:p>
    <w:p w14:paraId="11851391" w14:textId="46A627BE" w:rsidR="00D430E6" w:rsidRPr="007473C3" w:rsidRDefault="004147EE" w:rsidP="007B7E39">
      <w:pPr>
        <w:pStyle w:val="Prrafodelista"/>
        <w:numPr>
          <w:ilvl w:val="0"/>
          <w:numId w:val="23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Organiza</w:t>
      </w:r>
      <w:r w:rsidR="00322888" w:rsidRPr="007473C3">
        <w:rPr>
          <w:rFonts w:asciiTheme="minorHAnsi" w:hAnsiTheme="minorHAnsi"/>
          <w:color w:val="000000" w:themeColor="text1"/>
        </w:rPr>
        <w:t>r</w:t>
      </w:r>
      <w:r w:rsidR="005458DA" w:rsidRPr="007473C3">
        <w:rPr>
          <w:rFonts w:asciiTheme="minorHAnsi" w:hAnsiTheme="minorHAnsi"/>
          <w:color w:val="000000" w:themeColor="text1"/>
        </w:rPr>
        <w:t xml:space="preserve"> e </w:t>
      </w:r>
      <w:r w:rsidR="00D430E6" w:rsidRPr="007473C3">
        <w:rPr>
          <w:rFonts w:asciiTheme="minorHAnsi" w:hAnsiTheme="minorHAnsi"/>
          <w:color w:val="000000" w:themeColor="text1"/>
        </w:rPr>
        <w:t>implem</w:t>
      </w:r>
      <w:r w:rsidRPr="007473C3">
        <w:rPr>
          <w:rFonts w:asciiTheme="minorHAnsi" w:hAnsiTheme="minorHAnsi"/>
          <w:color w:val="000000" w:themeColor="text1"/>
        </w:rPr>
        <w:t>enta</w:t>
      </w:r>
      <w:r w:rsidR="00322888" w:rsidRPr="007473C3">
        <w:rPr>
          <w:rFonts w:asciiTheme="minorHAnsi" w:hAnsiTheme="minorHAnsi"/>
          <w:color w:val="000000" w:themeColor="text1"/>
        </w:rPr>
        <w:t>r</w:t>
      </w:r>
      <w:r w:rsidR="00D430E6" w:rsidRPr="007473C3">
        <w:rPr>
          <w:rFonts w:asciiTheme="minorHAnsi" w:hAnsiTheme="minorHAnsi"/>
          <w:color w:val="000000" w:themeColor="text1"/>
        </w:rPr>
        <w:t xml:space="preserve"> procedimientos </w:t>
      </w:r>
      <w:r w:rsidR="00322888" w:rsidRPr="007473C3">
        <w:rPr>
          <w:rFonts w:asciiTheme="minorHAnsi" w:hAnsiTheme="minorHAnsi"/>
          <w:color w:val="000000" w:themeColor="text1"/>
        </w:rPr>
        <w:t xml:space="preserve">y sistemas </w:t>
      </w:r>
      <w:r w:rsidR="00D430E6" w:rsidRPr="007473C3">
        <w:rPr>
          <w:rFonts w:asciiTheme="minorHAnsi" w:hAnsiTheme="minorHAnsi"/>
          <w:color w:val="000000" w:themeColor="text1"/>
        </w:rPr>
        <w:t xml:space="preserve">de trabajo que permitan el óptimo </w:t>
      </w:r>
      <w:r w:rsidR="005458DA" w:rsidRPr="007473C3">
        <w:rPr>
          <w:rFonts w:asciiTheme="minorHAnsi" w:hAnsiTheme="minorHAnsi"/>
          <w:color w:val="000000" w:themeColor="text1"/>
        </w:rPr>
        <w:t>aprovechamiento de los recursos</w:t>
      </w:r>
      <w:r w:rsidR="00D430E6" w:rsidRPr="007473C3">
        <w:rPr>
          <w:rFonts w:asciiTheme="minorHAnsi" w:hAnsiTheme="minorHAnsi"/>
          <w:color w:val="000000" w:themeColor="text1"/>
        </w:rPr>
        <w:t xml:space="preserve"> </w:t>
      </w:r>
      <w:r w:rsidRPr="007473C3">
        <w:rPr>
          <w:rFonts w:asciiTheme="minorHAnsi" w:hAnsiTheme="minorHAnsi"/>
          <w:color w:val="000000" w:themeColor="text1"/>
        </w:rPr>
        <w:t>de la i</w:t>
      </w:r>
      <w:r w:rsidR="00D430E6" w:rsidRPr="007473C3">
        <w:rPr>
          <w:rFonts w:asciiTheme="minorHAnsi" w:hAnsiTheme="minorHAnsi"/>
          <w:color w:val="000000" w:themeColor="text1"/>
        </w:rPr>
        <w:t>nstitución</w:t>
      </w:r>
      <w:r w:rsidR="005458DA" w:rsidRPr="007473C3">
        <w:rPr>
          <w:rFonts w:asciiTheme="minorHAnsi" w:hAnsiTheme="minorHAnsi"/>
          <w:color w:val="000000" w:themeColor="text1"/>
        </w:rPr>
        <w:t xml:space="preserve"> que le competen</w:t>
      </w:r>
      <w:r w:rsidR="00D430E6" w:rsidRPr="007473C3">
        <w:rPr>
          <w:rFonts w:asciiTheme="minorHAnsi" w:hAnsiTheme="minorHAnsi"/>
          <w:color w:val="000000" w:themeColor="text1"/>
        </w:rPr>
        <w:t>.</w:t>
      </w:r>
    </w:p>
    <w:p w14:paraId="657F43F0" w14:textId="196E533B" w:rsidR="00C33EC4" w:rsidRPr="007473C3" w:rsidRDefault="007C0AFF" w:rsidP="007B7E39">
      <w:pPr>
        <w:pStyle w:val="Prrafodelista"/>
        <w:numPr>
          <w:ilvl w:val="0"/>
          <w:numId w:val="23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Coordina</w:t>
      </w:r>
      <w:r w:rsidR="005458DA" w:rsidRPr="007473C3">
        <w:rPr>
          <w:rFonts w:asciiTheme="minorHAnsi" w:hAnsiTheme="minorHAnsi"/>
          <w:color w:val="000000" w:themeColor="text1"/>
        </w:rPr>
        <w:t>r</w:t>
      </w:r>
      <w:r w:rsidRPr="007473C3">
        <w:rPr>
          <w:rFonts w:asciiTheme="minorHAnsi" w:hAnsiTheme="minorHAnsi"/>
          <w:color w:val="000000" w:themeColor="text1"/>
        </w:rPr>
        <w:t xml:space="preserve"> la</w:t>
      </w:r>
      <w:r w:rsidR="00326035" w:rsidRPr="007473C3">
        <w:rPr>
          <w:rFonts w:asciiTheme="minorHAnsi" w:hAnsiTheme="minorHAnsi"/>
          <w:color w:val="000000" w:themeColor="text1"/>
        </w:rPr>
        <w:t xml:space="preserve"> elabora</w:t>
      </w:r>
      <w:r w:rsidR="007E2305" w:rsidRPr="007473C3">
        <w:rPr>
          <w:rFonts w:asciiTheme="minorHAnsi" w:hAnsiTheme="minorHAnsi"/>
          <w:color w:val="000000" w:themeColor="text1"/>
        </w:rPr>
        <w:t>ción del Plan Anual de Compras -</w:t>
      </w:r>
      <w:r w:rsidR="00326035" w:rsidRPr="007473C3">
        <w:rPr>
          <w:rFonts w:asciiTheme="minorHAnsi" w:hAnsiTheme="minorHAnsi"/>
          <w:color w:val="000000" w:themeColor="text1"/>
        </w:rPr>
        <w:t>PAC- de la institución.</w:t>
      </w:r>
    </w:p>
    <w:p w14:paraId="663CE5EE" w14:textId="2DC47208" w:rsidR="006E41DC" w:rsidRPr="007473C3" w:rsidRDefault="007F49C6" w:rsidP="007B7E39">
      <w:pPr>
        <w:pStyle w:val="Prrafodelista"/>
        <w:numPr>
          <w:ilvl w:val="0"/>
          <w:numId w:val="23"/>
        </w:numPr>
        <w:tabs>
          <w:tab w:val="left" w:pos="1134"/>
        </w:tabs>
        <w:spacing w:after="200"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Supervisar el resguardo</w:t>
      </w:r>
      <w:r w:rsidR="006E41DC" w:rsidRPr="007473C3">
        <w:rPr>
          <w:rFonts w:asciiTheme="minorHAnsi" w:hAnsiTheme="minorHAnsi"/>
          <w:color w:val="000000" w:themeColor="text1"/>
        </w:rPr>
        <w:t xml:space="preserve"> y calidad de los insumos en las mejor</w:t>
      </w:r>
      <w:r w:rsidRPr="007473C3">
        <w:rPr>
          <w:rFonts w:asciiTheme="minorHAnsi" w:hAnsiTheme="minorHAnsi"/>
          <w:color w:val="000000" w:themeColor="text1"/>
        </w:rPr>
        <w:t xml:space="preserve">es condiciones que se encuentren en </w:t>
      </w:r>
      <w:r w:rsidR="00BF4831" w:rsidRPr="007473C3">
        <w:rPr>
          <w:rFonts w:asciiTheme="minorHAnsi" w:hAnsiTheme="minorHAnsi"/>
          <w:color w:val="000000" w:themeColor="text1"/>
        </w:rPr>
        <w:t xml:space="preserve">el área de </w:t>
      </w:r>
      <w:r w:rsidRPr="007473C3">
        <w:rPr>
          <w:rFonts w:asciiTheme="minorHAnsi" w:hAnsiTheme="minorHAnsi"/>
          <w:color w:val="000000" w:themeColor="text1"/>
        </w:rPr>
        <w:t>almacén</w:t>
      </w:r>
      <w:r w:rsidR="00BF4831" w:rsidRPr="007473C3">
        <w:rPr>
          <w:rFonts w:asciiTheme="minorHAnsi" w:hAnsiTheme="minorHAnsi"/>
          <w:color w:val="000000" w:themeColor="text1"/>
        </w:rPr>
        <w:t xml:space="preserve"> y</w:t>
      </w:r>
      <w:r w:rsidRPr="007473C3">
        <w:rPr>
          <w:rFonts w:asciiTheme="minorHAnsi" w:hAnsiTheme="minorHAnsi"/>
          <w:color w:val="000000" w:themeColor="text1"/>
        </w:rPr>
        <w:t xml:space="preserve"> suministros</w:t>
      </w:r>
      <w:r w:rsidR="006E41DC" w:rsidRPr="007473C3">
        <w:rPr>
          <w:rFonts w:asciiTheme="minorHAnsi" w:hAnsiTheme="minorHAnsi"/>
          <w:color w:val="000000" w:themeColor="text1"/>
        </w:rPr>
        <w:t>.</w:t>
      </w:r>
    </w:p>
    <w:p w14:paraId="494DBAEB" w14:textId="50BFB613" w:rsidR="006E41DC" w:rsidRPr="007473C3" w:rsidRDefault="007F49C6" w:rsidP="007B7E39">
      <w:pPr>
        <w:pStyle w:val="Prrafodelista"/>
        <w:numPr>
          <w:ilvl w:val="0"/>
          <w:numId w:val="23"/>
        </w:numPr>
        <w:tabs>
          <w:tab w:val="left" w:pos="1134"/>
        </w:tabs>
        <w:spacing w:after="200"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Supervisar</w:t>
      </w:r>
      <w:r w:rsidR="006E41DC" w:rsidRPr="007473C3">
        <w:rPr>
          <w:rFonts w:asciiTheme="minorHAnsi" w:hAnsiTheme="minorHAnsi"/>
          <w:color w:val="000000" w:themeColor="text1"/>
        </w:rPr>
        <w:t xml:space="preserve"> la entrega de materiales que le sea</w:t>
      </w:r>
      <w:r w:rsidRPr="007473C3">
        <w:rPr>
          <w:rFonts w:asciiTheme="minorHAnsi" w:hAnsiTheme="minorHAnsi"/>
          <w:color w:val="000000" w:themeColor="text1"/>
        </w:rPr>
        <w:t>n</w:t>
      </w:r>
      <w:r w:rsidR="006E41DC" w:rsidRPr="007473C3">
        <w:rPr>
          <w:rFonts w:asciiTheme="minorHAnsi" w:hAnsiTheme="minorHAnsi"/>
          <w:color w:val="000000" w:themeColor="text1"/>
        </w:rPr>
        <w:t xml:space="preserve"> requerido</w:t>
      </w:r>
      <w:r w:rsidRPr="007473C3">
        <w:rPr>
          <w:rFonts w:asciiTheme="minorHAnsi" w:hAnsiTheme="minorHAnsi"/>
          <w:color w:val="000000" w:themeColor="text1"/>
        </w:rPr>
        <w:t>s al</w:t>
      </w:r>
      <w:r w:rsidR="00BF4831" w:rsidRPr="007473C3">
        <w:rPr>
          <w:rFonts w:asciiTheme="minorHAnsi" w:hAnsiTheme="minorHAnsi"/>
          <w:color w:val="000000" w:themeColor="text1"/>
        </w:rPr>
        <w:t xml:space="preserve"> área de</w:t>
      </w:r>
      <w:r w:rsidRPr="007473C3">
        <w:rPr>
          <w:rFonts w:asciiTheme="minorHAnsi" w:hAnsiTheme="minorHAnsi"/>
          <w:color w:val="000000" w:themeColor="text1"/>
        </w:rPr>
        <w:t xml:space="preserve"> almac</w:t>
      </w:r>
      <w:r w:rsidR="00BF4831" w:rsidRPr="007473C3">
        <w:rPr>
          <w:rFonts w:asciiTheme="minorHAnsi" w:hAnsiTheme="minorHAnsi"/>
          <w:color w:val="000000" w:themeColor="text1"/>
        </w:rPr>
        <w:t xml:space="preserve">én y </w:t>
      </w:r>
      <w:r w:rsidRPr="007473C3">
        <w:rPr>
          <w:rFonts w:asciiTheme="minorHAnsi" w:hAnsiTheme="minorHAnsi"/>
          <w:color w:val="000000" w:themeColor="text1"/>
        </w:rPr>
        <w:t>suministros</w:t>
      </w:r>
      <w:r w:rsidR="006E41DC" w:rsidRPr="007473C3">
        <w:rPr>
          <w:rFonts w:asciiTheme="minorHAnsi" w:hAnsiTheme="minorHAnsi"/>
          <w:color w:val="000000" w:themeColor="text1"/>
        </w:rPr>
        <w:t xml:space="preserve"> en cantidad correcta y tiempo oportuno.</w:t>
      </w:r>
    </w:p>
    <w:p w14:paraId="56C5C521" w14:textId="0FC2F592" w:rsidR="006E41DC" w:rsidRPr="007473C3" w:rsidRDefault="007F49C6" w:rsidP="007B7E39">
      <w:pPr>
        <w:pStyle w:val="Prrafodelista"/>
        <w:numPr>
          <w:ilvl w:val="0"/>
          <w:numId w:val="23"/>
        </w:numPr>
        <w:tabs>
          <w:tab w:val="left" w:pos="1134"/>
        </w:tabs>
        <w:spacing w:after="200"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Supervisar el ingreso </w:t>
      </w:r>
      <w:r w:rsidR="00BF4831" w:rsidRPr="007473C3">
        <w:rPr>
          <w:rFonts w:asciiTheme="minorHAnsi" w:hAnsiTheme="minorHAnsi"/>
          <w:color w:val="000000" w:themeColor="text1"/>
        </w:rPr>
        <w:t xml:space="preserve">y egreso al área de almacén de los bienes, </w:t>
      </w:r>
      <w:r w:rsidR="006E41DC" w:rsidRPr="007473C3">
        <w:rPr>
          <w:rFonts w:asciiTheme="minorHAnsi" w:hAnsiTheme="minorHAnsi"/>
          <w:color w:val="000000" w:themeColor="text1"/>
        </w:rPr>
        <w:t>materiales y suministros</w:t>
      </w:r>
      <w:r w:rsidR="00BF4831" w:rsidRPr="007473C3">
        <w:rPr>
          <w:rFonts w:asciiTheme="minorHAnsi" w:hAnsiTheme="minorHAnsi"/>
          <w:color w:val="000000" w:themeColor="text1"/>
        </w:rPr>
        <w:t xml:space="preserve"> adquiridos</w:t>
      </w:r>
      <w:r w:rsidR="007C0AFF" w:rsidRPr="007473C3">
        <w:rPr>
          <w:rFonts w:asciiTheme="minorHAnsi" w:hAnsiTheme="minorHAnsi"/>
          <w:color w:val="000000" w:themeColor="text1"/>
        </w:rPr>
        <w:t>.</w:t>
      </w:r>
    </w:p>
    <w:p w14:paraId="2F992692" w14:textId="191D98B4" w:rsidR="000D2354" w:rsidRPr="007473C3" w:rsidRDefault="000D2354" w:rsidP="007B7E39">
      <w:pPr>
        <w:pStyle w:val="Prrafodelista"/>
        <w:numPr>
          <w:ilvl w:val="0"/>
          <w:numId w:val="23"/>
        </w:numPr>
        <w:tabs>
          <w:tab w:val="left" w:pos="1134"/>
        </w:tabs>
        <w:spacing w:after="200"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Coordina</w:t>
      </w:r>
      <w:r w:rsidR="00BF4831" w:rsidRPr="007473C3">
        <w:rPr>
          <w:rFonts w:asciiTheme="minorHAnsi" w:hAnsiTheme="minorHAnsi"/>
          <w:color w:val="000000" w:themeColor="text1"/>
        </w:rPr>
        <w:t>r</w:t>
      </w:r>
      <w:r w:rsidRPr="007473C3">
        <w:rPr>
          <w:rFonts w:asciiTheme="minorHAnsi" w:hAnsiTheme="minorHAnsi"/>
          <w:color w:val="000000" w:themeColor="text1"/>
        </w:rPr>
        <w:t xml:space="preserve"> y supervisa</w:t>
      </w:r>
      <w:r w:rsidR="00BF4831" w:rsidRPr="007473C3">
        <w:rPr>
          <w:rFonts w:asciiTheme="minorHAnsi" w:hAnsiTheme="minorHAnsi"/>
          <w:color w:val="000000" w:themeColor="text1"/>
        </w:rPr>
        <w:t>r</w:t>
      </w:r>
      <w:r w:rsidRPr="007473C3">
        <w:rPr>
          <w:rFonts w:asciiTheme="minorHAnsi" w:hAnsiTheme="minorHAnsi"/>
          <w:color w:val="000000" w:themeColor="text1"/>
        </w:rPr>
        <w:t xml:space="preserve"> el servicio de mensajería.</w:t>
      </w:r>
    </w:p>
    <w:p w14:paraId="33686709" w14:textId="7D3B91E8" w:rsidR="000D2354" w:rsidRPr="007473C3" w:rsidRDefault="000D2354" w:rsidP="007B7E39">
      <w:pPr>
        <w:pStyle w:val="Prrafodelista"/>
        <w:numPr>
          <w:ilvl w:val="0"/>
          <w:numId w:val="23"/>
        </w:numPr>
        <w:tabs>
          <w:tab w:val="left" w:pos="1134"/>
        </w:tabs>
        <w:spacing w:after="200"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Coordina</w:t>
      </w:r>
      <w:r w:rsidR="00BF4831" w:rsidRPr="007473C3">
        <w:rPr>
          <w:rFonts w:asciiTheme="minorHAnsi" w:hAnsiTheme="minorHAnsi"/>
          <w:color w:val="000000" w:themeColor="text1"/>
        </w:rPr>
        <w:t>r</w:t>
      </w:r>
      <w:r w:rsidRPr="007473C3">
        <w:rPr>
          <w:rFonts w:asciiTheme="minorHAnsi" w:hAnsiTheme="minorHAnsi"/>
          <w:color w:val="000000" w:themeColor="text1"/>
        </w:rPr>
        <w:t xml:space="preserve"> la administración racional de los recursos</w:t>
      </w:r>
      <w:r w:rsidR="00BF4831" w:rsidRPr="007473C3">
        <w:rPr>
          <w:rFonts w:asciiTheme="minorHAnsi" w:hAnsiTheme="minorHAnsi"/>
          <w:color w:val="000000" w:themeColor="text1"/>
        </w:rPr>
        <w:t xml:space="preserve"> utilizados</w:t>
      </w:r>
      <w:r w:rsidRPr="007473C3">
        <w:rPr>
          <w:rFonts w:asciiTheme="minorHAnsi" w:hAnsiTheme="minorHAnsi"/>
          <w:color w:val="000000" w:themeColor="text1"/>
        </w:rPr>
        <w:t>.</w:t>
      </w:r>
    </w:p>
    <w:p w14:paraId="56CF7B74" w14:textId="3EF89247" w:rsidR="000D2354" w:rsidRPr="007473C3" w:rsidRDefault="00BF4831" w:rsidP="007B7E39">
      <w:pPr>
        <w:pStyle w:val="Prrafodelista"/>
        <w:numPr>
          <w:ilvl w:val="0"/>
          <w:numId w:val="23"/>
        </w:numPr>
        <w:tabs>
          <w:tab w:val="left" w:pos="1134"/>
        </w:tabs>
        <w:spacing w:after="200"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Supervisar la custodia, control y mantenimiento de la</w:t>
      </w:r>
      <w:r w:rsidR="000D2354" w:rsidRPr="007473C3">
        <w:rPr>
          <w:rFonts w:asciiTheme="minorHAnsi" w:hAnsiTheme="minorHAnsi"/>
          <w:color w:val="000000" w:themeColor="text1"/>
        </w:rPr>
        <w:t xml:space="preserve"> existencia de bienes consumibles, materiales y proveeduría en general.  </w:t>
      </w:r>
    </w:p>
    <w:p w14:paraId="67DDB7F4" w14:textId="04F57512" w:rsidR="00AB381D" w:rsidRPr="007473C3" w:rsidRDefault="00BF4831" w:rsidP="007B7E39">
      <w:pPr>
        <w:pStyle w:val="Prrafodelista"/>
        <w:numPr>
          <w:ilvl w:val="0"/>
          <w:numId w:val="23"/>
        </w:numPr>
        <w:tabs>
          <w:tab w:val="left" w:pos="1134"/>
        </w:tabs>
        <w:spacing w:after="200"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Supervisar</w:t>
      </w:r>
      <w:r w:rsidR="00AB381D" w:rsidRPr="007473C3">
        <w:rPr>
          <w:rFonts w:asciiTheme="minorHAnsi" w:hAnsiTheme="minorHAnsi"/>
          <w:color w:val="000000" w:themeColor="text1"/>
        </w:rPr>
        <w:t xml:space="preserve"> la guarda, custodia, conservación, clasificación y recuperación del </w:t>
      </w:r>
      <w:r w:rsidRPr="007473C3">
        <w:rPr>
          <w:rFonts w:asciiTheme="minorHAnsi" w:hAnsiTheme="minorHAnsi"/>
          <w:color w:val="000000" w:themeColor="text1"/>
        </w:rPr>
        <w:t xml:space="preserve">área de </w:t>
      </w:r>
      <w:r w:rsidR="00AB381D" w:rsidRPr="007473C3">
        <w:rPr>
          <w:rFonts w:asciiTheme="minorHAnsi" w:hAnsiTheme="minorHAnsi"/>
          <w:color w:val="000000" w:themeColor="text1"/>
        </w:rPr>
        <w:t>archivo general.</w:t>
      </w:r>
    </w:p>
    <w:p w14:paraId="359A5A66" w14:textId="77777777" w:rsidR="001F677A" w:rsidRPr="007473C3" w:rsidRDefault="006E41DC" w:rsidP="007B7E39">
      <w:pPr>
        <w:pStyle w:val="Prrafodelista"/>
        <w:numPr>
          <w:ilvl w:val="0"/>
          <w:numId w:val="23"/>
        </w:numPr>
        <w:tabs>
          <w:tab w:val="left" w:pos="1134"/>
        </w:tabs>
        <w:spacing w:after="200"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Supervisa</w:t>
      </w:r>
      <w:r w:rsidR="0037274A" w:rsidRPr="007473C3">
        <w:rPr>
          <w:rFonts w:asciiTheme="minorHAnsi" w:hAnsiTheme="minorHAnsi"/>
          <w:color w:val="000000" w:themeColor="text1"/>
        </w:rPr>
        <w:t>r</w:t>
      </w:r>
      <w:r w:rsidRPr="007473C3">
        <w:rPr>
          <w:rFonts w:asciiTheme="minorHAnsi" w:hAnsiTheme="minorHAnsi"/>
          <w:color w:val="000000" w:themeColor="text1"/>
        </w:rPr>
        <w:t xml:space="preserve"> </w:t>
      </w:r>
      <w:r w:rsidR="0037274A" w:rsidRPr="007473C3">
        <w:rPr>
          <w:rFonts w:asciiTheme="minorHAnsi" w:hAnsiTheme="minorHAnsi"/>
          <w:color w:val="000000" w:themeColor="text1"/>
        </w:rPr>
        <w:t xml:space="preserve">la elaboración y actualización de </w:t>
      </w:r>
      <w:r w:rsidRPr="007473C3">
        <w:rPr>
          <w:rFonts w:asciiTheme="minorHAnsi" w:hAnsiTheme="minorHAnsi"/>
          <w:color w:val="000000" w:themeColor="text1"/>
        </w:rPr>
        <w:t xml:space="preserve">los inventarios </w:t>
      </w:r>
      <w:r w:rsidR="0037274A" w:rsidRPr="007473C3">
        <w:rPr>
          <w:rFonts w:asciiTheme="minorHAnsi" w:hAnsiTheme="minorHAnsi"/>
          <w:color w:val="000000" w:themeColor="text1"/>
        </w:rPr>
        <w:t xml:space="preserve">documentales que se encuentran en </w:t>
      </w:r>
      <w:r w:rsidRPr="007473C3">
        <w:rPr>
          <w:rFonts w:asciiTheme="minorHAnsi" w:hAnsiTheme="minorHAnsi"/>
          <w:color w:val="000000" w:themeColor="text1"/>
        </w:rPr>
        <w:t>e</w:t>
      </w:r>
      <w:r w:rsidR="0037274A" w:rsidRPr="007473C3">
        <w:rPr>
          <w:rFonts w:asciiTheme="minorHAnsi" w:hAnsiTheme="minorHAnsi"/>
          <w:color w:val="000000" w:themeColor="text1"/>
        </w:rPr>
        <w:t>l área de archivo general</w:t>
      </w:r>
      <w:r w:rsidR="00F426DA" w:rsidRPr="007473C3">
        <w:rPr>
          <w:rFonts w:asciiTheme="minorHAnsi" w:hAnsiTheme="minorHAnsi"/>
          <w:color w:val="000000" w:themeColor="text1"/>
        </w:rPr>
        <w:t xml:space="preserve"> para facilitar la búsqueda de información</w:t>
      </w:r>
      <w:r w:rsidRPr="007473C3">
        <w:rPr>
          <w:rFonts w:asciiTheme="minorHAnsi" w:hAnsiTheme="minorHAnsi"/>
          <w:color w:val="000000" w:themeColor="text1"/>
        </w:rPr>
        <w:t>.</w:t>
      </w:r>
    </w:p>
    <w:p w14:paraId="1D77B518" w14:textId="706E1CEF" w:rsidR="006E41DC" w:rsidRPr="007473C3" w:rsidRDefault="001F677A" w:rsidP="007B7E39">
      <w:pPr>
        <w:pStyle w:val="Prrafodelista"/>
        <w:numPr>
          <w:ilvl w:val="0"/>
          <w:numId w:val="23"/>
        </w:numPr>
        <w:tabs>
          <w:tab w:val="left" w:pos="1134"/>
        </w:tabs>
        <w:spacing w:after="200"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Supervisar la atención a usuarios e ingreso de documentación en general, a través del área de recepción.</w:t>
      </w:r>
    </w:p>
    <w:p w14:paraId="3AF4F83C" w14:textId="77777777" w:rsidR="007E054B" w:rsidRDefault="00495312" w:rsidP="007E054B">
      <w:pPr>
        <w:pStyle w:val="Prrafodelista"/>
        <w:numPr>
          <w:ilvl w:val="0"/>
          <w:numId w:val="23"/>
        </w:numPr>
        <w:tabs>
          <w:tab w:val="left" w:pos="1134"/>
        </w:tabs>
        <w:spacing w:after="200"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Coordinar la integración y envío de informes, conforme le sean requeridos.</w:t>
      </w:r>
    </w:p>
    <w:p w14:paraId="68898C1E" w14:textId="62E3F76D" w:rsidR="007E054B" w:rsidRPr="007E054B" w:rsidRDefault="007E054B" w:rsidP="007E054B">
      <w:pPr>
        <w:pStyle w:val="Prrafodelista"/>
        <w:numPr>
          <w:ilvl w:val="0"/>
          <w:numId w:val="23"/>
        </w:numPr>
        <w:tabs>
          <w:tab w:val="left" w:pos="1134"/>
        </w:tabs>
        <w:spacing w:after="200"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E054B">
        <w:rPr>
          <w:rFonts w:asciiTheme="minorHAnsi" w:hAnsiTheme="minorHAnsi"/>
          <w:color w:val="000000" w:themeColor="text1"/>
        </w:rPr>
        <w:t>Supervisar la ejecución de las actividades concernientes a la comunicación interna y externa, relaciones públicas, actividades protocolarias del CONABED y de la SENABED.</w:t>
      </w:r>
    </w:p>
    <w:p w14:paraId="4C308AA1" w14:textId="619763A5" w:rsidR="007B7AA5" w:rsidRPr="007473C3" w:rsidRDefault="004147EE" w:rsidP="007B7E39">
      <w:pPr>
        <w:pStyle w:val="Prrafodelista"/>
        <w:numPr>
          <w:ilvl w:val="0"/>
          <w:numId w:val="23"/>
        </w:numPr>
        <w:tabs>
          <w:tab w:val="left" w:pos="1134"/>
        </w:tabs>
        <w:spacing w:after="200" w:line="360" w:lineRule="auto"/>
        <w:ind w:left="1701" w:hanging="567"/>
        <w:jc w:val="both"/>
        <w:rPr>
          <w:rFonts w:asciiTheme="minorHAnsi" w:hAnsiTheme="minorHAnsi"/>
          <w:b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Informa</w:t>
      </w:r>
      <w:r w:rsidR="00F426DA" w:rsidRPr="007473C3">
        <w:rPr>
          <w:rFonts w:asciiTheme="minorHAnsi" w:hAnsiTheme="minorHAnsi"/>
          <w:color w:val="000000" w:themeColor="text1"/>
        </w:rPr>
        <w:t>r</w:t>
      </w:r>
      <w:r w:rsidR="00B4076E" w:rsidRPr="007473C3">
        <w:rPr>
          <w:rFonts w:asciiTheme="minorHAnsi" w:hAnsiTheme="minorHAnsi"/>
          <w:color w:val="000000" w:themeColor="text1"/>
        </w:rPr>
        <w:t xml:space="preserve"> </w:t>
      </w:r>
      <w:r w:rsidRPr="007473C3">
        <w:rPr>
          <w:rFonts w:asciiTheme="minorHAnsi" w:hAnsiTheme="minorHAnsi"/>
          <w:color w:val="000000" w:themeColor="text1"/>
        </w:rPr>
        <w:t>a</w:t>
      </w:r>
      <w:r w:rsidR="00B4076E" w:rsidRPr="007473C3">
        <w:rPr>
          <w:rFonts w:asciiTheme="minorHAnsi" w:hAnsiTheme="minorHAnsi"/>
          <w:color w:val="000000" w:themeColor="text1"/>
        </w:rPr>
        <w:t xml:space="preserve"> la Dirección Administrativa</w:t>
      </w:r>
      <w:r w:rsidR="00D430E6" w:rsidRPr="007473C3">
        <w:rPr>
          <w:rFonts w:asciiTheme="minorHAnsi" w:hAnsiTheme="minorHAnsi"/>
          <w:color w:val="000000" w:themeColor="text1"/>
        </w:rPr>
        <w:t xml:space="preserve"> </w:t>
      </w:r>
      <w:r w:rsidR="00B4076E" w:rsidRPr="007473C3">
        <w:rPr>
          <w:rFonts w:asciiTheme="minorHAnsi" w:hAnsiTheme="minorHAnsi"/>
          <w:color w:val="000000" w:themeColor="text1"/>
        </w:rPr>
        <w:t>Financiera</w:t>
      </w:r>
      <w:r w:rsidR="007B7AA5" w:rsidRPr="007473C3">
        <w:rPr>
          <w:rFonts w:asciiTheme="minorHAnsi" w:hAnsiTheme="minorHAnsi"/>
          <w:color w:val="000000" w:themeColor="text1"/>
        </w:rPr>
        <w:t xml:space="preserve"> </w:t>
      </w:r>
      <w:r w:rsidR="00D430E6" w:rsidRPr="007473C3">
        <w:rPr>
          <w:rFonts w:asciiTheme="minorHAnsi" w:hAnsiTheme="minorHAnsi"/>
          <w:color w:val="000000" w:themeColor="text1"/>
        </w:rPr>
        <w:t xml:space="preserve">sobre el desarrollo y avances de </w:t>
      </w:r>
      <w:r w:rsidRPr="007473C3">
        <w:rPr>
          <w:rFonts w:asciiTheme="minorHAnsi" w:hAnsiTheme="minorHAnsi"/>
          <w:color w:val="000000" w:themeColor="text1"/>
        </w:rPr>
        <w:t>sus funciones</w:t>
      </w:r>
      <w:r w:rsidR="00D430E6" w:rsidRPr="007473C3">
        <w:rPr>
          <w:rFonts w:asciiTheme="minorHAnsi" w:hAnsiTheme="minorHAnsi"/>
          <w:color w:val="000000" w:themeColor="text1"/>
        </w:rPr>
        <w:t>.</w:t>
      </w:r>
    </w:p>
    <w:p w14:paraId="64E49D1D" w14:textId="7D431608" w:rsidR="00D430E6" w:rsidRPr="007473C3" w:rsidRDefault="00D430E6" w:rsidP="007B7E39">
      <w:pPr>
        <w:pStyle w:val="Prrafodelista"/>
        <w:numPr>
          <w:ilvl w:val="0"/>
          <w:numId w:val="23"/>
        </w:numPr>
        <w:tabs>
          <w:tab w:val="left" w:pos="1134"/>
        </w:tabs>
        <w:spacing w:line="360" w:lineRule="auto"/>
        <w:ind w:left="1701" w:hanging="567"/>
        <w:jc w:val="both"/>
        <w:rPr>
          <w:rFonts w:asciiTheme="minorHAnsi" w:hAnsiTheme="minorHAnsi"/>
          <w:b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Otras funciones que correspondan al ámbito de su competencia.</w:t>
      </w:r>
    </w:p>
    <w:p w14:paraId="62A891F3" w14:textId="6759A036" w:rsidR="007C0AFF" w:rsidRPr="007473C3" w:rsidRDefault="007C0AFF" w:rsidP="001317A3">
      <w:pPr>
        <w:spacing w:line="360" w:lineRule="auto"/>
        <w:rPr>
          <w:rFonts w:asciiTheme="minorHAnsi" w:hAnsiTheme="minorHAnsi" w:cstheme="minorHAnsi"/>
          <w:color w:val="000000" w:themeColor="text1"/>
          <w:szCs w:val="22"/>
        </w:rPr>
      </w:pPr>
    </w:p>
    <w:p w14:paraId="1BDD0B3A" w14:textId="77777777" w:rsidR="00A302B3" w:rsidRPr="007473C3" w:rsidRDefault="00A302B3" w:rsidP="007B7E39">
      <w:pPr>
        <w:pStyle w:val="Prrafodelista"/>
        <w:numPr>
          <w:ilvl w:val="1"/>
          <w:numId w:val="21"/>
        </w:numPr>
        <w:spacing w:line="360" w:lineRule="auto"/>
        <w:ind w:left="1701" w:hanging="567"/>
        <w:rPr>
          <w:rFonts w:asciiTheme="minorHAnsi" w:hAnsiTheme="minorHAnsi" w:cstheme="minorHAnsi"/>
          <w:b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b/>
          <w:color w:val="000000" w:themeColor="text1"/>
          <w:szCs w:val="22"/>
        </w:rPr>
        <w:t>Descripción y funciones de la Sección de Compras.</w:t>
      </w:r>
    </w:p>
    <w:p w14:paraId="51F968B1" w14:textId="2D5030D0" w:rsidR="006C564C" w:rsidRPr="007473C3" w:rsidRDefault="007B7AA5" w:rsidP="006C564C">
      <w:pPr>
        <w:pStyle w:val="Prrafodelista"/>
        <w:spacing w:line="360" w:lineRule="auto"/>
        <w:ind w:left="1701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>Depende del Departamento Administrativo. Es la sección encargada de</w:t>
      </w:r>
      <w:r w:rsidR="002C5A23" w:rsidRPr="007473C3">
        <w:rPr>
          <w:rFonts w:asciiTheme="minorHAnsi" w:hAnsiTheme="minorHAnsi" w:cstheme="minorHAnsi"/>
          <w:color w:val="000000" w:themeColor="text1"/>
          <w:szCs w:val="22"/>
        </w:rPr>
        <w:t xml:space="preserve"> </w:t>
      </w:r>
      <w:r w:rsidR="006C564C" w:rsidRPr="007473C3">
        <w:rPr>
          <w:rFonts w:asciiTheme="minorHAnsi" w:hAnsiTheme="minorHAnsi"/>
          <w:color w:val="000000" w:themeColor="text1"/>
        </w:rPr>
        <w:t xml:space="preserve">los procesos de </w:t>
      </w:r>
      <w:r w:rsidR="00A8521A" w:rsidRPr="007473C3">
        <w:rPr>
          <w:rFonts w:asciiTheme="minorHAnsi" w:hAnsiTheme="minorHAnsi"/>
          <w:color w:val="000000" w:themeColor="text1"/>
        </w:rPr>
        <w:t>adquisiciones y contrataciones de</w:t>
      </w:r>
      <w:r w:rsidR="006C564C" w:rsidRPr="007473C3">
        <w:rPr>
          <w:rFonts w:asciiTheme="minorHAnsi" w:hAnsiTheme="minorHAnsi"/>
          <w:color w:val="000000" w:themeColor="text1"/>
        </w:rPr>
        <w:t xml:space="preserve"> servicios</w:t>
      </w:r>
      <w:r w:rsidR="00A8521A" w:rsidRPr="007473C3">
        <w:rPr>
          <w:rFonts w:asciiTheme="minorHAnsi" w:hAnsiTheme="minorHAnsi"/>
          <w:color w:val="000000" w:themeColor="text1"/>
        </w:rPr>
        <w:t>, bienes y suministros para</w:t>
      </w:r>
      <w:r w:rsidR="00326035" w:rsidRPr="007473C3">
        <w:rPr>
          <w:rFonts w:asciiTheme="minorHAnsi" w:hAnsiTheme="minorHAnsi"/>
          <w:color w:val="000000" w:themeColor="text1"/>
        </w:rPr>
        <w:t xml:space="preserve"> la institución, </w:t>
      </w:r>
      <w:r w:rsidR="006C564C" w:rsidRPr="007473C3">
        <w:rPr>
          <w:rFonts w:asciiTheme="minorHAnsi" w:hAnsiTheme="minorHAnsi"/>
          <w:color w:val="000000" w:themeColor="text1"/>
        </w:rPr>
        <w:t>de acuerdo a los procedimientos establecidos y a la legislación vigente.</w:t>
      </w:r>
    </w:p>
    <w:p w14:paraId="683230E7" w14:textId="77777777" w:rsidR="006C564C" w:rsidRPr="007473C3" w:rsidRDefault="006C564C" w:rsidP="006C564C">
      <w:pPr>
        <w:pStyle w:val="Prrafodelista"/>
        <w:spacing w:line="360" w:lineRule="auto"/>
        <w:ind w:left="1701"/>
        <w:jc w:val="both"/>
        <w:rPr>
          <w:rFonts w:asciiTheme="minorHAnsi" w:hAnsiTheme="minorHAnsi"/>
          <w:color w:val="000000" w:themeColor="text1"/>
        </w:rPr>
      </w:pPr>
    </w:p>
    <w:p w14:paraId="688B0F9E" w14:textId="77777777" w:rsidR="006C564C" w:rsidRPr="007473C3" w:rsidRDefault="006C564C" w:rsidP="006C564C">
      <w:pPr>
        <w:pStyle w:val="Prrafodelista"/>
        <w:spacing w:line="360" w:lineRule="auto"/>
        <w:ind w:left="1701"/>
        <w:jc w:val="both"/>
        <w:rPr>
          <w:rFonts w:asciiTheme="minorHAnsi" w:hAnsiTheme="minorHAnsi"/>
          <w:b/>
          <w:color w:val="000000" w:themeColor="text1"/>
        </w:rPr>
      </w:pPr>
      <w:r w:rsidRPr="007473C3">
        <w:rPr>
          <w:rFonts w:asciiTheme="minorHAnsi" w:hAnsiTheme="minorHAnsi"/>
          <w:b/>
          <w:color w:val="000000" w:themeColor="text1"/>
        </w:rPr>
        <w:t>Dentro de sus principales funciones están:</w:t>
      </w:r>
    </w:p>
    <w:p w14:paraId="2D64C97C" w14:textId="24E4AFC8" w:rsidR="00B01642" w:rsidRPr="007473C3" w:rsidRDefault="00B01642" w:rsidP="007B7E39">
      <w:pPr>
        <w:pStyle w:val="Prrafodelista"/>
        <w:numPr>
          <w:ilvl w:val="0"/>
          <w:numId w:val="41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Planifica</w:t>
      </w:r>
      <w:r w:rsidR="002050C7" w:rsidRPr="007473C3">
        <w:rPr>
          <w:rFonts w:asciiTheme="minorHAnsi" w:hAnsiTheme="minorHAnsi"/>
          <w:color w:val="000000" w:themeColor="text1"/>
        </w:rPr>
        <w:t>r</w:t>
      </w:r>
      <w:r w:rsidRPr="007473C3">
        <w:rPr>
          <w:rFonts w:asciiTheme="minorHAnsi" w:hAnsiTheme="minorHAnsi"/>
          <w:color w:val="000000" w:themeColor="text1"/>
        </w:rPr>
        <w:t>, organiza</w:t>
      </w:r>
      <w:r w:rsidR="002050C7" w:rsidRPr="007473C3">
        <w:rPr>
          <w:rFonts w:asciiTheme="minorHAnsi" w:hAnsiTheme="minorHAnsi"/>
          <w:color w:val="000000" w:themeColor="text1"/>
        </w:rPr>
        <w:t>r, dirigir</w:t>
      </w:r>
      <w:r w:rsidRPr="007473C3">
        <w:rPr>
          <w:rFonts w:asciiTheme="minorHAnsi" w:hAnsiTheme="minorHAnsi"/>
          <w:color w:val="000000" w:themeColor="text1"/>
        </w:rPr>
        <w:t>, controla</w:t>
      </w:r>
      <w:r w:rsidR="002050C7" w:rsidRPr="007473C3">
        <w:rPr>
          <w:rFonts w:asciiTheme="minorHAnsi" w:hAnsiTheme="minorHAnsi"/>
          <w:color w:val="000000" w:themeColor="text1"/>
        </w:rPr>
        <w:t>r</w:t>
      </w:r>
      <w:r w:rsidRPr="007473C3">
        <w:rPr>
          <w:rFonts w:asciiTheme="minorHAnsi" w:hAnsiTheme="minorHAnsi"/>
          <w:color w:val="000000" w:themeColor="text1"/>
        </w:rPr>
        <w:t xml:space="preserve"> y gestiona</w:t>
      </w:r>
      <w:r w:rsidR="002050C7" w:rsidRPr="007473C3">
        <w:rPr>
          <w:rFonts w:asciiTheme="minorHAnsi" w:hAnsiTheme="minorHAnsi"/>
          <w:color w:val="000000" w:themeColor="text1"/>
        </w:rPr>
        <w:t>r</w:t>
      </w:r>
      <w:r w:rsidRPr="007473C3">
        <w:rPr>
          <w:rFonts w:asciiTheme="minorHAnsi" w:hAnsiTheme="minorHAnsi"/>
          <w:color w:val="000000" w:themeColor="text1"/>
        </w:rPr>
        <w:t xml:space="preserve"> las actividades de la sección.</w:t>
      </w:r>
    </w:p>
    <w:p w14:paraId="407287FC" w14:textId="7FC36284" w:rsidR="00326035" w:rsidRPr="007473C3" w:rsidRDefault="00326035" w:rsidP="007B7E39">
      <w:pPr>
        <w:pStyle w:val="Prrafodelista"/>
        <w:numPr>
          <w:ilvl w:val="0"/>
          <w:numId w:val="41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Elabora</w:t>
      </w:r>
      <w:r w:rsidR="002050C7" w:rsidRPr="007473C3">
        <w:rPr>
          <w:rFonts w:asciiTheme="minorHAnsi" w:hAnsiTheme="minorHAnsi"/>
          <w:color w:val="000000" w:themeColor="text1"/>
        </w:rPr>
        <w:t>r</w:t>
      </w:r>
      <w:r w:rsidR="00A8521A" w:rsidRPr="007473C3">
        <w:rPr>
          <w:rFonts w:asciiTheme="minorHAnsi" w:hAnsiTheme="minorHAnsi"/>
          <w:color w:val="000000" w:themeColor="text1"/>
        </w:rPr>
        <w:t>, ajustar y modificar</w:t>
      </w:r>
      <w:r w:rsidR="007E2305" w:rsidRPr="007473C3">
        <w:rPr>
          <w:rFonts w:asciiTheme="minorHAnsi" w:hAnsiTheme="minorHAnsi"/>
          <w:color w:val="000000" w:themeColor="text1"/>
        </w:rPr>
        <w:t xml:space="preserve"> el Plan Anual de Compras -</w:t>
      </w:r>
      <w:r w:rsidRPr="007473C3">
        <w:rPr>
          <w:rFonts w:asciiTheme="minorHAnsi" w:hAnsiTheme="minorHAnsi"/>
          <w:color w:val="000000" w:themeColor="text1"/>
        </w:rPr>
        <w:t>PAC-.</w:t>
      </w:r>
    </w:p>
    <w:p w14:paraId="78BCEAD8" w14:textId="559B9D6A" w:rsidR="00326035" w:rsidRPr="007473C3" w:rsidRDefault="00A8521A" w:rsidP="007B7E39">
      <w:pPr>
        <w:pStyle w:val="Prrafodelista"/>
        <w:numPr>
          <w:ilvl w:val="0"/>
          <w:numId w:val="41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Gestionar</w:t>
      </w:r>
      <w:r w:rsidR="00326035" w:rsidRPr="007473C3">
        <w:rPr>
          <w:rFonts w:asciiTheme="minorHAnsi" w:hAnsiTheme="minorHAnsi"/>
          <w:color w:val="000000" w:themeColor="text1"/>
        </w:rPr>
        <w:t xml:space="preserve"> </w:t>
      </w:r>
      <w:r w:rsidRPr="007473C3">
        <w:rPr>
          <w:rFonts w:asciiTheme="minorHAnsi" w:hAnsiTheme="minorHAnsi"/>
          <w:color w:val="000000" w:themeColor="text1"/>
        </w:rPr>
        <w:t>las solicitudes de adquisiciones y contrataciones de servicios, bienes y suministros para la institución,</w:t>
      </w:r>
      <w:r w:rsidR="00326035" w:rsidRPr="007473C3">
        <w:rPr>
          <w:rFonts w:asciiTheme="minorHAnsi" w:hAnsiTheme="minorHAnsi"/>
          <w:color w:val="000000" w:themeColor="text1"/>
        </w:rPr>
        <w:t xml:space="preserve"> </w:t>
      </w:r>
      <w:r w:rsidR="00B035C4" w:rsidRPr="007473C3">
        <w:rPr>
          <w:rFonts w:asciiTheme="minorHAnsi" w:hAnsiTheme="minorHAnsi"/>
          <w:color w:val="000000" w:themeColor="text1"/>
        </w:rPr>
        <w:t>de acuerdo a las modalidades establecidas</w:t>
      </w:r>
      <w:r w:rsidRPr="007473C3">
        <w:rPr>
          <w:rFonts w:asciiTheme="minorHAnsi" w:hAnsiTheme="minorHAnsi"/>
          <w:color w:val="000000" w:themeColor="text1"/>
        </w:rPr>
        <w:t xml:space="preserve"> en la normativa vigente</w:t>
      </w:r>
      <w:r w:rsidR="00326035" w:rsidRPr="007473C3">
        <w:rPr>
          <w:rFonts w:asciiTheme="minorHAnsi" w:hAnsiTheme="minorHAnsi"/>
          <w:color w:val="000000" w:themeColor="text1"/>
        </w:rPr>
        <w:t xml:space="preserve">. </w:t>
      </w:r>
    </w:p>
    <w:p w14:paraId="5610CC07" w14:textId="4FD2FCA0" w:rsidR="006C564C" w:rsidRPr="007473C3" w:rsidRDefault="00A8521A" w:rsidP="007B7E39">
      <w:pPr>
        <w:pStyle w:val="Prrafodelista"/>
        <w:numPr>
          <w:ilvl w:val="0"/>
          <w:numId w:val="41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Gestionar las solicitudes de órdenes de pago de </w:t>
      </w:r>
      <w:r w:rsidR="00326035" w:rsidRPr="007473C3">
        <w:rPr>
          <w:rFonts w:asciiTheme="minorHAnsi" w:hAnsiTheme="minorHAnsi"/>
          <w:color w:val="000000" w:themeColor="text1"/>
        </w:rPr>
        <w:t>servicios en general</w:t>
      </w:r>
      <w:r w:rsidR="006C564C" w:rsidRPr="007473C3">
        <w:rPr>
          <w:rFonts w:asciiTheme="minorHAnsi" w:hAnsiTheme="minorHAnsi"/>
          <w:color w:val="000000" w:themeColor="text1"/>
        </w:rPr>
        <w:t>.</w:t>
      </w:r>
    </w:p>
    <w:p w14:paraId="2623E91A" w14:textId="4B8BA220" w:rsidR="00C1287E" w:rsidRPr="007473C3" w:rsidRDefault="004A6B4D" w:rsidP="007B7E39">
      <w:pPr>
        <w:pStyle w:val="Prrafodelista"/>
        <w:numPr>
          <w:ilvl w:val="0"/>
          <w:numId w:val="41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G</w:t>
      </w:r>
      <w:r w:rsidR="001D0DAE">
        <w:rPr>
          <w:rFonts w:asciiTheme="minorHAnsi" w:hAnsiTheme="minorHAnsi"/>
          <w:color w:val="000000" w:themeColor="text1"/>
        </w:rPr>
        <w:t>estionar los procesos de cotización, evaluación y adjudicación</w:t>
      </w:r>
      <w:r w:rsidR="00C1287E" w:rsidRPr="007473C3">
        <w:rPr>
          <w:rFonts w:asciiTheme="minorHAnsi" w:hAnsiTheme="minorHAnsi"/>
          <w:color w:val="000000" w:themeColor="text1"/>
        </w:rPr>
        <w:t xml:space="preserve"> </w:t>
      </w:r>
      <w:r w:rsidRPr="007473C3">
        <w:rPr>
          <w:rFonts w:asciiTheme="minorHAnsi" w:hAnsiTheme="minorHAnsi"/>
          <w:color w:val="000000" w:themeColor="text1"/>
        </w:rPr>
        <w:t xml:space="preserve">según la modalidad que corresponda </w:t>
      </w:r>
      <w:r w:rsidR="00C1287E" w:rsidRPr="007473C3">
        <w:rPr>
          <w:rFonts w:asciiTheme="minorHAnsi" w:hAnsiTheme="minorHAnsi"/>
          <w:color w:val="000000" w:themeColor="text1"/>
        </w:rPr>
        <w:t>y coordina</w:t>
      </w:r>
      <w:r w:rsidRPr="007473C3">
        <w:rPr>
          <w:rFonts w:asciiTheme="minorHAnsi" w:hAnsiTheme="minorHAnsi"/>
          <w:color w:val="000000" w:themeColor="text1"/>
        </w:rPr>
        <w:t>r</w:t>
      </w:r>
      <w:r w:rsidR="00C1287E" w:rsidRPr="007473C3">
        <w:rPr>
          <w:rFonts w:asciiTheme="minorHAnsi" w:hAnsiTheme="minorHAnsi"/>
          <w:color w:val="000000" w:themeColor="text1"/>
        </w:rPr>
        <w:t xml:space="preserve"> las e</w:t>
      </w:r>
      <w:r w:rsidRPr="007473C3">
        <w:rPr>
          <w:rFonts w:asciiTheme="minorHAnsi" w:hAnsiTheme="minorHAnsi"/>
          <w:color w:val="000000" w:themeColor="text1"/>
        </w:rPr>
        <w:t>ntregas de lo requerido</w:t>
      </w:r>
      <w:r w:rsidR="00C1287E" w:rsidRPr="007473C3">
        <w:rPr>
          <w:rFonts w:asciiTheme="minorHAnsi" w:hAnsiTheme="minorHAnsi"/>
          <w:color w:val="000000" w:themeColor="text1"/>
        </w:rPr>
        <w:t>.</w:t>
      </w:r>
    </w:p>
    <w:p w14:paraId="31279B52" w14:textId="06771B22" w:rsidR="006C564C" w:rsidRPr="007473C3" w:rsidRDefault="00DC03A4" w:rsidP="007B7E39">
      <w:pPr>
        <w:pStyle w:val="Prrafodelista"/>
        <w:numPr>
          <w:ilvl w:val="0"/>
          <w:numId w:val="41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Ingresar y autorizar </w:t>
      </w:r>
      <w:r w:rsidR="006C564C" w:rsidRPr="007473C3">
        <w:rPr>
          <w:rFonts w:asciiTheme="minorHAnsi" w:hAnsiTheme="minorHAnsi"/>
          <w:color w:val="000000" w:themeColor="text1"/>
        </w:rPr>
        <w:t xml:space="preserve">las </w:t>
      </w:r>
      <w:r w:rsidR="00C1287E" w:rsidRPr="007473C3">
        <w:rPr>
          <w:rFonts w:asciiTheme="minorHAnsi" w:hAnsiTheme="minorHAnsi"/>
          <w:color w:val="000000" w:themeColor="text1"/>
        </w:rPr>
        <w:t>solicitudes</w:t>
      </w:r>
      <w:r w:rsidRPr="007473C3">
        <w:rPr>
          <w:rFonts w:asciiTheme="minorHAnsi" w:hAnsiTheme="minorHAnsi"/>
          <w:color w:val="000000" w:themeColor="text1"/>
        </w:rPr>
        <w:t xml:space="preserve"> de</w:t>
      </w:r>
      <w:r w:rsidR="006C564C" w:rsidRPr="007473C3">
        <w:rPr>
          <w:rFonts w:asciiTheme="minorHAnsi" w:hAnsiTheme="minorHAnsi"/>
          <w:color w:val="000000" w:themeColor="text1"/>
        </w:rPr>
        <w:t xml:space="preserve"> </w:t>
      </w:r>
      <w:r w:rsidRPr="007473C3">
        <w:rPr>
          <w:rFonts w:asciiTheme="minorHAnsi" w:hAnsiTheme="minorHAnsi"/>
          <w:color w:val="000000" w:themeColor="text1"/>
        </w:rPr>
        <w:t xml:space="preserve">adquisiciones y contrataciones y de </w:t>
      </w:r>
      <w:r w:rsidR="006C564C" w:rsidRPr="007473C3">
        <w:rPr>
          <w:rFonts w:asciiTheme="minorHAnsi" w:hAnsiTheme="minorHAnsi"/>
          <w:color w:val="000000" w:themeColor="text1"/>
        </w:rPr>
        <w:t>pago de servicios</w:t>
      </w:r>
      <w:r w:rsidRPr="007473C3">
        <w:rPr>
          <w:rFonts w:asciiTheme="minorHAnsi" w:hAnsiTheme="minorHAnsi"/>
          <w:color w:val="000000" w:themeColor="text1"/>
        </w:rPr>
        <w:t>,</w:t>
      </w:r>
      <w:r w:rsidR="006C564C" w:rsidRPr="007473C3">
        <w:rPr>
          <w:rFonts w:asciiTheme="minorHAnsi" w:hAnsiTheme="minorHAnsi"/>
          <w:color w:val="000000" w:themeColor="text1"/>
        </w:rPr>
        <w:t xml:space="preserve"> </w:t>
      </w:r>
      <w:r w:rsidRPr="007473C3">
        <w:rPr>
          <w:rFonts w:asciiTheme="minorHAnsi" w:hAnsiTheme="minorHAnsi"/>
          <w:color w:val="000000" w:themeColor="text1"/>
        </w:rPr>
        <w:t xml:space="preserve">de bienes y suministros </w:t>
      </w:r>
      <w:r w:rsidR="006C564C" w:rsidRPr="007473C3">
        <w:rPr>
          <w:rFonts w:asciiTheme="minorHAnsi" w:hAnsiTheme="minorHAnsi"/>
          <w:color w:val="000000" w:themeColor="text1"/>
        </w:rPr>
        <w:t>en el Sistema Integrado de Gestión –SIGES-</w:t>
      </w:r>
      <w:r w:rsidR="00C1287E" w:rsidRPr="007473C3">
        <w:rPr>
          <w:rFonts w:asciiTheme="minorHAnsi" w:hAnsiTheme="minorHAnsi"/>
          <w:color w:val="000000" w:themeColor="text1"/>
        </w:rPr>
        <w:t xml:space="preserve"> que </w:t>
      </w:r>
      <w:r w:rsidRPr="007473C3">
        <w:rPr>
          <w:rFonts w:asciiTheme="minorHAnsi" w:hAnsiTheme="minorHAnsi"/>
          <w:color w:val="000000" w:themeColor="text1"/>
        </w:rPr>
        <w:t>correspondan</w:t>
      </w:r>
      <w:r w:rsidR="006C564C" w:rsidRPr="007473C3">
        <w:rPr>
          <w:rFonts w:asciiTheme="minorHAnsi" w:hAnsiTheme="minorHAnsi"/>
          <w:color w:val="000000" w:themeColor="text1"/>
        </w:rPr>
        <w:t>.</w:t>
      </w:r>
      <w:r w:rsidR="002C5A23" w:rsidRPr="007473C3">
        <w:rPr>
          <w:rFonts w:asciiTheme="minorHAnsi" w:hAnsiTheme="minorHAnsi"/>
          <w:color w:val="000000" w:themeColor="text1"/>
        </w:rPr>
        <w:t xml:space="preserve"> </w:t>
      </w:r>
    </w:p>
    <w:p w14:paraId="0DFF2BB3" w14:textId="368342CB" w:rsidR="006C564C" w:rsidRPr="007473C3" w:rsidRDefault="00B035C4" w:rsidP="007B7E39">
      <w:pPr>
        <w:pStyle w:val="Prrafodelista"/>
        <w:numPr>
          <w:ilvl w:val="0"/>
          <w:numId w:val="41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Opera</w:t>
      </w:r>
      <w:r w:rsidR="00DC03A4" w:rsidRPr="007473C3">
        <w:rPr>
          <w:rFonts w:asciiTheme="minorHAnsi" w:hAnsiTheme="minorHAnsi"/>
          <w:color w:val="000000" w:themeColor="text1"/>
        </w:rPr>
        <w:t>r</w:t>
      </w:r>
      <w:r w:rsidRPr="007473C3">
        <w:rPr>
          <w:rFonts w:asciiTheme="minorHAnsi" w:hAnsiTheme="minorHAnsi"/>
          <w:color w:val="000000" w:themeColor="text1"/>
        </w:rPr>
        <w:t xml:space="preserve"> lo correspondiente en los sistemas de </w:t>
      </w:r>
      <w:r w:rsidR="00DC03A4" w:rsidRPr="007473C3">
        <w:rPr>
          <w:rFonts w:asciiTheme="minorHAnsi" w:hAnsiTheme="minorHAnsi"/>
          <w:color w:val="000000" w:themeColor="text1"/>
        </w:rPr>
        <w:t>GUATECOMPRAS</w:t>
      </w:r>
      <w:r w:rsidR="00C1287E" w:rsidRPr="007473C3">
        <w:rPr>
          <w:rFonts w:asciiTheme="minorHAnsi" w:hAnsiTheme="minorHAnsi"/>
          <w:color w:val="000000" w:themeColor="text1"/>
        </w:rPr>
        <w:t>.</w:t>
      </w:r>
    </w:p>
    <w:p w14:paraId="499A6D01" w14:textId="49A4F94F" w:rsidR="006C564C" w:rsidRPr="007473C3" w:rsidRDefault="002C5A23" w:rsidP="007B7E39">
      <w:pPr>
        <w:pStyle w:val="Prrafodelista"/>
        <w:numPr>
          <w:ilvl w:val="0"/>
          <w:numId w:val="41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b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Coordina</w:t>
      </w:r>
      <w:r w:rsidR="00DC03A4" w:rsidRPr="007473C3">
        <w:rPr>
          <w:rFonts w:asciiTheme="minorHAnsi" w:hAnsiTheme="minorHAnsi"/>
          <w:color w:val="000000" w:themeColor="text1"/>
        </w:rPr>
        <w:t>r</w:t>
      </w:r>
      <w:r w:rsidRPr="007473C3">
        <w:rPr>
          <w:rFonts w:asciiTheme="minorHAnsi" w:hAnsiTheme="minorHAnsi"/>
          <w:color w:val="000000" w:themeColor="text1"/>
        </w:rPr>
        <w:t xml:space="preserve"> todas las actividades</w:t>
      </w:r>
      <w:r w:rsidR="006C564C" w:rsidRPr="007473C3">
        <w:rPr>
          <w:rFonts w:asciiTheme="minorHAnsi" w:hAnsiTheme="minorHAnsi"/>
          <w:color w:val="000000" w:themeColor="text1"/>
        </w:rPr>
        <w:t xml:space="preserve"> concernientes al ramo de </w:t>
      </w:r>
      <w:r w:rsidR="00DC03A4" w:rsidRPr="007473C3">
        <w:rPr>
          <w:rFonts w:asciiTheme="minorHAnsi" w:hAnsiTheme="minorHAnsi"/>
          <w:color w:val="000000" w:themeColor="text1"/>
        </w:rPr>
        <w:t>contrataciones</w:t>
      </w:r>
      <w:r w:rsidR="00D4331F" w:rsidRPr="007473C3">
        <w:rPr>
          <w:rFonts w:asciiTheme="minorHAnsi" w:hAnsiTheme="minorHAnsi"/>
          <w:color w:val="000000" w:themeColor="text1"/>
        </w:rPr>
        <w:t xml:space="preserve"> y adquisiciones</w:t>
      </w:r>
      <w:r w:rsidR="00DC03A4" w:rsidRPr="007473C3">
        <w:rPr>
          <w:rFonts w:asciiTheme="minorHAnsi" w:hAnsiTheme="minorHAnsi"/>
          <w:color w:val="000000" w:themeColor="text1"/>
        </w:rPr>
        <w:t xml:space="preserve"> de bienes, servicios y suministros</w:t>
      </w:r>
      <w:r w:rsidR="006C564C" w:rsidRPr="007473C3">
        <w:rPr>
          <w:rFonts w:asciiTheme="minorHAnsi" w:hAnsiTheme="minorHAnsi"/>
          <w:color w:val="000000" w:themeColor="text1"/>
        </w:rPr>
        <w:t>.</w:t>
      </w:r>
    </w:p>
    <w:p w14:paraId="4454924F" w14:textId="55E93140" w:rsidR="006C564C" w:rsidRPr="007473C3" w:rsidRDefault="002C5A23" w:rsidP="007B7E39">
      <w:pPr>
        <w:pStyle w:val="Prrafodelista"/>
        <w:numPr>
          <w:ilvl w:val="0"/>
          <w:numId w:val="41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b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Informa</w:t>
      </w:r>
      <w:r w:rsidR="00DC03A4" w:rsidRPr="007473C3">
        <w:rPr>
          <w:rFonts w:asciiTheme="minorHAnsi" w:hAnsiTheme="minorHAnsi"/>
          <w:color w:val="000000" w:themeColor="text1"/>
        </w:rPr>
        <w:t>r</w:t>
      </w:r>
      <w:r w:rsidR="00B4076E" w:rsidRPr="007473C3">
        <w:rPr>
          <w:rFonts w:asciiTheme="minorHAnsi" w:hAnsiTheme="minorHAnsi"/>
          <w:color w:val="000000" w:themeColor="text1"/>
        </w:rPr>
        <w:t xml:space="preserve"> al Departamento </w:t>
      </w:r>
      <w:r w:rsidR="006C564C" w:rsidRPr="007473C3">
        <w:rPr>
          <w:rFonts w:asciiTheme="minorHAnsi" w:hAnsiTheme="minorHAnsi"/>
          <w:color w:val="000000" w:themeColor="text1"/>
        </w:rPr>
        <w:t xml:space="preserve">Administrativo sobre el desarrollo y avances de </w:t>
      </w:r>
      <w:r w:rsidRPr="007473C3">
        <w:rPr>
          <w:rFonts w:asciiTheme="minorHAnsi" w:hAnsiTheme="minorHAnsi"/>
          <w:color w:val="000000" w:themeColor="text1"/>
        </w:rPr>
        <w:t>sus funciones</w:t>
      </w:r>
      <w:r w:rsidR="006C564C" w:rsidRPr="007473C3">
        <w:rPr>
          <w:rFonts w:asciiTheme="minorHAnsi" w:hAnsiTheme="minorHAnsi"/>
          <w:color w:val="000000" w:themeColor="text1"/>
        </w:rPr>
        <w:t>.</w:t>
      </w:r>
    </w:p>
    <w:p w14:paraId="7B7DBD75" w14:textId="6E64C67D" w:rsidR="006C564C" w:rsidRPr="007473C3" w:rsidRDefault="006C564C" w:rsidP="007B7E39">
      <w:pPr>
        <w:pStyle w:val="Prrafodelista"/>
        <w:numPr>
          <w:ilvl w:val="0"/>
          <w:numId w:val="41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b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Otras funciones que correspondan al ámbito de su competencia.</w:t>
      </w:r>
    </w:p>
    <w:p w14:paraId="07E44248" w14:textId="77777777" w:rsidR="008F313F" w:rsidRPr="007473C3" w:rsidRDefault="008F313F" w:rsidP="008F313F">
      <w:pPr>
        <w:pStyle w:val="Prrafodelista"/>
        <w:tabs>
          <w:tab w:val="left" w:pos="1134"/>
        </w:tabs>
        <w:spacing w:after="200" w:line="360" w:lineRule="auto"/>
        <w:ind w:left="2268"/>
        <w:jc w:val="both"/>
        <w:rPr>
          <w:rFonts w:asciiTheme="minorHAnsi" w:hAnsiTheme="minorHAnsi"/>
          <w:b/>
          <w:color w:val="000000" w:themeColor="text1"/>
        </w:rPr>
      </w:pPr>
    </w:p>
    <w:p w14:paraId="0A04620D" w14:textId="48ECA387" w:rsidR="00A302B3" w:rsidRPr="007473C3" w:rsidRDefault="00A302B3" w:rsidP="007B7E39">
      <w:pPr>
        <w:pStyle w:val="Prrafodelista"/>
        <w:numPr>
          <w:ilvl w:val="1"/>
          <w:numId w:val="21"/>
        </w:numPr>
        <w:spacing w:line="360" w:lineRule="auto"/>
        <w:ind w:left="1701" w:hanging="567"/>
        <w:rPr>
          <w:rFonts w:asciiTheme="minorHAnsi" w:hAnsiTheme="minorHAnsi" w:cstheme="minorHAnsi"/>
          <w:b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b/>
          <w:color w:val="000000" w:themeColor="text1"/>
          <w:szCs w:val="22"/>
        </w:rPr>
        <w:t>Descripción y funciones de la Sección de Servicios Generales.</w:t>
      </w:r>
      <w:r w:rsidR="001F677A" w:rsidRPr="007473C3">
        <w:rPr>
          <w:rFonts w:asciiTheme="minorHAnsi" w:hAnsiTheme="minorHAnsi" w:cstheme="minorHAnsi"/>
          <w:b/>
          <w:color w:val="000000" w:themeColor="text1"/>
          <w:szCs w:val="22"/>
        </w:rPr>
        <w:t xml:space="preserve"> </w:t>
      </w:r>
    </w:p>
    <w:p w14:paraId="72037AF4" w14:textId="75DCF43C" w:rsidR="00113E9A" w:rsidRPr="007473C3" w:rsidRDefault="006C564C" w:rsidP="00113E9A">
      <w:pPr>
        <w:pStyle w:val="Prrafodelista"/>
        <w:spacing w:line="360" w:lineRule="auto"/>
        <w:ind w:left="1701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 xml:space="preserve">Depende del Departamento Administrativo. </w:t>
      </w:r>
      <w:r w:rsidR="00113E9A" w:rsidRPr="007473C3">
        <w:rPr>
          <w:rFonts w:asciiTheme="minorHAnsi" w:hAnsiTheme="minorHAnsi" w:cstheme="minorHAnsi"/>
          <w:color w:val="000000" w:themeColor="text1"/>
          <w:szCs w:val="22"/>
        </w:rPr>
        <w:t xml:space="preserve">Es la sección </w:t>
      </w:r>
      <w:r w:rsidR="00113E9A" w:rsidRPr="007473C3">
        <w:rPr>
          <w:rFonts w:asciiTheme="minorHAnsi" w:hAnsiTheme="minorHAnsi"/>
          <w:color w:val="000000" w:themeColor="text1"/>
        </w:rPr>
        <w:t xml:space="preserve">encargada de </w:t>
      </w:r>
      <w:r w:rsidR="00E26FA0" w:rsidRPr="007473C3">
        <w:rPr>
          <w:rFonts w:asciiTheme="minorHAnsi" w:hAnsiTheme="minorHAnsi"/>
          <w:color w:val="000000" w:themeColor="text1"/>
        </w:rPr>
        <w:t xml:space="preserve">coordinar </w:t>
      </w:r>
      <w:r w:rsidR="00870A10" w:rsidRPr="007473C3">
        <w:rPr>
          <w:rFonts w:asciiTheme="minorHAnsi" w:hAnsiTheme="minorHAnsi"/>
          <w:color w:val="000000" w:themeColor="text1"/>
        </w:rPr>
        <w:t>a</w:t>
      </w:r>
      <w:r w:rsidR="008F313F" w:rsidRPr="007473C3">
        <w:rPr>
          <w:rFonts w:asciiTheme="minorHAnsi" w:hAnsiTheme="minorHAnsi"/>
          <w:color w:val="000000" w:themeColor="text1"/>
        </w:rPr>
        <w:t xml:space="preserve">l </w:t>
      </w:r>
      <w:r w:rsidR="00870A10" w:rsidRPr="007473C3">
        <w:rPr>
          <w:rFonts w:asciiTheme="minorHAnsi" w:hAnsiTheme="minorHAnsi"/>
          <w:color w:val="000000" w:themeColor="text1"/>
        </w:rPr>
        <w:t>personal y la</w:t>
      </w:r>
      <w:r w:rsidR="001317A3" w:rsidRPr="007473C3">
        <w:rPr>
          <w:rFonts w:asciiTheme="minorHAnsi" w:hAnsiTheme="minorHAnsi"/>
          <w:color w:val="000000" w:themeColor="text1"/>
        </w:rPr>
        <w:t xml:space="preserve"> </w:t>
      </w:r>
      <w:r w:rsidR="00870A10" w:rsidRPr="007473C3">
        <w:rPr>
          <w:rFonts w:asciiTheme="minorHAnsi" w:hAnsiTheme="minorHAnsi"/>
          <w:color w:val="000000" w:themeColor="text1"/>
        </w:rPr>
        <w:t xml:space="preserve">logística para el </w:t>
      </w:r>
      <w:r w:rsidR="008F313F" w:rsidRPr="007473C3">
        <w:rPr>
          <w:rFonts w:asciiTheme="minorHAnsi" w:hAnsiTheme="minorHAnsi"/>
          <w:color w:val="000000" w:themeColor="text1"/>
        </w:rPr>
        <w:t>mantenimiento</w:t>
      </w:r>
      <w:r w:rsidR="00870A10" w:rsidRPr="007473C3">
        <w:rPr>
          <w:rFonts w:asciiTheme="minorHAnsi" w:hAnsiTheme="minorHAnsi"/>
          <w:color w:val="000000" w:themeColor="text1"/>
        </w:rPr>
        <w:t xml:space="preserve"> de bienes muebles e inmuebles</w:t>
      </w:r>
      <w:r w:rsidR="001317A3" w:rsidRPr="007473C3">
        <w:rPr>
          <w:rFonts w:asciiTheme="minorHAnsi" w:hAnsiTheme="minorHAnsi"/>
          <w:color w:val="000000" w:themeColor="text1"/>
        </w:rPr>
        <w:t xml:space="preserve"> </w:t>
      </w:r>
      <w:r w:rsidR="001317A3" w:rsidRPr="007473C3">
        <w:rPr>
          <w:rFonts w:asciiTheme="minorHAnsi" w:hAnsiTheme="minorHAnsi" w:cs="Arial"/>
          <w:color w:val="000000" w:themeColor="text1"/>
        </w:rPr>
        <w:t>que ocupan oficinas administrativas de la SENABED</w:t>
      </w:r>
      <w:r w:rsidR="001317A3" w:rsidRPr="007473C3">
        <w:rPr>
          <w:rFonts w:asciiTheme="minorHAnsi" w:hAnsiTheme="minorHAnsi"/>
          <w:color w:val="000000" w:themeColor="text1"/>
        </w:rPr>
        <w:t xml:space="preserve">, además de gestionar de forma eficiente </w:t>
      </w:r>
      <w:r w:rsidR="00705271" w:rsidRPr="007473C3">
        <w:rPr>
          <w:rFonts w:asciiTheme="minorHAnsi" w:hAnsiTheme="minorHAnsi"/>
          <w:color w:val="000000" w:themeColor="text1"/>
        </w:rPr>
        <w:t>el uso d</w:t>
      </w:r>
      <w:r w:rsidR="001317A3" w:rsidRPr="007473C3">
        <w:rPr>
          <w:rFonts w:asciiTheme="minorHAnsi" w:hAnsiTheme="minorHAnsi"/>
          <w:color w:val="000000" w:themeColor="text1"/>
        </w:rPr>
        <w:t xml:space="preserve">el </w:t>
      </w:r>
      <w:r w:rsidR="008F313F" w:rsidRPr="007473C3">
        <w:rPr>
          <w:rFonts w:asciiTheme="minorHAnsi" w:hAnsiTheme="minorHAnsi"/>
          <w:color w:val="000000" w:themeColor="text1"/>
        </w:rPr>
        <w:t>transporte</w:t>
      </w:r>
      <w:r w:rsidR="00705271" w:rsidRPr="007473C3">
        <w:rPr>
          <w:rFonts w:asciiTheme="minorHAnsi" w:hAnsiTheme="minorHAnsi"/>
          <w:color w:val="000000" w:themeColor="text1"/>
        </w:rPr>
        <w:t xml:space="preserve"> institucional</w:t>
      </w:r>
      <w:r w:rsidR="001317A3" w:rsidRPr="007473C3">
        <w:rPr>
          <w:rFonts w:asciiTheme="minorHAnsi" w:hAnsiTheme="minorHAnsi"/>
          <w:color w:val="000000" w:themeColor="text1"/>
        </w:rPr>
        <w:t xml:space="preserve"> de acuerdo </w:t>
      </w:r>
      <w:r w:rsidR="00705271" w:rsidRPr="007473C3">
        <w:rPr>
          <w:rFonts w:asciiTheme="minorHAnsi" w:hAnsiTheme="minorHAnsi"/>
          <w:color w:val="000000" w:themeColor="text1"/>
        </w:rPr>
        <w:t>a las necesidades.</w:t>
      </w:r>
      <w:r w:rsidR="001F677A" w:rsidRPr="007473C3">
        <w:rPr>
          <w:rFonts w:asciiTheme="minorHAnsi" w:hAnsiTheme="minorHAnsi"/>
          <w:color w:val="000000" w:themeColor="text1"/>
        </w:rPr>
        <w:t xml:space="preserve"> </w:t>
      </w:r>
    </w:p>
    <w:p w14:paraId="6173F7C0" w14:textId="77777777" w:rsidR="004F11B2" w:rsidRPr="007473C3" w:rsidRDefault="004F11B2" w:rsidP="00113E9A">
      <w:pPr>
        <w:pStyle w:val="Prrafodelista"/>
        <w:spacing w:line="360" w:lineRule="auto"/>
        <w:ind w:left="1134"/>
        <w:jc w:val="both"/>
        <w:rPr>
          <w:rFonts w:asciiTheme="minorHAnsi" w:hAnsiTheme="minorHAnsi"/>
          <w:color w:val="000000" w:themeColor="text1"/>
        </w:rPr>
      </w:pPr>
    </w:p>
    <w:p w14:paraId="73022E26" w14:textId="77777777" w:rsidR="00113E9A" w:rsidRPr="007473C3" w:rsidRDefault="00113E9A" w:rsidP="00113E9A">
      <w:pPr>
        <w:pStyle w:val="Prrafodelista"/>
        <w:spacing w:line="360" w:lineRule="auto"/>
        <w:ind w:left="1701"/>
        <w:jc w:val="both"/>
        <w:rPr>
          <w:rFonts w:asciiTheme="minorHAnsi" w:hAnsiTheme="minorHAnsi"/>
          <w:b/>
          <w:color w:val="000000" w:themeColor="text1"/>
        </w:rPr>
      </w:pPr>
      <w:r w:rsidRPr="007473C3">
        <w:rPr>
          <w:rFonts w:asciiTheme="minorHAnsi" w:hAnsiTheme="minorHAnsi"/>
          <w:b/>
          <w:color w:val="000000" w:themeColor="text1"/>
        </w:rPr>
        <w:t>Dentro de sus principales funciones están:</w:t>
      </w:r>
    </w:p>
    <w:p w14:paraId="4C399152" w14:textId="26B91474" w:rsidR="00B01642" w:rsidRPr="007473C3" w:rsidRDefault="00B01642" w:rsidP="007B7E39">
      <w:pPr>
        <w:pStyle w:val="Prrafodelista"/>
        <w:numPr>
          <w:ilvl w:val="0"/>
          <w:numId w:val="42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Planifica</w:t>
      </w:r>
      <w:r w:rsidR="00FB634C" w:rsidRPr="007473C3">
        <w:rPr>
          <w:rFonts w:asciiTheme="minorHAnsi" w:hAnsiTheme="minorHAnsi"/>
          <w:color w:val="000000" w:themeColor="text1"/>
        </w:rPr>
        <w:t>r</w:t>
      </w:r>
      <w:r w:rsidRPr="007473C3">
        <w:rPr>
          <w:rFonts w:asciiTheme="minorHAnsi" w:hAnsiTheme="minorHAnsi"/>
          <w:color w:val="000000" w:themeColor="text1"/>
        </w:rPr>
        <w:t>, organiza</w:t>
      </w:r>
      <w:r w:rsidR="00FB634C" w:rsidRPr="007473C3">
        <w:rPr>
          <w:rFonts w:asciiTheme="minorHAnsi" w:hAnsiTheme="minorHAnsi"/>
          <w:color w:val="000000" w:themeColor="text1"/>
        </w:rPr>
        <w:t>r, dirigir</w:t>
      </w:r>
      <w:r w:rsidRPr="007473C3">
        <w:rPr>
          <w:rFonts w:asciiTheme="minorHAnsi" w:hAnsiTheme="minorHAnsi"/>
          <w:color w:val="000000" w:themeColor="text1"/>
        </w:rPr>
        <w:t>, controla</w:t>
      </w:r>
      <w:r w:rsidR="00FB634C" w:rsidRPr="007473C3">
        <w:rPr>
          <w:rFonts w:asciiTheme="minorHAnsi" w:hAnsiTheme="minorHAnsi"/>
          <w:color w:val="000000" w:themeColor="text1"/>
        </w:rPr>
        <w:t>r</w:t>
      </w:r>
      <w:r w:rsidRPr="007473C3">
        <w:rPr>
          <w:rFonts w:asciiTheme="minorHAnsi" w:hAnsiTheme="minorHAnsi"/>
          <w:color w:val="000000" w:themeColor="text1"/>
        </w:rPr>
        <w:t xml:space="preserve"> y gestiona</w:t>
      </w:r>
      <w:r w:rsidR="00FB634C" w:rsidRPr="007473C3">
        <w:rPr>
          <w:rFonts w:asciiTheme="minorHAnsi" w:hAnsiTheme="minorHAnsi"/>
          <w:color w:val="000000" w:themeColor="text1"/>
        </w:rPr>
        <w:t>r</w:t>
      </w:r>
      <w:r w:rsidRPr="007473C3">
        <w:rPr>
          <w:rFonts w:asciiTheme="minorHAnsi" w:hAnsiTheme="minorHAnsi"/>
          <w:color w:val="000000" w:themeColor="text1"/>
        </w:rPr>
        <w:t xml:space="preserve"> las actividades de la sección.</w:t>
      </w:r>
    </w:p>
    <w:p w14:paraId="456E1458" w14:textId="791F07DA" w:rsidR="00113E9A" w:rsidRPr="007473C3" w:rsidRDefault="002C5A23" w:rsidP="007B7E39">
      <w:pPr>
        <w:pStyle w:val="Prrafodelista"/>
        <w:numPr>
          <w:ilvl w:val="0"/>
          <w:numId w:val="42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Elabora</w:t>
      </w:r>
      <w:r w:rsidR="00FB634C" w:rsidRPr="007473C3">
        <w:rPr>
          <w:rFonts w:asciiTheme="minorHAnsi" w:hAnsiTheme="minorHAnsi"/>
          <w:color w:val="000000" w:themeColor="text1"/>
        </w:rPr>
        <w:t>r</w:t>
      </w:r>
      <w:r w:rsidRPr="007473C3">
        <w:rPr>
          <w:rFonts w:asciiTheme="minorHAnsi" w:hAnsiTheme="minorHAnsi"/>
          <w:color w:val="000000" w:themeColor="text1"/>
        </w:rPr>
        <w:t xml:space="preserve"> el plan</w:t>
      </w:r>
      <w:r w:rsidR="005B5A0F" w:rsidRPr="007473C3">
        <w:rPr>
          <w:rFonts w:asciiTheme="minorHAnsi" w:hAnsiTheme="minorHAnsi"/>
          <w:color w:val="000000" w:themeColor="text1"/>
        </w:rPr>
        <w:t xml:space="preserve"> anual de mantenimiento p</w:t>
      </w:r>
      <w:r w:rsidR="00113E9A" w:rsidRPr="007473C3">
        <w:rPr>
          <w:rFonts w:asciiTheme="minorHAnsi" w:hAnsiTheme="minorHAnsi"/>
          <w:color w:val="000000" w:themeColor="text1"/>
        </w:rPr>
        <w:t>reventivo y correctivo al mobili</w:t>
      </w:r>
      <w:r w:rsidR="0048655E" w:rsidRPr="007473C3">
        <w:rPr>
          <w:rFonts w:asciiTheme="minorHAnsi" w:hAnsiTheme="minorHAnsi"/>
          <w:color w:val="000000" w:themeColor="text1"/>
        </w:rPr>
        <w:t>ario, equipo de oficina y</w:t>
      </w:r>
      <w:r w:rsidR="00113E9A" w:rsidRPr="007473C3">
        <w:rPr>
          <w:rFonts w:asciiTheme="minorHAnsi" w:hAnsiTheme="minorHAnsi"/>
          <w:color w:val="000000" w:themeColor="text1"/>
        </w:rPr>
        <w:t xml:space="preserve"> de transporte.</w:t>
      </w:r>
    </w:p>
    <w:p w14:paraId="1E90EB5D" w14:textId="7A1A523F" w:rsidR="005B5A0F" w:rsidRPr="007473C3" w:rsidRDefault="002C5A23" w:rsidP="007B7E39">
      <w:pPr>
        <w:pStyle w:val="Prrafodelista"/>
        <w:numPr>
          <w:ilvl w:val="0"/>
          <w:numId w:val="42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Coordina</w:t>
      </w:r>
      <w:r w:rsidR="00FB634C" w:rsidRPr="007473C3">
        <w:rPr>
          <w:rFonts w:asciiTheme="minorHAnsi" w:hAnsiTheme="minorHAnsi"/>
          <w:color w:val="000000" w:themeColor="text1"/>
        </w:rPr>
        <w:t>r</w:t>
      </w:r>
      <w:r w:rsidRPr="007473C3">
        <w:rPr>
          <w:rFonts w:asciiTheme="minorHAnsi" w:hAnsiTheme="minorHAnsi"/>
          <w:color w:val="000000" w:themeColor="text1"/>
        </w:rPr>
        <w:t xml:space="preserve"> </w:t>
      </w:r>
      <w:r w:rsidR="00FB634C" w:rsidRPr="007473C3">
        <w:rPr>
          <w:rFonts w:asciiTheme="minorHAnsi" w:hAnsiTheme="minorHAnsi"/>
          <w:color w:val="000000" w:themeColor="text1"/>
        </w:rPr>
        <w:t>el servicio</w:t>
      </w:r>
      <w:r w:rsidR="0048655E" w:rsidRPr="007473C3">
        <w:rPr>
          <w:rFonts w:asciiTheme="minorHAnsi" w:hAnsiTheme="minorHAnsi"/>
          <w:color w:val="000000" w:themeColor="text1"/>
        </w:rPr>
        <w:t xml:space="preserve"> de energía eléctrica,</w:t>
      </w:r>
      <w:r w:rsidR="00FB634C" w:rsidRPr="007473C3">
        <w:rPr>
          <w:rFonts w:asciiTheme="minorHAnsi" w:hAnsiTheme="minorHAnsi"/>
          <w:color w:val="000000" w:themeColor="text1"/>
        </w:rPr>
        <w:t xml:space="preserve"> telefonía, agua pota</w:t>
      </w:r>
      <w:r w:rsidR="009F6CA3" w:rsidRPr="007473C3">
        <w:rPr>
          <w:rFonts w:asciiTheme="minorHAnsi" w:hAnsiTheme="minorHAnsi"/>
          <w:color w:val="000000" w:themeColor="text1"/>
        </w:rPr>
        <w:t>b</w:t>
      </w:r>
      <w:r w:rsidR="00FB634C" w:rsidRPr="007473C3">
        <w:rPr>
          <w:rFonts w:asciiTheme="minorHAnsi" w:hAnsiTheme="minorHAnsi"/>
          <w:color w:val="000000" w:themeColor="text1"/>
        </w:rPr>
        <w:t>le, extracción de basura y</w:t>
      </w:r>
      <w:r w:rsidR="0048655E" w:rsidRPr="007473C3">
        <w:rPr>
          <w:rFonts w:asciiTheme="minorHAnsi" w:hAnsiTheme="minorHAnsi"/>
          <w:color w:val="000000" w:themeColor="text1"/>
        </w:rPr>
        <w:t xml:space="preserve"> </w:t>
      </w:r>
      <w:r w:rsidR="00FB634C" w:rsidRPr="007473C3">
        <w:rPr>
          <w:rFonts w:asciiTheme="minorHAnsi" w:hAnsiTheme="minorHAnsi"/>
          <w:color w:val="000000" w:themeColor="text1"/>
        </w:rPr>
        <w:t xml:space="preserve">mantenimiento de </w:t>
      </w:r>
      <w:r w:rsidR="0048655E" w:rsidRPr="007473C3">
        <w:rPr>
          <w:rFonts w:asciiTheme="minorHAnsi" w:hAnsiTheme="minorHAnsi"/>
          <w:color w:val="000000" w:themeColor="text1"/>
        </w:rPr>
        <w:t>bomba de agua, aires acondicionados y de elevadores</w:t>
      </w:r>
      <w:r w:rsidR="005B5A0F" w:rsidRPr="007473C3">
        <w:rPr>
          <w:rFonts w:asciiTheme="minorHAnsi" w:hAnsiTheme="minorHAnsi"/>
          <w:color w:val="000000" w:themeColor="text1"/>
        </w:rPr>
        <w:t>.</w:t>
      </w:r>
    </w:p>
    <w:p w14:paraId="7CF2803B" w14:textId="5EE7189A" w:rsidR="00843A67" w:rsidRPr="007473C3" w:rsidRDefault="00843A67" w:rsidP="007B7E39">
      <w:pPr>
        <w:pStyle w:val="Prrafodelista"/>
        <w:numPr>
          <w:ilvl w:val="0"/>
          <w:numId w:val="42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Coordina</w:t>
      </w:r>
      <w:r w:rsidR="00FB634C" w:rsidRPr="007473C3">
        <w:rPr>
          <w:rFonts w:asciiTheme="minorHAnsi" w:hAnsiTheme="minorHAnsi"/>
          <w:color w:val="000000" w:themeColor="text1"/>
        </w:rPr>
        <w:t>r</w:t>
      </w:r>
      <w:r w:rsidRPr="007473C3">
        <w:rPr>
          <w:rFonts w:asciiTheme="minorHAnsi" w:hAnsiTheme="minorHAnsi"/>
          <w:color w:val="000000" w:themeColor="text1"/>
        </w:rPr>
        <w:t xml:space="preserve"> trabajos de pintura, electricidad, plomería, carpintería entre otros </w:t>
      </w:r>
      <w:r w:rsidR="009F6CA3" w:rsidRPr="007473C3">
        <w:rPr>
          <w:rFonts w:asciiTheme="minorHAnsi" w:hAnsiTheme="minorHAnsi"/>
          <w:color w:val="000000" w:themeColor="text1"/>
        </w:rPr>
        <w:t>concernientes a la</w:t>
      </w:r>
      <w:r w:rsidRPr="007473C3">
        <w:rPr>
          <w:rFonts w:asciiTheme="minorHAnsi" w:hAnsiTheme="minorHAnsi"/>
          <w:color w:val="000000" w:themeColor="text1"/>
        </w:rPr>
        <w:t xml:space="preserve"> sección</w:t>
      </w:r>
      <w:r w:rsidR="004268E9" w:rsidRPr="007473C3">
        <w:rPr>
          <w:rFonts w:asciiTheme="minorHAnsi" w:hAnsiTheme="minorHAnsi"/>
          <w:color w:val="000000" w:themeColor="text1"/>
        </w:rPr>
        <w:t xml:space="preserve"> y los que sean requeridos por otras unidades organizacionales</w:t>
      </w:r>
      <w:r w:rsidRPr="007473C3">
        <w:rPr>
          <w:rFonts w:asciiTheme="minorHAnsi" w:hAnsiTheme="minorHAnsi"/>
          <w:color w:val="000000" w:themeColor="text1"/>
        </w:rPr>
        <w:t>.</w:t>
      </w:r>
    </w:p>
    <w:p w14:paraId="7E2E5635" w14:textId="3BEF90E0" w:rsidR="00843A67" w:rsidRPr="007473C3" w:rsidRDefault="00861C5B" w:rsidP="007B7E39">
      <w:pPr>
        <w:pStyle w:val="Prrafodelista"/>
        <w:numPr>
          <w:ilvl w:val="0"/>
          <w:numId w:val="42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Supervisa</w:t>
      </w:r>
      <w:r w:rsidR="00FB634C" w:rsidRPr="007473C3">
        <w:rPr>
          <w:rFonts w:asciiTheme="minorHAnsi" w:hAnsiTheme="minorHAnsi"/>
          <w:color w:val="000000" w:themeColor="text1"/>
        </w:rPr>
        <w:t>r</w:t>
      </w:r>
      <w:r w:rsidR="00843A67" w:rsidRPr="007473C3">
        <w:rPr>
          <w:rFonts w:asciiTheme="minorHAnsi" w:hAnsiTheme="minorHAnsi"/>
          <w:color w:val="000000" w:themeColor="text1"/>
        </w:rPr>
        <w:t xml:space="preserve"> trabajos de mantenimiento</w:t>
      </w:r>
      <w:r w:rsidR="009F6CA3" w:rsidRPr="007473C3">
        <w:rPr>
          <w:rFonts w:asciiTheme="minorHAnsi" w:hAnsiTheme="minorHAnsi"/>
          <w:color w:val="000000" w:themeColor="text1"/>
        </w:rPr>
        <w:t xml:space="preserve"> que otras empresas contratadas puedan </w:t>
      </w:r>
      <w:r w:rsidR="00843A67" w:rsidRPr="007473C3">
        <w:rPr>
          <w:rFonts w:asciiTheme="minorHAnsi" w:hAnsiTheme="minorHAnsi"/>
          <w:color w:val="000000" w:themeColor="text1"/>
        </w:rPr>
        <w:t xml:space="preserve">realizar </w:t>
      </w:r>
      <w:r w:rsidR="009F6CA3" w:rsidRPr="007473C3">
        <w:rPr>
          <w:rFonts w:asciiTheme="minorHAnsi" w:hAnsiTheme="minorHAnsi"/>
          <w:color w:val="000000" w:themeColor="text1"/>
        </w:rPr>
        <w:t xml:space="preserve">en diferentes </w:t>
      </w:r>
      <w:r w:rsidR="00843A67" w:rsidRPr="007473C3">
        <w:rPr>
          <w:rFonts w:asciiTheme="minorHAnsi" w:hAnsiTheme="minorHAnsi"/>
          <w:color w:val="000000" w:themeColor="text1"/>
        </w:rPr>
        <w:t>instalaciones administradas por la institución.</w:t>
      </w:r>
    </w:p>
    <w:p w14:paraId="223E35CE" w14:textId="6C866F88" w:rsidR="00843A67" w:rsidRPr="007473C3" w:rsidRDefault="00843A67" w:rsidP="007B7E39">
      <w:pPr>
        <w:pStyle w:val="Prrafodelista"/>
        <w:numPr>
          <w:ilvl w:val="0"/>
          <w:numId w:val="42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Elabora</w:t>
      </w:r>
      <w:r w:rsidR="009F6CA3" w:rsidRPr="007473C3">
        <w:rPr>
          <w:rFonts w:asciiTheme="minorHAnsi" w:hAnsiTheme="minorHAnsi"/>
          <w:color w:val="000000" w:themeColor="text1"/>
        </w:rPr>
        <w:t>r solicitudes de adquisiciones, contrataciones</w:t>
      </w:r>
      <w:r w:rsidR="00A55A20" w:rsidRPr="007473C3">
        <w:rPr>
          <w:rFonts w:asciiTheme="minorHAnsi" w:hAnsiTheme="minorHAnsi"/>
          <w:color w:val="000000" w:themeColor="text1"/>
        </w:rPr>
        <w:t>,</w:t>
      </w:r>
      <w:r w:rsidRPr="007473C3">
        <w:rPr>
          <w:rFonts w:asciiTheme="minorHAnsi" w:hAnsiTheme="minorHAnsi"/>
          <w:color w:val="000000" w:themeColor="text1"/>
        </w:rPr>
        <w:t xml:space="preserve"> pag</w:t>
      </w:r>
      <w:r w:rsidR="009F6CA3" w:rsidRPr="007473C3">
        <w:rPr>
          <w:rFonts w:asciiTheme="minorHAnsi" w:hAnsiTheme="minorHAnsi"/>
          <w:color w:val="000000" w:themeColor="text1"/>
        </w:rPr>
        <w:t xml:space="preserve">o de servicios básicos </w:t>
      </w:r>
      <w:r w:rsidR="00A55A20" w:rsidRPr="007473C3">
        <w:rPr>
          <w:rFonts w:asciiTheme="minorHAnsi" w:hAnsiTheme="minorHAnsi"/>
          <w:color w:val="000000" w:themeColor="text1"/>
        </w:rPr>
        <w:t>y de seguros bienes muebles e inmuebles de los que sean utilizados por la institución.</w:t>
      </w:r>
    </w:p>
    <w:p w14:paraId="4E1E2F63" w14:textId="1EEAF52B" w:rsidR="00843A67" w:rsidRPr="007473C3" w:rsidRDefault="00843A67" w:rsidP="007B7E39">
      <w:pPr>
        <w:pStyle w:val="Prrafodelista"/>
        <w:numPr>
          <w:ilvl w:val="0"/>
          <w:numId w:val="42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Gestiona</w:t>
      </w:r>
      <w:r w:rsidR="009F6CA3" w:rsidRPr="007473C3">
        <w:rPr>
          <w:rFonts w:asciiTheme="minorHAnsi" w:hAnsiTheme="minorHAnsi"/>
          <w:color w:val="000000" w:themeColor="text1"/>
        </w:rPr>
        <w:t>r</w:t>
      </w:r>
      <w:r w:rsidRPr="007473C3">
        <w:rPr>
          <w:rFonts w:asciiTheme="minorHAnsi" w:hAnsiTheme="minorHAnsi"/>
          <w:color w:val="000000" w:themeColor="text1"/>
        </w:rPr>
        <w:t xml:space="preserve"> la inclusión o exclusión de vehículos a las pólizas de seguro, según corresponda. </w:t>
      </w:r>
    </w:p>
    <w:p w14:paraId="770CD7B5" w14:textId="33A0C786" w:rsidR="00843A67" w:rsidRPr="007473C3" w:rsidRDefault="00A55A20" w:rsidP="007B7E39">
      <w:pPr>
        <w:pStyle w:val="Prrafodelista"/>
        <w:numPr>
          <w:ilvl w:val="0"/>
          <w:numId w:val="42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Administrar</w:t>
      </w:r>
      <w:r w:rsidR="00843A67" w:rsidRPr="007473C3">
        <w:rPr>
          <w:rFonts w:asciiTheme="minorHAnsi" w:hAnsiTheme="minorHAnsi"/>
          <w:color w:val="000000" w:themeColor="text1"/>
        </w:rPr>
        <w:t xml:space="preserve"> los </w:t>
      </w:r>
      <w:r w:rsidRPr="007473C3">
        <w:rPr>
          <w:rFonts w:asciiTheme="minorHAnsi" w:hAnsiTheme="minorHAnsi"/>
          <w:color w:val="000000" w:themeColor="text1"/>
        </w:rPr>
        <w:t>cupones de combustible, para</w:t>
      </w:r>
      <w:r w:rsidR="00843A67" w:rsidRPr="007473C3">
        <w:rPr>
          <w:rFonts w:asciiTheme="minorHAnsi" w:hAnsiTheme="minorHAnsi"/>
          <w:color w:val="000000" w:themeColor="text1"/>
        </w:rPr>
        <w:t xml:space="preserve"> todos los vehículos y motores a cargo de la </w:t>
      </w:r>
      <w:r w:rsidRPr="007473C3">
        <w:rPr>
          <w:rFonts w:asciiTheme="minorHAnsi" w:hAnsiTheme="minorHAnsi"/>
          <w:color w:val="000000" w:themeColor="text1"/>
        </w:rPr>
        <w:t>i</w:t>
      </w:r>
      <w:r w:rsidR="00843A67" w:rsidRPr="007473C3">
        <w:rPr>
          <w:rFonts w:asciiTheme="minorHAnsi" w:hAnsiTheme="minorHAnsi"/>
          <w:color w:val="000000" w:themeColor="text1"/>
        </w:rPr>
        <w:t>nstitución.</w:t>
      </w:r>
    </w:p>
    <w:p w14:paraId="42BC266D" w14:textId="43682ADE" w:rsidR="00843A67" w:rsidRPr="007473C3" w:rsidRDefault="00843A67" w:rsidP="007B7E39">
      <w:pPr>
        <w:pStyle w:val="Prrafodelista"/>
        <w:numPr>
          <w:ilvl w:val="0"/>
          <w:numId w:val="42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Controla</w:t>
      </w:r>
      <w:r w:rsidR="00A55A20" w:rsidRPr="007473C3">
        <w:rPr>
          <w:rFonts w:asciiTheme="minorHAnsi" w:hAnsiTheme="minorHAnsi"/>
          <w:color w:val="000000" w:themeColor="text1"/>
        </w:rPr>
        <w:t>r</w:t>
      </w:r>
      <w:r w:rsidRPr="007473C3">
        <w:rPr>
          <w:rFonts w:asciiTheme="minorHAnsi" w:hAnsiTheme="minorHAnsi"/>
          <w:color w:val="000000" w:themeColor="text1"/>
        </w:rPr>
        <w:t xml:space="preserve"> los vehículos que salen de comisión a través de los formularios que se tienen para dicho efecto. </w:t>
      </w:r>
    </w:p>
    <w:p w14:paraId="471AFE30" w14:textId="75202574" w:rsidR="00843A67" w:rsidRPr="007473C3" w:rsidRDefault="00E44B67" w:rsidP="007B7E39">
      <w:pPr>
        <w:pStyle w:val="Prrafodelista"/>
        <w:numPr>
          <w:ilvl w:val="0"/>
          <w:numId w:val="42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Administrar al personal encargado de p</w:t>
      </w:r>
      <w:r w:rsidR="00843A67" w:rsidRPr="007473C3">
        <w:rPr>
          <w:rFonts w:asciiTheme="minorHAnsi" w:hAnsiTheme="minorHAnsi"/>
          <w:color w:val="000000" w:themeColor="text1"/>
        </w:rPr>
        <w:t>roporciona</w:t>
      </w:r>
      <w:r w:rsidR="00A55A20" w:rsidRPr="007473C3">
        <w:rPr>
          <w:rFonts w:asciiTheme="minorHAnsi" w:hAnsiTheme="minorHAnsi"/>
          <w:color w:val="000000" w:themeColor="text1"/>
        </w:rPr>
        <w:t>r</w:t>
      </w:r>
      <w:r w:rsidR="00843A67" w:rsidRPr="007473C3">
        <w:rPr>
          <w:rFonts w:asciiTheme="minorHAnsi" w:hAnsiTheme="minorHAnsi"/>
          <w:color w:val="000000" w:themeColor="text1"/>
        </w:rPr>
        <w:t xml:space="preserve"> el servicio de limpieza necesario</w:t>
      </w:r>
      <w:r w:rsidR="007A4A47" w:rsidRPr="007473C3">
        <w:rPr>
          <w:rFonts w:asciiTheme="minorHAnsi" w:hAnsiTheme="minorHAnsi"/>
          <w:color w:val="000000" w:themeColor="text1"/>
        </w:rPr>
        <w:t>,</w:t>
      </w:r>
      <w:r w:rsidR="00843A67" w:rsidRPr="007473C3">
        <w:rPr>
          <w:rFonts w:asciiTheme="minorHAnsi" w:hAnsiTheme="minorHAnsi"/>
          <w:color w:val="000000" w:themeColor="text1"/>
        </w:rPr>
        <w:t xml:space="preserve"> que permita la realización de actividades en ambientes</w:t>
      </w:r>
      <w:r w:rsidR="00951DA5" w:rsidRPr="007473C3">
        <w:rPr>
          <w:rFonts w:asciiTheme="minorHAnsi" w:hAnsiTheme="minorHAnsi"/>
          <w:color w:val="000000" w:themeColor="text1"/>
        </w:rPr>
        <w:t xml:space="preserve"> salubres</w:t>
      </w:r>
      <w:r w:rsidR="00843A67" w:rsidRPr="007473C3">
        <w:rPr>
          <w:rFonts w:asciiTheme="minorHAnsi" w:hAnsiTheme="minorHAnsi"/>
          <w:color w:val="000000" w:themeColor="text1"/>
        </w:rPr>
        <w:t>.</w:t>
      </w:r>
    </w:p>
    <w:p w14:paraId="31A090B2" w14:textId="7B0DED60" w:rsidR="00843A67" w:rsidRPr="007473C3" w:rsidRDefault="00843A67" w:rsidP="007B7E39">
      <w:pPr>
        <w:pStyle w:val="Prrafodelista"/>
        <w:numPr>
          <w:ilvl w:val="0"/>
          <w:numId w:val="42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</w:t>
      </w:r>
      <w:r w:rsidR="006E41DC" w:rsidRPr="007473C3">
        <w:rPr>
          <w:rFonts w:asciiTheme="minorHAnsi" w:hAnsiTheme="minorHAnsi"/>
          <w:color w:val="000000" w:themeColor="text1"/>
        </w:rPr>
        <w:t>ina</w:t>
      </w:r>
      <w:r w:rsidR="00A55A20" w:rsidRPr="007473C3">
        <w:rPr>
          <w:rFonts w:asciiTheme="minorHAnsi" w:hAnsiTheme="minorHAnsi"/>
          <w:color w:val="000000" w:themeColor="text1"/>
        </w:rPr>
        <w:t>r</w:t>
      </w:r>
      <w:r w:rsidRPr="007473C3">
        <w:rPr>
          <w:rFonts w:asciiTheme="minorHAnsi" w:hAnsiTheme="minorHAnsi"/>
          <w:color w:val="000000" w:themeColor="text1"/>
        </w:rPr>
        <w:t xml:space="preserve"> la administración</w:t>
      </w:r>
      <w:r w:rsidR="004268E9" w:rsidRPr="007473C3">
        <w:rPr>
          <w:rFonts w:asciiTheme="minorHAnsi" w:hAnsiTheme="minorHAnsi"/>
          <w:color w:val="000000" w:themeColor="text1"/>
        </w:rPr>
        <w:t xml:space="preserve"> y uso</w:t>
      </w:r>
      <w:r w:rsidRPr="007473C3">
        <w:rPr>
          <w:rFonts w:asciiTheme="minorHAnsi" w:hAnsiTheme="minorHAnsi"/>
          <w:color w:val="000000" w:themeColor="text1"/>
        </w:rPr>
        <w:t xml:space="preserve"> rac</w:t>
      </w:r>
      <w:r w:rsidR="004268E9" w:rsidRPr="007473C3">
        <w:rPr>
          <w:rFonts w:asciiTheme="minorHAnsi" w:hAnsiTheme="minorHAnsi"/>
          <w:color w:val="000000" w:themeColor="text1"/>
        </w:rPr>
        <w:t xml:space="preserve">ional de los recursos </w:t>
      </w:r>
      <w:r w:rsidR="007A4A47" w:rsidRPr="007473C3">
        <w:rPr>
          <w:rFonts w:asciiTheme="minorHAnsi" w:hAnsiTheme="minorHAnsi"/>
          <w:color w:val="000000" w:themeColor="text1"/>
        </w:rPr>
        <w:t xml:space="preserve">físicos y </w:t>
      </w:r>
      <w:r w:rsidR="009E6F79" w:rsidRPr="007473C3">
        <w:rPr>
          <w:rFonts w:asciiTheme="minorHAnsi" w:hAnsiTheme="minorHAnsi"/>
          <w:color w:val="000000" w:themeColor="text1"/>
        </w:rPr>
        <w:t>materiales</w:t>
      </w:r>
      <w:r w:rsidR="00C600B1" w:rsidRPr="007473C3">
        <w:rPr>
          <w:rFonts w:asciiTheme="minorHAnsi" w:hAnsiTheme="minorHAnsi"/>
          <w:color w:val="000000" w:themeColor="text1"/>
        </w:rPr>
        <w:t xml:space="preserve"> </w:t>
      </w:r>
      <w:r w:rsidR="004268E9" w:rsidRPr="007473C3">
        <w:rPr>
          <w:rFonts w:asciiTheme="minorHAnsi" w:hAnsiTheme="minorHAnsi"/>
          <w:color w:val="000000" w:themeColor="text1"/>
        </w:rPr>
        <w:t>utilizados por el personal a su cargo.</w:t>
      </w:r>
    </w:p>
    <w:p w14:paraId="209A2032" w14:textId="2FA31153" w:rsidR="00843A67" w:rsidRPr="007473C3" w:rsidRDefault="006E41DC" w:rsidP="007B7E39">
      <w:pPr>
        <w:pStyle w:val="Prrafodelista"/>
        <w:numPr>
          <w:ilvl w:val="0"/>
          <w:numId w:val="42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Coordina</w:t>
      </w:r>
      <w:r w:rsidR="00A55A20" w:rsidRPr="007473C3">
        <w:rPr>
          <w:rFonts w:asciiTheme="minorHAnsi" w:hAnsiTheme="minorHAnsi"/>
          <w:color w:val="000000" w:themeColor="text1"/>
        </w:rPr>
        <w:t>r</w:t>
      </w:r>
      <w:r w:rsidR="009D17A7" w:rsidRPr="007473C3">
        <w:rPr>
          <w:rFonts w:asciiTheme="minorHAnsi" w:hAnsiTheme="minorHAnsi"/>
          <w:color w:val="000000" w:themeColor="text1"/>
        </w:rPr>
        <w:t xml:space="preserve"> y at</w:t>
      </w:r>
      <w:r w:rsidRPr="007473C3">
        <w:rPr>
          <w:rFonts w:asciiTheme="minorHAnsi" w:hAnsiTheme="minorHAnsi"/>
          <w:color w:val="000000" w:themeColor="text1"/>
        </w:rPr>
        <w:t>ende</w:t>
      </w:r>
      <w:r w:rsidR="009D17A7" w:rsidRPr="007473C3">
        <w:rPr>
          <w:rFonts w:asciiTheme="minorHAnsi" w:hAnsiTheme="minorHAnsi"/>
          <w:color w:val="000000" w:themeColor="text1"/>
        </w:rPr>
        <w:t>r</w:t>
      </w:r>
      <w:r w:rsidR="00843A67" w:rsidRPr="007473C3">
        <w:rPr>
          <w:rFonts w:asciiTheme="minorHAnsi" w:hAnsiTheme="minorHAnsi"/>
          <w:color w:val="000000" w:themeColor="text1"/>
        </w:rPr>
        <w:t xml:space="preserve"> las solicitudes de transporte, enviadas por las diferentes </w:t>
      </w:r>
      <w:r w:rsidRPr="007473C3">
        <w:rPr>
          <w:rFonts w:asciiTheme="minorHAnsi" w:hAnsiTheme="minorHAnsi"/>
          <w:color w:val="000000" w:themeColor="text1"/>
        </w:rPr>
        <w:t>unidades organizacionales</w:t>
      </w:r>
      <w:r w:rsidR="00843A67" w:rsidRPr="007473C3">
        <w:rPr>
          <w:rFonts w:asciiTheme="minorHAnsi" w:hAnsiTheme="minorHAnsi"/>
          <w:color w:val="000000" w:themeColor="text1"/>
        </w:rPr>
        <w:t>.</w:t>
      </w:r>
    </w:p>
    <w:p w14:paraId="6B1E3A78" w14:textId="4245DC95" w:rsidR="00113E9A" w:rsidRPr="007473C3" w:rsidRDefault="00925ABD" w:rsidP="007B7E39">
      <w:pPr>
        <w:pStyle w:val="Prrafodelista"/>
        <w:numPr>
          <w:ilvl w:val="0"/>
          <w:numId w:val="42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Coordina</w:t>
      </w:r>
      <w:r w:rsidR="00A55A20" w:rsidRPr="007473C3">
        <w:rPr>
          <w:rFonts w:asciiTheme="minorHAnsi" w:hAnsiTheme="minorHAnsi"/>
          <w:color w:val="000000" w:themeColor="text1"/>
        </w:rPr>
        <w:t>r</w:t>
      </w:r>
      <w:r w:rsidRPr="007473C3">
        <w:rPr>
          <w:rFonts w:asciiTheme="minorHAnsi" w:hAnsiTheme="minorHAnsi"/>
          <w:color w:val="000000" w:themeColor="text1"/>
        </w:rPr>
        <w:t xml:space="preserve"> </w:t>
      </w:r>
      <w:r w:rsidR="0048655E" w:rsidRPr="007473C3">
        <w:rPr>
          <w:rFonts w:asciiTheme="minorHAnsi" w:hAnsiTheme="minorHAnsi"/>
          <w:color w:val="000000" w:themeColor="text1"/>
        </w:rPr>
        <w:t>y supervisa</w:t>
      </w:r>
      <w:r w:rsidR="009D17A7" w:rsidRPr="007473C3">
        <w:rPr>
          <w:rFonts w:asciiTheme="minorHAnsi" w:hAnsiTheme="minorHAnsi"/>
          <w:color w:val="000000" w:themeColor="text1"/>
        </w:rPr>
        <w:t>r</w:t>
      </w:r>
      <w:r w:rsidR="0048655E" w:rsidRPr="007473C3">
        <w:rPr>
          <w:rFonts w:asciiTheme="minorHAnsi" w:hAnsiTheme="minorHAnsi"/>
          <w:color w:val="000000" w:themeColor="text1"/>
        </w:rPr>
        <w:t xml:space="preserve"> </w:t>
      </w:r>
      <w:r w:rsidRPr="007473C3">
        <w:rPr>
          <w:rFonts w:asciiTheme="minorHAnsi" w:hAnsiTheme="minorHAnsi"/>
          <w:color w:val="000000" w:themeColor="text1"/>
        </w:rPr>
        <w:t>todas las tareas</w:t>
      </w:r>
      <w:r w:rsidR="00113E9A" w:rsidRPr="007473C3">
        <w:rPr>
          <w:rFonts w:asciiTheme="minorHAnsi" w:hAnsiTheme="minorHAnsi"/>
          <w:color w:val="000000" w:themeColor="text1"/>
        </w:rPr>
        <w:t xml:space="preserve"> concernientes al ramo</w:t>
      </w:r>
      <w:r w:rsidR="00DA3451" w:rsidRPr="007473C3">
        <w:rPr>
          <w:rFonts w:asciiTheme="minorHAnsi" w:hAnsiTheme="minorHAnsi"/>
          <w:color w:val="000000" w:themeColor="text1"/>
        </w:rPr>
        <w:t xml:space="preserve"> de </w:t>
      </w:r>
      <w:r w:rsidR="00E44B67" w:rsidRPr="007473C3">
        <w:rPr>
          <w:rFonts w:asciiTheme="minorHAnsi" w:hAnsiTheme="minorHAnsi"/>
          <w:color w:val="000000" w:themeColor="text1"/>
        </w:rPr>
        <w:t>mantenimiento y transportes</w:t>
      </w:r>
      <w:r w:rsidR="00113E9A" w:rsidRPr="007473C3">
        <w:rPr>
          <w:rFonts w:asciiTheme="minorHAnsi" w:hAnsiTheme="minorHAnsi"/>
          <w:color w:val="000000" w:themeColor="text1"/>
        </w:rPr>
        <w:t>.</w:t>
      </w:r>
    </w:p>
    <w:p w14:paraId="01B5F7FF" w14:textId="4C481895" w:rsidR="00113E9A" w:rsidRPr="007473C3" w:rsidRDefault="00925ABD" w:rsidP="007B7E39">
      <w:pPr>
        <w:pStyle w:val="Prrafodelista"/>
        <w:numPr>
          <w:ilvl w:val="0"/>
          <w:numId w:val="42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Informa</w:t>
      </w:r>
      <w:r w:rsidR="00A55A20" w:rsidRPr="007473C3">
        <w:rPr>
          <w:rFonts w:asciiTheme="minorHAnsi" w:hAnsiTheme="minorHAnsi"/>
          <w:color w:val="000000" w:themeColor="text1"/>
        </w:rPr>
        <w:t>r</w:t>
      </w:r>
      <w:r w:rsidR="008D25A6" w:rsidRPr="007473C3">
        <w:rPr>
          <w:rFonts w:asciiTheme="minorHAnsi" w:hAnsiTheme="minorHAnsi"/>
          <w:color w:val="000000" w:themeColor="text1"/>
        </w:rPr>
        <w:t xml:space="preserve"> al Departamento </w:t>
      </w:r>
      <w:r w:rsidR="00113E9A" w:rsidRPr="007473C3">
        <w:rPr>
          <w:rFonts w:asciiTheme="minorHAnsi" w:hAnsiTheme="minorHAnsi"/>
          <w:color w:val="000000" w:themeColor="text1"/>
        </w:rPr>
        <w:t xml:space="preserve">Administrativo sobre el desarrollo y avances de </w:t>
      </w:r>
      <w:r w:rsidRPr="007473C3">
        <w:rPr>
          <w:rFonts w:asciiTheme="minorHAnsi" w:hAnsiTheme="minorHAnsi"/>
          <w:color w:val="000000" w:themeColor="text1"/>
        </w:rPr>
        <w:t>sus funciones</w:t>
      </w:r>
      <w:r w:rsidR="00113E9A" w:rsidRPr="007473C3">
        <w:rPr>
          <w:rFonts w:asciiTheme="minorHAnsi" w:hAnsiTheme="minorHAnsi"/>
          <w:color w:val="000000" w:themeColor="text1"/>
        </w:rPr>
        <w:t>.</w:t>
      </w:r>
    </w:p>
    <w:p w14:paraId="2A962149" w14:textId="0D3DAF24" w:rsidR="00F60290" w:rsidRPr="007473C3" w:rsidRDefault="00113E9A" w:rsidP="007B7E39">
      <w:pPr>
        <w:pStyle w:val="Prrafodelista"/>
        <w:numPr>
          <w:ilvl w:val="0"/>
          <w:numId w:val="42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Otras funciones que correspondan al ámbito de su competencia. </w:t>
      </w:r>
    </w:p>
    <w:p w14:paraId="23A0B86F" w14:textId="70694F09" w:rsidR="008429B7" w:rsidRPr="007473C3" w:rsidRDefault="008429B7" w:rsidP="006E41DC">
      <w:pPr>
        <w:pStyle w:val="Prrafodelista"/>
        <w:spacing w:line="360" w:lineRule="auto"/>
        <w:ind w:left="1134"/>
        <w:rPr>
          <w:rFonts w:asciiTheme="minorHAnsi" w:hAnsiTheme="minorHAnsi" w:cstheme="minorHAnsi"/>
          <w:b/>
          <w:color w:val="000000" w:themeColor="text1"/>
          <w:szCs w:val="22"/>
          <w:highlight w:val="yellow"/>
        </w:rPr>
      </w:pPr>
    </w:p>
    <w:p w14:paraId="6532461E" w14:textId="3841BBDB" w:rsidR="00A302B3" w:rsidRPr="007473C3" w:rsidRDefault="00A302B3" w:rsidP="007B7E39">
      <w:pPr>
        <w:pStyle w:val="Prrafodelista"/>
        <w:numPr>
          <w:ilvl w:val="1"/>
          <w:numId w:val="21"/>
        </w:numPr>
        <w:spacing w:line="360" w:lineRule="auto"/>
        <w:ind w:left="1701" w:hanging="567"/>
        <w:rPr>
          <w:rFonts w:asciiTheme="minorHAnsi" w:hAnsiTheme="minorHAnsi" w:cstheme="minorHAnsi"/>
          <w:b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b/>
          <w:color w:val="000000" w:themeColor="text1"/>
          <w:szCs w:val="22"/>
        </w:rPr>
        <w:t xml:space="preserve">Descripción y funciones </w:t>
      </w:r>
      <w:r w:rsidR="00254370" w:rsidRPr="007473C3">
        <w:rPr>
          <w:rFonts w:asciiTheme="minorHAnsi" w:hAnsiTheme="minorHAnsi" w:cstheme="minorHAnsi"/>
          <w:b/>
          <w:color w:val="000000" w:themeColor="text1"/>
          <w:szCs w:val="22"/>
        </w:rPr>
        <w:t>de la Sección</w:t>
      </w:r>
      <w:r w:rsidRPr="007473C3">
        <w:rPr>
          <w:rFonts w:asciiTheme="minorHAnsi" w:hAnsiTheme="minorHAnsi" w:cstheme="minorHAnsi"/>
          <w:b/>
          <w:color w:val="000000" w:themeColor="text1"/>
          <w:szCs w:val="22"/>
        </w:rPr>
        <w:t xml:space="preserve"> de Seguridad.</w:t>
      </w:r>
    </w:p>
    <w:p w14:paraId="6BCA50FD" w14:textId="430A7B92" w:rsidR="00165982" w:rsidRDefault="00254370" w:rsidP="00254370">
      <w:pPr>
        <w:spacing w:line="360" w:lineRule="auto"/>
        <w:ind w:left="1701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 xml:space="preserve">Depende del Departamento Administrativo. </w:t>
      </w:r>
      <w:r w:rsidR="00DA3451" w:rsidRPr="007473C3">
        <w:rPr>
          <w:rFonts w:asciiTheme="minorHAnsi" w:hAnsiTheme="minorHAnsi" w:cstheme="minorHAnsi"/>
          <w:color w:val="000000" w:themeColor="text1"/>
          <w:szCs w:val="22"/>
        </w:rPr>
        <w:t xml:space="preserve">Es </w:t>
      </w:r>
      <w:r w:rsidRPr="007473C3">
        <w:rPr>
          <w:rFonts w:asciiTheme="minorHAnsi" w:hAnsiTheme="minorHAnsi" w:cstheme="minorHAnsi"/>
          <w:color w:val="000000" w:themeColor="text1"/>
          <w:szCs w:val="22"/>
        </w:rPr>
        <w:t>la sección</w:t>
      </w:r>
      <w:r w:rsidR="008F313F" w:rsidRPr="007473C3">
        <w:rPr>
          <w:rFonts w:asciiTheme="minorHAnsi" w:hAnsiTheme="minorHAnsi" w:cstheme="minorHAnsi"/>
          <w:color w:val="000000" w:themeColor="text1"/>
          <w:szCs w:val="22"/>
        </w:rPr>
        <w:t xml:space="preserve"> encargada</w:t>
      </w:r>
      <w:r w:rsidR="00E61A85" w:rsidRPr="007473C3">
        <w:rPr>
          <w:rFonts w:asciiTheme="minorHAnsi" w:hAnsiTheme="minorHAnsi" w:cstheme="minorHAnsi"/>
          <w:color w:val="000000" w:themeColor="text1"/>
          <w:szCs w:val="22"/>
        </w:rPr>
        <w:t xml:space="preserve"> de</w:t>
      </w:r>
      <w:r w:rsidR="00925ABD" w:rsidRPr="007473C3">
        <w:rPr>
          <w:rFonts w:asciiTheme="minorHAnsi" w:hAnsiTheme="minorHAnsi" w:cstheme="minorHAnsi"/>
          <w:color w:val="000000" w:themeColor="text1"/>
          <w:szCs w:val="22"/>
        </w:rPr>
        <w:t xml:space="preserve"> la </w:t>
      </w:r>
      <w:r w:rsidR="00165982" w:rsidRPr="007473C3">
        <w:rPr>
          <w:rFonts w:asciiTheme="minorHAnsi" w:hAnsiTheme="minorHAnsi"/>
          <w:color w:val="000000" w:themeColor="text1"/>
        </w:rPr>
        <w:t>e</w:t>
      </w:r>
      <w:r w:rsidR="00925ABD" w:rsidRPr="007473C3">
        <w:rPr>
          <w:rFonts w:asciiTheme="minorHAnsi" w:hAnsiTheme="minorHAnsi"/>
          <w:color w:val="000000" w:themeColor="text1"/>
        </w:rPr>
        <w:t>laboración, implementación y dirección de</w:t>
      </w:r>
      <w:r w:rsidR="009E6F79" w:rsidRPr="007473C3">
        <w:rPr>
          <w:rFonts w:asciiTheme="minorHAnsi" w:hAnsiTheme="minorHAnsi"/>
          <w:color w:val="000000" w:themeColor="text1"/>
        </w:rPr>
        <w:t xml:space="preserve"> las</w:t>
      </w:r>
      <w:r w:rsidR="003E0775" w:rsidRPr="007473C3">
        <w:rPr>
          <w:rFonts w:asciiTheme="minorHAnsi" w:hAnsiTheme="minorHAnsi"/>
          <w:color w:val="000000" w:themeColor="text1"/>
        </w:rPr>
        <w:t xml:space="preserve"> normas</w:t>
      </w:r>
      <w:r w:rsidR="00DA3451" w:rsidRPr="007473C3">
        <w:rPr>
          <w:rFonts w:asciiTheme="minorHAnsi" w:hAnsiTheme="minorHAnsi"/>
          <w:color w:val="000000" w:themeColor="text1"/>
        </w:rPr>
        <w:t xml:space="preserve"> generales de seguridad</w:t>
      </w:r>
      <w:r w:rsidR="009E6F79" w:rsidRPr="007473C3">
        <w:rPr>
          <w:rFonts w:asciiTheme="minorHAnsi" w:hAnsiTheme="minorHAnsi"/>
          <w:color w:val="000000" w:themeColor="text1"/>
        </w:rPr>
        <w:t xml:space="preserve">, para el resguardo de los bienes y </w:t>
      </w:r>
      <w:r w:rsidR="007A4A47" w:rsidRPr="007473C3">
        <w:rPr>
          <w:rFonts w:asciiTheme="minorHAnsi" w:hAnsiTheme="minorHAnsi"/>
          <w:color w:val="000000" w:themeColor="text1"/>
        </w:rPr>
        <w:t>d</w:t>
      </w:r>
      <w:r w:rsidR="009E6F79" w:rsidRPr="007473C3">
        <w:rPr>
          <w:rFonts w:asciiTheme="minorHAnsi" w:hAnsiTheme="minorHAnsi"/>
          <w:color w:val="000000" w:themeColor="text1"/>
        </w:rPr>
        <w:t>el personal de la SENABED.</w:t>
      </w:r>
    </w:p>
    <w:p w14:paraId="13E8376C" w14:textId="77777777" w:rsidR="00C5694F" w:rsidRPr="007473C3" w:rsidRDefault="00C5694F" w:rsidP="00254370">
      <w:pPr>
        <w:spacing w:line="360" w:lineRule="auto"/>
        <w:ind w:left="1701"/>
        <w:jc w:val="both"/>
        <w:rPr>
          <w:rFonts w:asciiTheme="minorHAnsi" w:hAnsiTheme="minorHAnsi"/>
          <w:color w:val="000000" w:themeColor="text1"/>
        </w:rPr>
      </w:pPr>
    </w:p>
    <w:p w14:paraId="7DF520DE" w14:textId="68FD3D5F" w:rsidR="00165982" w:rsidRPr="007473C3" w:rsidRDefault="00165982" w:rsidP="00C21B9F">
      <w:pPr>
        <w:spacing w:line="360" w:lineRule="auto"/>
        <w:ind w:left="1701"/>
        <w:jc w:val="both"/>
        <w:rPr>
          <w:rFonts w:asciiTheme="minorHAnsi" w:hAnsiTheme="minorHAnsi"/>
          <w:b/>
          <w:color w:val="000000" w:themeColor="text1"/>
        </w:rPr>
      </w:pPr>
      <w:r w:rsidRPr="007473C3">
        <w:rPr>
          <w:rFonts w:asciiTheme="minorHAnsi" w:hAnsiTheme="minorHAnsi"/>
          <w:b/>
          <w:color w:val="000000" w:themeColor="text1"/>
        </w:rPr>
        <w:t>Dentro de sus principales funciones están:</w:t>
      </w:r>
    </w:p>
    <w:p w14:paraId="35B21E0C" w14:textId="0E56A8C4" w:rsidR="00C84687" w:rsidRPr="007473C3" w:rsidRDefault="00C84687" w:rsidP="007B7E39">
      <w:pPr>
        <w:pStyle w:val="Prrafodelista"/>
        <w:numPr>
          <w:ilvl w:val="0"/>
          <w:numId w:val="43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Planifica</w:t>
      </w:r>
      <w:r w:rsidR="003E0775" w:rsidRPr="007473C3">
        <w:rPr>
          <w:rFonts w:asciiTheme="minorHAnsi" w:hAnsiTheme="minorHAnsi"/>
          <w:color w:val="000000" w:themeColor="text1"/>
        </w:rPr>
        <w:t>r</w:t>
      </w:r>
      <w:r w:rsidRPr="007473C3">
        <w:rPr>
          <w:rFonts w:asciiTheme="minorHAnsi" w:hAnsiTheme="minorHAnsi"/>
          <w:color w:val="000000" w:themeColor="text1"/>
        </w:rPr>
        <w:t>, organiza</w:t>
      </w:r>
      <w:r w:rsidR="003E0775" w:rsidRPr="007473C3">
        <w:rPr>
          <w:rFonts w:asciiTheme="minorHAnsi" w:hAnsiTheme="minorHAnsi"/>
          <w:color w:val="000000" w:themeColor="text1"/>
        </w:rPr>
        <w:t>r, dirigir</w:t>
      </w:r>
      <w:r w:rsidRPr="007473C3">
        <w:rPr>
          <w:rFonts w:asciiTheme="minorHAnsi" w:hAnsiTheme="minorHAnsi"/>
          <w:color w:val="000000" w:themeColor="text1"/>
        </w:rPr>
        <w:t>, controla</w:t>
      </w:r>
      <w:r w:rsidR="003E0775" w:rsidRPr="007473C3">
        <w:rPr>
          <w:rFonts w:asciiTheme="minorHAnsi" w:hAnsiTheme="minorHAnsi"/>
          <w:color w:val="000000" w:themeColor="text1"/>
        </w:rPr>
        <w:t>r</w:t>
      </w:r>
      <w:r w:rsidRPr="007473C3">
        <w:rPr>
          <w:rFonts w:asciiTheme="minorHAnsi" w:hAnsiTheme="minorHAnsi"/>
          <w:color w:val="000000" w:themeColor="text1"/>
        </w:rPr>
        <w:t xml:space="preserve"> y gestiona</w:t>
      </w:r>
      <w:r w:rsidR="003E0775" w:rsidRPr="007473C3">
        <w:rPr>
          <w:rFonts w:asciiTheme="minorHAnsi" w:hAnsiTheme="minorHAnsi"/>
          <w:color w:val="000000" w:themeColor="text1"/>
        </w:rPr>
        <w:t>r</w:t>
      </w:r>
      <w:r w:rsidRPr="007473C3">
        <w:rPr>
          <w:rFonts w:asciiTheme="minorHAnsi" w:hAnsiTheme="minorHAnsi"/>
          <w:color w:val="000000" w:themeColor="text1"/>
        </w:rPr>
        <w:t xml:space="preserve"> las actividades </w:t>
      </w:r>
      <w:r w:rsidR="00CF739C" w:rsidRPr="007473C3">
        <w:rPr>
          <w:rFonts w:asciiTheme="minorHAnsi" w:hAnsiTheme="minorHAnsi"/>
          <w:color w:val="000000" w:themeColor="text1"/>
        </w:rPr>
        <w:t>de la sección</w:t>
      </w:r>
      <w:r w:rsidRPr="007473C3">
        <w:rPr>
          <w:rFonts w:asciiTheme="minorHAnsi" w:hAnsiTheme="minorHAnsi"/>
          <w:color w:val="000000" w:themeColor="text1"/>
        </w:rPr>
        <w:t>.</w:t>
      </w:r>
    </w:p>
    <w:p w14:paraId="393807AA" w14:textId="1968FAE7" w:rsidR="00165982" w:rsidRPr="007473C3" w:rsidRDefault="00925ABD" w:rsidP="007B7E39">
      <w:pPr>
        <w:pStyle w:val="Prrafodelista"/>
        <w:numPr>
          <w:ilvl w:val="0"/>
          <w:numId w:val="43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Lleva</w:t>
      </w:r>
      <w:r w:rsidR="003E0775" w:rsidRPr="007473C3">
        <w:rPr>
          <w:rFonts w:asciiTheme="minorHAnsi" w:hAnsiTheme="minorHAnsi"/>
          <w:color w:val="000000" w:themeColor="text1"/>
        </w:rPr>
        <w:t>r</w:t>
      </w:r>
      <w:r w:rsidR="00165982" w:rsidRPr="007473C3">
        <w:rPr>
          <w:rFonts w:asciiTheme="minorHAnsi" w:hAnsiTheme="minorHAnsi"/>
          <w:color w:val="000000" w:themeColor="text1"/>
        </w:rPr>
        <w:t xml:space="preserve"> controles sobre las actividades de seguridad y </w:t>
      </w:r>
      <w:r w:rsidR="007745C0" w:rsidRPr="007473C3">
        <w:rPr>
          <w:rFonts w:asciiTheme="minorHAnsi" w:hAnsiTheme="minorHAnsi"/>
          <w:color w:val="000000" w:themeColor="text1"/>
        </w:rPr>
        <w:t>remitir</w:t>
      </w:r>
      <w:r w:rsidR="00165982" w:rsidRPr="007473C3">
        <w:rPr>
          <w:rFonts w:asciiTheme="minorHAnsi" w:hAnsiTheme="minorHAnsi"/>
          <w:color w:val="000000" w:themeColor="text1"/>
        </w:rPr>
        <w:t xml:space="preserve"> diariamente a</w:t>
      </w:r>
      <w:r w:rsidRPr="007473C3">
        <w:rPr>
          <w:rFonts w:asciiTheme="minorHAnsi" w:hAnsiTheme="minorHAnsi"/>
          <w:color w:val="000000" w:themeColor="text1"/>
        </w:rPr>
        <w:t xml:space="preserve"> </w:t>
      </w:r>
      <w:r w:rsidR="00165982" w:rsidRPr="007473C3">
        <w:rPr>
          <w:rFonts w:asciiTheme="minorHAnsi" w:hAnsiTheme="minorHAnsi"/>
          <w:color w:val="000000" w:themeColor="text1"/>
        </w:rPr>
        <w:t>l</w:t>
      </w:r>
      <w:r w:rsidRPr="007473C3">
        <w:rPr>
          <w:rFonts w:asciiTheme="minorHAnsi" w:hAnsiTheme="minorHAnsi"/>
          <w:color w:val="000000" w:themeColor="text1"/>
        </w:rPr>
        <w:t>a Dirección Administrativa Financiera</w:t>
      </w:r>
      <w:r w:rsidR="00165982" w:rsidRPr="007473C3">
        <w:rPr>
          <w:rFonts w:asciiTheme="minorHAnsi" w:hAnsiTheme="minorHAnsi"/>
          <w:color w:val="000000" w:themeColor="text1"/>
        </w:rPr>
        <w:t>.</w:t>
      </w:r>
    </w:p>
    <w:p w14:paraId="358AD023" w14:textId="5A46BD03" w:rsidR="00165982" w:rsidRPr="007473C3" w:rsidRDefault="00925ABD" w:rsidP="007B7E39">
      <w:pPr>
        <w:pStyle w:val="Prrafodelista"/>
        <w:numPr>
          <w:ilvl w:val="0"/>
          <w:numId w:val="43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Dirig</w:t>
      </w:r>
      <w:r w:rsidR="007745C0" w:rsidRPr="007473C3">
        <w:rPr>
          <w:rFonts w:asciiTheme="minorHAnsi" w:hAnsiTheme="minorHAnsi"/>
          <w:color w:val="000000" w:themeColor="text1"/>
        </w:rPr>
        <w:t>ir</w:t>
      </w:r>
      <w:r w:rsidRPr="007473C3">
        <w:rPr>
          <w:rFonts w:asciiTheme="minorHAnsi" w:hAnsiTheme="minorHAnsi"/>
          <w:color w:val="000000" w:themeColor="text1"/>
        </w:rPr>
        <w:t xml:space="preserve"> y supervisa</w:t>
      </w:r>
      <w:r w:rsidR="007745C0" w:rsidRPr="007473C3">
        <w:rPr>
          <w:rFonts w:asciiTheme="minorHAnsi" w:hAnsiTheme="minorHAnsi"/>
          <w:color w:val="000000" w:themeColor="text1"/>
        </w:rPr>
        <w:t>r</w:t>
      </w:r>
      <w:r w:rsidR="00165982" w:rsidRPr="007473C3">
        <w:rPr>
          <w:rFonts w:asciiTheme="minorHAnsi" w:hAnsiTheme="minorHAnsi"/>
          <w:color w:val="000000" w:themeColor="text1"/>
        </w:rPr>
        <w:t xml:space="preserve"> al per</w:t>
      </w:r>
      <w:r w:rsidR="00DA3451" w:rsidRPr="007473C3">
        <w:rPr>
          <w:rFonts w:asciiTheme="minorHAnsi" w:hAnsiTheme="minorHAnsi"/>
          <w:color w:val="000000" w:themeColor="text1"/>
        </w:rPr>
        <w:t>sonal de seguridad</w:t>
      </w:r>
      <w:r w:rsidR="00493477" w:rsidRPr="007473C3">
        <w:rPr>
          <w:rFonts w:asciiTheme="minorHAnsi" w:hAnsiTheme="minorHAnsi"/>
          <w:color w:val="000000" w:themeColor="text1"/>
        </w:rPr>
        <w:t xml:space="preserve"> interno y externo.</w:t>
      </w:r>
    </w:p>
    <w:p w14:paraId="295F9E37" w14:textId="4650019E" w:rsidR="00165982" w:rsidRPr="007473C3" w:rsidRDefault="00925ABD" w:rsidP="007B7E39">
      <w:pPr>
        <w:pStyle w:val="Prrafodelista"/>
        <w:numPr>
          <w:ilvl w:val="0"/>
          <w:numId w:val="43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Coordina</w:t>
      </w:r>
      <w:r w:rsidR="007745C0" w:rsidRPr="007473C3">
        <w:rPr>
          <w:rFonts w:asciiTheme="minorHAnsi" w:hAnsiTheme="minorHAnsi"/>
          <w:color w:val="000000" w:themeColor="text1"/>
        </w:rPr>
        <w:t>r</w:t>
      </w:r>
      <w:r w:rsidRPr="007473C3">
        <w:rPr>
          <w:rFonts w:asciiTheme="minorHAnsi" w:hAnsiTheme="minorHAnsi"/>
          <w:color w:val="000000" w:themeColor="text1"/>
        </w:rPr>
        <w:t xml:space="preserve"> todas las actividades</w:t>
      </w:r>
      <w:r w:rsidR="00165982" w:rsidRPr="007473C3">
        <w:rPr>
          <w:rFonts w:asciiTheme="minorHAnsi" w:hAnsiTheme="minorHAnsi"/>
          <w:color w:val="000000" w:themeColor="text1"/>
        </w:rPr>
        <w:t xml:space="preserve"> conce</w:t>
      </w:r>
      <w:r w:rsidR="00DA3451" w:rsidRPr="007473C3">
        <w:rPr>
          <w:rFonts w:asciiTheme="minorHAnsi" w:hAnsiTheme="minorHAnsi"/>
          <w:color w:val="000000" w:themeColor="text1"/>
        </w:rPr>
        <w:t>rnientes al ramo de seguridad</w:t>
      </w:r>
      <w:r w:rsidR="00165982" w:rsidRPr="007473C3">
        <w:rPr>
          <w:rFonts w:asciiTheme="minorHAnsi" w:hAnsiTheme="minorHAnsi"/>
          <w:color w:val="000000" w:themeColor="text1"/>
        </w:rPr>
        <w:t>.</w:t>
      </w:r>
    </w:p>
    <w:p w14:paraId="5445731B" w14:textId="2DB2EB55" w:rsidR="00165982" w:rsidRPr="007473C3" w:rsidRDefault="00165982" w:rsidP="007B7E39">
      <w:pPr>
        <w:pStyle w:val="Prrafodelista"/>
        <w:numPr>
          <w:ilvl w:val="0"/>
          <w:numId w:val="43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Info</w:t>
      </w:r>
      <w:r w:rsidR="00925ABD" w:rsidRPr="007473C3">
        <w:rPr>
          <w:rFonts w:asciiTheme="minorHAnsi" w:hAnsiTheme="minorHAnsi"/>
          <w:color w:val="000000" w:themeColor="text1"/>
        </w:rPr>
        <w:t>rma</w:t>
      </w:r>
      <w:r w:rsidR="007745C0" w:rsidRPr="007473C3">
        <w:rPr>
          <w:rFonts w:asciiTheme="minorHAnsi" w:hAnsiTheme="minorHAnsi"/>
          <w:color w:val="000000" w:themeColor="text1"/>
        </w:rPr>
        <w:t>r</w:t>
      </w:r>
      <w:r w:rsidR="00636B7C" w:rsidRPr="007473C3">
        <w:rPr>
          <w:rFonts w:asciiTheme="minorHAnsi" w:hAnsiTheme="minorHAnsi"/>
          <w:color w:val="000000" w:themeColor="text1"/>
        </w:rPr>
        <w:t xml:space="preserve"> al Departamento Administrativo </w:t>
      </w:r>
      <w:r w:rsidRPr="007473C3">
        <w:rPr>
          <w:rFonts w:asciiTheme="minorHAnsi" w:hAnsiTheme="minorHAnsi"/>
          <w:color w:val="000000" w:themeColor="text1"/>
        </w:rPr>
        <w:t xml:space="preserve">el desarrollo y avances de </w:t>
      </w:r>
      <w:r w:rsidR="00925ABD" w:rsidRPr="007473C3">
        <w:rPr>
          <w:rFonts w:asciiTheme="minorHAnsi" w:hAnsiTheme="minorHAnsi"/>
          <w:color w:val="000000" w:themeColor="text1"/>
        </w:rPr>
        <w:t>sus funciones</w:t>
      </w:r>
      <w:r w:rsidRPr="007473C3">
        <w:rPr>
          <w:rFonts w:asciiTheme="minorHAnsi" w:hAnsiTheme="minorHAnsi"/>
          <w:color w:val="000000" w:themeColor="text1"/>
        </w:rPr>
        <w:t>.</w:t>
      </w:r>
    </w:p>
    <w:p w14:paraId="4172A292" w14:textId="5AFE7E7E" w:rsidR="00113E9A" w:rsidRDefault="00165982" w:rsidP="007B7E39">
      <w:pPr>
        <w:pStyle w:val="Prrafodelista"/>
        <w:numPr>
          <w:ilvl w:val="0"/>
          <w:numId w:val="43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Otras funciones que correspondan al ámbito de su competencia. </w:t>
      </w:r>
    </w:p>
    <w:p w14:paraId="2AB0898E" w14:textId="77777777" w:rsidR="00F341BA" w:rsidRDefault="00F341BA" w:rsidP="00F341BA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1B559302" w14:textId="52F9912B" w:rsidR="00F341BA" w:rsidRPr="007473C3" w:rsidRDefault="00F341BA" w:rsidP="007B7E39">
      <w:pPr>
        <w:pStyle w:val="Prrafodelista"/>
        <w:numPr>
          <w:ilvl w:val="1"/>
          <w:numId w:val="21"/>
        </w:numPr>
        <w:spacing w:line="360" w:lineRule="auto"/>
        <w:ind w:left="1701" w:hanging="567"/>
        <w:jc w:val="both"/>
        <w:rPr>
          <w:rFonts w:asciiTheme="minorHAnsi" w:hAnsiTheme="minorHAnsi"/>
          <w:b/>
          <w:color w:val="000000" w:themeColor="text1"/>
        </w:rPr>
      </w:pPr>
      <w:r w:rsidRPr="007473C3">
        <w:rPr>
          <w:rFonts w:asciiTheme="minorHAnsi" w:hAnsiTheme="minorHAnsi"/>
          <w:b/>
          <w:color w:val="000000" w:themeColor="text1"/>
        </w:rPr>
        <w:t>Descripción y funciones de la Sección de Relaciones Públicas y Protocolo.</w:t>
      </w:r>
    </w:p>
    <w:p w14:paraId="3CF56ED8" w14:textId="77777777" w:rsidR="00F341BA" w:rsidRPr="007473C3" w:rsidRDefault="00F341BA" w:rsidP="00F341BA">
      <w:pPr>
        <w:spacing w:line="360" w:lineRule="auto"/>
        <w:ind w:left="1701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Depende</w:t>
      </w:r>
      <w:r>
        <w:rPr>
          <w:rFonts w:asciiTheme="minorHAnsi" w:hAnsiTheme="minorHAnsi"/>
          <w:color w:val="000000" w:themeColor="text1"/>
        </w:rPr>
        <w:t xml:space="preserve"> del Departamento Administrativo</w:t>
      </w:r>
      <w:r w:rsidRPr="007473C3">
        <w:rPr>
          <w:rFonts w:asciiTheme="minorHAnsi" w:hAnsiTheme="minorHAnsi"/>
          <w:color w:val="000000" w:themeColor="text1"/>
        </w:rPr>
        <w:t xml:space="preserve">. Es la sección encargada de apoyar en la ejecución de las actividades concernientes a la comunicación interna y externa, relaciones públicas, actividades protocolarias </w:t>
      </w:r>
      <w:r>
        <w:rPr>
          <w:rFonts w:asciiTheme="minorHAnsi" w:hAnsiTheme="minorHAnsi"/>
          <w:color w:val="000000" w:themeColor="text1"/>
        </w:rPr>
        <w:t xml:space="preserve">del CONABED y </w:t>
      </w:r>
      <w:r w:rsidRPr="007473C3">
        <w:rPr>
          <w:rFonts w:asciiTheme="minorHAnsi" w:hAnsiTheme="minorHAnsi"/>
          <w:color w:val="000000" w:themeColor="text1"/>
        </w:rPr>
        <w:t>de la SENABED</w:t>
      </w:r>
      <w:r>
        <w:rPr>
          <w:rFonts w:asciiTheme="minorHAnsi" w:hAnsiTheme="minorHAnsi"/>
          <w:color w:val="000000" w:themeColor="text1"/>
        </w:rPr>
        <w:t>.</w:t>
      </w:r>
    </w:p>
    <w:p w14:paraId="2EAA3A5F" w14:textId="77777777" w:rsidR="00F341BA" w:rsidRDefault="00F341BA" w:rsidP="00F341BA">
      <w:pPr>
        <w:pStyle w:val="Prrafodelista"/>
        <w:ind w:left="1134"/>
        <w:rPr>
          <w:rFonts w:asciiTheme="minorHAnsi" w:hAnsiTheme="minorHAnsi" w:cstheme="minorHAnsi"/>
          <w:color w:val="000000" w:themeColor="text1"/>
          <w:szCs w:val="22"/>
        </w:rPr>
      </w:pPr>
    </w:p>
    <w:p w14:paraId="4EA2D65E" w14:textId="77777777" w:rsidR="00C5694F" w:rsidRDefault="00C5694F" w:rsidP="00F341BA">
      <w:pPr>
        <w:pStyle w:val="Prrafodelista"/>
        <w:ind w:left="1134"/>
        <w:rPr>
          <w:rFonts w:asciiTheme="minorHAnsi" w:hAnsiTheme="minorHAnsi" w:cstheme="minorHAnsi"/>
          <w:color w:val="000000" w:themeColor="text1"/>
          <w:szCs w:val="22"/>
        </w:rPr>
      </w:pPr>
    </w:p>
    <w:p w14:paraId="5806AD76" w14:textId="77777777" w:rsidR="00C5694F" w:rsidRDefault="00C5694F" w:rsidP="00F341BA">
      <w:pPr>
        <w:pStyle w:val="Prrafodelista"/>
        <w:ind w:left="1134"/>
        <w:rPr>
          <w:rFonts w:asciiTheme="minorHAnsi" w:hAnsiTheme="minorHAnsi" w:cstheme="minorHAnsi"/>
          <w:color w:val="000000" w:themeColor="text1"/>
          <w:szCs w:val="22"/>
        </w:rPr>
      </w:pPr>
    </w:p>
    <w:p w14:paraId="1339757E" w14:textId="77777777" w:rsidR="00C5694F" w:rsidRPr="007473C3" w:rsidRDefault="00C5694F" w:rsidP="00F341BA">
      <w:pPr>
        <w:pStyle w:val="Prrafodelista"/>
        <w:ind w:left="1134"/>
        <w:rPr>
          <w:rFonts w:asciiTheme="minorHAnsi" w:hAnsiTheme="minorHAnsi" w:cstheme="minorHAnsi"/>
          <w:color w:val="000000" w:themeColor="text1"/>
          <w:szCs w:val="22"/>
        </w:rPr>
      </w:pPr>
    </w:p>
    <w:p w14:paraId="538E298C" w14:textId="77777777" w:rsidR="00F341BA" w:rsidRPr="007473C3" w:rsidRDefault="00F341BA" w:rsidP="00F341BA">
      <w:pPr>
        <w:pStyle w:val="Prrafodelista"/>
        <w:spacing w:line="360" w:lineRule="auto"/>
        <w:ind w:left="1417" w:firstLine="284"/>
        <w:jc w:val="both"/>
        <w:rPr>
          <w:rFonts w:asciiTheme="minorHAnsi" w:hAnsiTheme="minorHAnsi"/>
          <w:b/>
          <w:color w:val="000000" w:themeColor="text1"/>
        </w:rPr>
      </w:pPr>
      <w:r w:rsidRPr="007473C3">
        <w:rPr>
          <w:rFonts w:asciiTheme="minorHAnsi" w:hAnsiTheme="minorHAnsi"/>
          <w:b/>
          <w:color w:val="000000" w:themeColor="text1"/>
        </w:rPr>
        <w:t>Dentro de sus principales funciones están:</w:t>
      </w:r>
    </w:p>
    <w:p w14:paraId="0FDCD44D" w14:textId="77777777" w:rsidR="00F341BA" w:rsidRDefault="00F341BA" w:rsidP="007B7E39">
      <w:pPr>
        <w:pStyle w:val="Prrafodelista"/>
        <w:numPr>
          <w:ilvl w:val="0"/>
          <w:numId w:val="67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Planificar, organizar, dirigir, controlar y gestionar las actividades de la sección.</w:t>
      </w:r>
    </w:p>
    <w:p w14:paraId="25C94BCA" w14:textId="77A56840" w:rsidR="00F341BA" w:rsidRDefault="009C5B3B" w:rsidP="007B7E39">
      <w:pPr>
        <w:pStyle w:val="Prrafodelista"/>
        <w:numPr>
          <w:ilvl w:val="0"/>
          <w:numId w:val="67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>Diseñar, producir y divulgar material audiovisual de la SENABED.</w:t>
      </w:r>
    </w:p>
    <w:p w14:paraId="366D589A" w14:textId="77777777" w:rsidR="00F341BA" w:rsidRPr="003A5A29" w:rsidRDefault="00F341BA" w:rsidP="007B7E39">
      <w:pPr>
        <w:pStyle w:val="Prrafodelista"/>
        <w:numPr>
          <w:ilvl w:val="0"/>
          <w:numId w:val="67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3A5A29">
        <w:rPr>
          <w:rFonts w:asciiTheme="minorHAnsi" w:hAnsiTheme="minorHAnsi"/>
          <w:color w:val="000000" w:themeColor="text1"/>
        </w:rPr>
        <w:t>Generar y publicar información, de forma oportuna y permanente, sobre los actos públicos de carácter oficial, programados y a los que fuesen invitados a participar las autoridades y personal de la SENABED, dejando constancia fotográfica, video o cualquier otro medio idóneo de los mismos.</w:t>
      </w:r>
    </w:p>
    <w:p w14:paraId="1BECEC15" w14:textId="77777777" w:rsidR="00F341BA" w:rsidRDefault="00F341BA" w:rsidP="007B7E39">
      <w:pPr>
        <w:pStyle w:val="Prrafodelista"/>
        <w:numPr>
          <w:ilvl w:val="0"/>
          <w:numId w:val="67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Monitorear diariamente los medios de comunicación masivos, digitales y alternativos, así como realizar el análisis que de ello se derive y darle el seguimiento de acuerdo con la coyuntura nacional. </w:t>
      </w:r>
    </w:p>
    <w:p w14:paraId="6B2996D3" w14:textId="77777777" w:rsidR="00F341BA" w:rsidRPr="003A5A29" w:rsidRDefault="00F341BA" w:rsidP="007B7E39">
      <w:pPr>
        <w:pStyle w:val="Prrafodelista"/>
        <w:numPr>
          <w:ilvl w:val="0"/>
          <w:numId w:val="67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3A5A29">
        <w:rPr>
          <w:rFonts w:asciiTheme="minorHAnsi" w:hAnsiTheme="minorHAnsi"/>
          <w:color w:val="000000" w:themeColor="text1"/>
        </w:rPr>
        <w:t>Eliminar posibles disonancias entre la imagen deseada, proyectada y percibida.</w:t>
      </w:r>
    </w:p>
    <w:p w14:paraId="358C1B82" w14:textId="77777777" w:rsidR="00F341BA" w:rsidRPr="007473C3" w:rsidRDefault="00F341BA" w:rsidP="007B7E39">
      <w:pPr>
        <w:pStyle w:val="Prrafodelista"/>
        <w:numPr>
          <w:ilvl w:val="0"/>
          <w:numId w:val="67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Diseñar y diagramar las publicaciones con los lineamientos de impresión específicos solicitados por las unidades organizacionales de la institución.</w:t>
      </w:r>
    </w:p>
    <w:p w14:paraId="5B0811A2" w14:textId="6AAECFDD" w:rsidR="00F341BA" w:rsidRPr="007473C3" w:rsidRDefault="00F341BA" w:rsidP="007B7E39">
      <w:pPr>
        <w:pStyle w:val="Prrafodelista"/>
        <w:numPr>
          <w:ilvl w:val="0"/>
          <w:numId w:val="67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Actualizar de forma perma</w:t>
      </w:r>
      <w:r w:rsidR="00F0441B">
        <w:rPr>
          <w:rFonts w:asciiTheme="minorHAnsi" w:hAnsiTheme="minorHAnsi"/>
          <w:color w:val="000000" w:themeColor="text1"/>
        </w:rPr>
        <w:t>nente la comunicación digital a</w:t>
      </w:r>
      <w:r w:rsidRPr="007473C3">
        <w:rPr>
          <w:rFonts w:asciiTheme="minorHAnsi" w:hAnsiTheme="minorHAnsi"/>
          <w:color w:val="000000" w:themeColor="text1"/>
        </w:rPr>
        <w:t xml:space="preserve"> la Página Web institucional y redes sociales.</w:t>
      </w:r>
    </w:p>
    <w:p w14:paraId="5F9951A9" w14:textId="77777777" w:rsidR="00F341BA" w:rsidRPr="007473C3" w:rsidRDefault="00F341BA" w:rsidP="007B7E39">
      <w:pPr>
        <w:pStyle w:val="Prrafodelista"/>
        <w:numPr>
          <w:ilvl w:val="0"/>
          <w:numId w:val="67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Coordinar y organizar conferencias de prensa.</w:t>
      </w:r>
    </w:p>
    <w:p w14:paraId="17DEAA1F" w14:textId="77777777" w:rsidR="00F341BA" w:rsidRPr="007473C3" w:rsidRDefault="00F341BA" w:rsidP="007B7E39">
      <w:pPr>
        <w:pStyle w:val="Prrafodelista"/>
        <w:numPr>
          <w:ilvl w:val="0"/>
          <w:numId w:val="67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Efectuar la logística, montaje y acciones de protocolo de actividades del CONABED y de la SENABED.</w:t>
      </w:r>
    </w:p>
    <w:p w14:paraId="5431260D" w14:textId="77777777" w:rsidR="00F341BA" w:rsidRDefault="00F341BA" w:rsidP="007B7E39">
      <w:pPr>
        <w:pStyle w:val="Prrafodelista"/>
        <w:numPr>
          <w:ilvl w:val="0"/>
          <w:numId w:val="67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>Desarrollar y e</w:t>
      </w:r>
      <w:r w:rsidRPr="007473C3">
        <w:rPr>
          <w:rFonts w:asciiTheme="minorHAnsi" w:hAnsiTheme="minorHAnsi"/>
          <w:color w:val="000000" w:themeColor="text1"/>
        </w:rPr>
        <w:t xml:space="preserve">jecutar planes, políticas y estrategias de comunicación. </w:t>
      </w:r>
    </w:p>
    <w:p w14:paraId="7C8DA2CD" w14:textId="77777777" w:rsidR="00F341BA" w:rsidRDefault="00F341BA" w:rsidP="007B7E39">
      <w:pPr>
        <w:pStyle w:val="Prrafodelista"/>
        <w:numPr>
          <w:ilvl w:val="0"/>
          <w:numId w:val="67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3A5A29">
        <w:rPr>
          <w:rFonts w:asciiTheme="minorHAnsi" w:hAnsiTheme="minorHAnsi"/>
          <w:color w:val="000000" w:themeColor="text1"/>
        </w:rPr>
        <w:t>Fortalecer vínculos con medios de comunicación públicos y privados e instancias de sociedad civil, a través de distintas actividades que promueva, coordine o participe la institución.</w:t>
      </w:r>
    </w:p>
    <w:p w14:paraId="60AB89C2" w14:textId="77777777" w:rsidR="00F341BA" w:rsidRDefault="00F341BA" w:rsidP="007B7E39">
      <w:pPr>
        <w:pStyle w:val="Prrafodelista"/>
        <w:numPr>
          <w:ilvl w:val="0"/>
          <w:numId w:val="67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3A5A29">
        <w:rPr>
          <w:rFonts w:asciiTheme="minorHAnsi" w:hAnsiTheme="minorHAnsi"/>
          <w:color w:val="000000" w:themeColor="text1"/>
        </w:rPr>
        <w:t>Establecer el orden de prioridades comunicativas.</w:t>
      </w:r>
    </w:p>
    <w:p w14:paraId="2FD0B7E9" w14:textId="77777777" w:rsidR="00F341BA" w:rsidRDefault="00F341BA" w:rsidP="007B7E39">
      <w:pPr>
        <w:pStyle w:val="Prrafodelista"/>
        <w:numPr>
          <w:ilvl w:val="0"/>
          <w:numId w:val="67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3A5A29">
        <w:rPr>
          <w:rFonts w:asciiTheme="minorHAnsi" w:hAnsiTheme="minorHAnsi"/>
          <w:color w:val="000000" w:themeColor="text1"/>
        </w:rPr>
        <w:t>Proporcionar información comunicacional de la SENABED al CONABED de acuerdo sus requerimientos.</w:t>
      </w:r>
    </w:p>
    <w:p w14:paraId="752C36B7" w14:textId="77777777" w:rsidR="00F341BA" w:rsidRPr="003A5A29" w:rsidRDefault="00F341BA" w:rsidP="007B7E39">
      <w:pPr>
        <w:pStyle w:val="Prrafodelista"/>
        <w:numPr>
          <w:ilvl w:val="0"/>
          <w:numId w:val="67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3A5A29">
        <w:rPr>
          <w:rFonts w:asciiTheme="minorHAnsi" w:hAnsiTheme="minorHAnsi"/>
          <w:color w:val="000000" w:themeColor="text1"/>
        </w:rPr>
        <w:t>Informar al Departamento Administrativo sobre el desarrollo y avances de sus funciones.</w:t>
      </w:r>
    </w:p>
    <w:p w14:paraId="3C3BF8DA" w14:textId="77777777" w:rsidR="00F341BA" w:rsidRPr="007473C3" w:rsidRDefault="00F341BA" w:rsidP="007B7E39">
      <w:pPr>
        <w:pStyle w:val="Prrafodelista"/>
        <w:numPr>
          <w:ilvl w:val="0"/>
          <w:numId w:val="67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Otras funciones que correspondan al ámbito de su competencia. </w:t>
      </w:r>
    </w:p>
    <w:p w14:paraId="20996B65" w14:textId="77777777" w:rsidR="004E6CCB" w:rsidRPr="007473C3" w:rsidRDefault="004E6CCB" w:rsidP="004E6CCB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41E6BB83" w14:textId="77777777" w:rsidR="004E6CCB" w:rsidRPr="007473C3" w:rsidRDefault="004E6CCB" w:rsidP="007B7E39">
      <w:pPr>
        <w:pStyle w:val="Prrafodelista"/>
        <w:numPr>
          <w:ilvl w:val="0"/>
          <w:numId w:val="21"/>
        </w:numPr>
        <w:spacing w:line="360" w:lineRule="auto"/>
        <w:ind w:left="1134" w:hanging="567"/>
        <w:rPr>
          <w:rFonts w:asciiTheme="minorHAnsi" w:hAnsiTheme="minorHAnsi" w:cstheme="minorHAnsi"/>
          <w:b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b/>
          <w:color w:val="000000" w:themeColor="text1"/>
          <w:szCs w:val="22"/>
        </w:rPr>
        <w:t>Descripción y funciones del Departamento de Recursos Humanos.</w:t>
      </w:r>
    </w:p>
    <w:p w14:paraId="4BB469C1" w14:textId="63E8BD62" w:rsidR="004E6CCB" w:rsidRPr="007473C3" w:rsidRDefault="004E6CCB" w:rsidP="004E6CCB">
      <w:pPr>
        <w:spacing w:line="360" w:lineRule="auto"/>
        <w:ind w:left="1134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>Depende de la Dirección Administrativa Financiera. Es el Departamento responsable de administrar, integrar y organizar el recurso humano idóneo para el funcionamiento de la SENABED, incluidos los sistemas, métodos, estrategias, programas, procedimientos e instrumentos que permitan el mejor aprovechamiento de las capacidades humanas.</w:t>
      </w:r>
    </w:p>
    <w:p w14:paraId="6349F0CB" w14:textId="77777777" w:rsidR="004E6CCB" w:rsidRPr="007473C3" w:rsidRDefault="004E6CCB" w:rsidP="004E6CCB">
      <w:pPr>
        <w:spacing w:line="360" w:lineRule="auto"/>
        <w:rPr>
          <w:rFonts w:asciiTheme="minorHAnsi" w:hAnsiTheme="minorHAnsi" w:cstheme="minorHAnsi"/>
          <w:color w:val="000000" w:themeColor="text1"/>
          <w:szCs w:val="22"/>
        </w:rPr>
      </w:pPr>
    </w:p>
    <w:p w14:paraId="26A79A3A" w14:textId="77777777" w:rsidR="004E6CCB" w:rsidRPr="007473C3" w:rsidRDefault="004E6CCB" w:rsidP="004E6CCB">
      <w:pPr>
        <w:spacing w:line="360" w:lineRule="auto"/>
        <w:ind w:left="1134"/>
        <w:jc w:val="both"/>
        <w:rPr>
          <w:rFonts w:asciiTheme="minorHAnsi" w:hAnsiTheme="minorHAnsi"/>
          <w:b/>
          <w:color w:val="000000" w:themeColor="text1"/>
        </w:rPr>
      </w:pPr>
      <w:r w:rsidRPr="007473C3">
        <w:rPr>
          <w:rFonts w:asciiTheme="minorHAnsi" w:hAnsiTheme="minorHAnsi"/>
          <w:b/>
          <w:color w:val="000000" w:themeColor="text1"/>
        </w:rPr>
        <w:t>Dentro de sus principales funciones están:</w:t>
      </w:r>
    </w:p>
    <w:p w14:paraId="06D46DED" w14:textId="77777777" w:rsidR="004E6CCB" w:rsidRPr="007473C3" w:rsidRDefault="004E6CCB" w:rsidP="007B7E39">
      <w:pPr>
        <w:pStyle w:val="Prrafodelista"/>
        <w:numPr>
          <w:ilvl w:val="0"/>
          <w:numId w:val="24"/>
        </w:numPr>
        <w:tabs>
          <w:tab w:val="left" w:pos="1134"/>
        </w:tabs>
        <w:spacing w:after="200"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Planificar, organizar, dirigir, controlar y gestionar las actividades del departamento.</w:t>
      </w:r>
    </w:p>
    <w:p w14:paraId="1E89E22F" w14:textId="77777777" w:rsidR="004E6CCB" w:rsidRPr="007473C3" w:rsidRDefault="004E6CCB" w:rsidP="007B7E39">
      <w:pPr>
        <w:pStyle w:val="Prrafodelista"/>
        <w:numPr>
          <w:ilvl w:val="0"/>
          <w:numId w:val="24"/>
        </w:numPr>
        <w:tabs>
          <w:tab w:val="left" w:pos="1134"/>
        </w:tabs>
        <w:spacing w:after="200"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Administrar eficaz y eficientemente el recurso humano.</w:t>
      </w:r>
    </w:p>
    <w:p w14:paraId="2AB6EAAF" w14:textId="161FCE66" w:rsidR="004E6CCB" w:rsidRPr="007473C3" w:rsidRDefault="00A05147" w:rsidP="007B7E39">
      <w:pPr>
        <w:pStyle w:val="Prrafodelista"/>
        <w:numPr>
          <w:ilvl w:val="0"/>
          <w:numId w:val="24"/>
        </w:numPr>
        <w:tabs>
          <w:tab w:val="left" w:pos="1134"/>
        </w:tabs>
        <w:spacing w:after="200"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Asesorar </w:t>
      </w:r>
      <w:r w:rsidR="004E6CCB" w:rsidRPr="007473C3">
        <w:rPr>
          <w:rFonts w:asciiTheme="minorHAnsi" w:hAnsiTheme="minorHAnsi"/>
          <w:color w:val="000000" w:themeColor="text1"/>
        </w:rPr>
        <w:t>a la Secretaría General</w:t>
      </w:r>
      <w:r w:rsidRPr="007473C3">
        <w:rPr>
          <w:rFonts w:asciiTheme="minorHAnsi" w:hAnsiTheme="minorHAnsi"/>
          <w:color w:val="000000" w:themeColor="text1"/>
        </w:rPr>
        <w:t>,</w:t>
      </w:r>
      <w:r w:rsidR="004E6CCB" w:rsidRPr="007473C3">
        <w:rPr>
          <w:rFonts w:asciiTheme="minorHAnsi" w:hAnsiTheme="minorHAnsi"/>
          <w:color w:val="000000" w:themeColor="text1"/>
        </w:rPr>
        <w:t xml:space="preserve"> </w:t>
      </w:r>
      <w:r w:rsidRPr="007473C3">
        <w:rPr>
          <w:rFonts w:asciiTheme="minorHAnsi" w:hAnsiTheme="minorHAnsi"/>
          <w:color w:val="000000" w:themeColor="text1"/>
        </w:rPr>
        <w:t xml:space="preserve">Secretaría General Adjunta </w:t>
      </w:r>
      <w:r w:rsidR="004E6CCB" w:rsidRPr="007473C3">
        <w:rPr>
          <w:rFonts w:asciiTheme="minorHAnsi" w:hAnsiTheme="minorHAnsi"/>
          <w:color w:val="000000" w:themeColor="text1"/>
        </w:rPr>
        <w:t>y a las unidades administrativas en lo referente a la gestión del recurso humano.</w:t>
      </w:r>
    </w:p>
    <w:p w14:paraId="46560B99" w14:textId="50F109B6" w:rsidR="004E6CCB" w:rsidRPr="007473C3" w:rsidRDefault="00513C82" w:rsidP="007B7E39">
      <w:pPr>
        <w:pStyle w:val="Prrafodelista"/>
        <w:numPr>
          <w:ilvl w:val="0"/>
          <w:numId w:val="24"/>
        </w:numPr>
        <w:tabs>
          <w:tab w:val="left" w:pos="1134"/>
        </w:tabs>
        <w:spacing w:after="200"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Coordinar el desarrollo de</w:t>
      </w:r>
      <w:r w:rsidR="004E6CCB" w:rsidRPr="007473C3">
        <w:rPr>
          <w:rFonts w:asciiTheme="minorHAnsi" w:hAnsiTheme="minorHAnsi"/>
          <w:color w:val="000000" w:themeColor="text1"/>
        </w:rPr>
        <w:t xml:space="preserve"> políticas, normas y procedimientos que tienen por objeto la gestión y desarrollo del recurso humano.</w:t>
      </w:r>
    </w:p>
    <w:p w14:paraId="6E07C61E" w14:textId="77777777" w:rsidR="004E6CCB" w:rsidRPr="007473C3" w:rsidRDefault="004E6CCB" w:rsidP="007B7E39">
      <w:pPr>
        <w:pStyle w:val="Prrafodelista"/>
        <w:numPr>
          <w:ilvl w:val="0"/>
          <w:numId w:val="24"/>
        </w:numPr>
        <w:tabs>
          <w:tab w:val="left" w:pos="1134"/>
        </w:tabs>
        <w:spacing w:after="200"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Administrar los sistemas de información, métodos, estrategias, y programas que permitan el mejor aprovechamiento de las capacidades del recurso humano.</w:t>
      </w:r>
    </w:p>
    <w:p w14:paraId="3B486F6D" w14:textId="77777777" w:rsidR="004E6CCB" w:rsidRPr="007473C3" w:rsidRDefault="004E6CCB" w:rsidP="007B7E39">
      <w:pPr>
        <w:pStyle w:val="Prrafodelista"/>
        <w:numPr>
          <w:ilvl w:val="0"/>
          <w:numId w:val="24"/>
        </w:numPr>
        <w:tabs>
          <w:tab w:val="left" w:pos="1134"/>
        </w:tabs>
        <w:spacing w:after="200"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Administrar los sistemas de provisión y desarrollo humano incluyendo todo el proceso para la contratación de personal, así como el registro, compensación y beneficios, administración de personal, desarrollo y plan de carrera, capacitación, evaluación del desempeño, incentivos, entre otros.</w:t>
      </w:r>
    </w:p>
    <w:p w14:paraId="64E76C42" w14:textId="77777777" w:rsidR="004E6CCB" w:rsidRPr="007473C3" w:rsidRDefault="004E6CCB" w:rsidP="007B7E39">
      <w:pPr>
        <w:pStyle w:val="Prrafodelista"/>
        <w:numPr>
          <w:ilvl w:val="0"/>
          <w:numId w:val="24"/>
        </w:numPr>
        <w:tabs>
          <w:tab w:val="left" w:pos="1134"/>
        </w:tabs>
        <w:spacing w:after="200"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Evaluar el clima organizacional, sugerir y adoptar medidas preventivas o correctivas para propiciar un ambiente laboral armonioso y estable.</w:t>
      </w:r>
    </w:p>
    <w:p w14:paraId="1D30FAA4" w14:textId="771DFF8F" w:rsidR="004E6CCB" w:rsidRPr="007473C3" w:rsidRDefault="004E6CCB" w:rsidP="007B7E39">
      <w:pPr>
        <w:pStyle w:val="Prrafodelista"/>
        <w:numPr>
          <w:ilvl w:val="0"/>
          <w:numId w:val="24"/>
        </w:numPr>
        <w:tabs>
          <w:tab w:val="left" w:pos="1134"/>
        </w:tabs>
        <w:spacing w:after="200"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Emitir las directrices normativas que dentro del ámbito de su competencia deben observar las unidades administrativas de la Secretaría </w:t>
      </w:r>
      <w:r w:rsidR="00C934DF" w:rsidRPr="007473C3">
        <w:rPr>
          <w:rFonts w:asciiTheme="minorHAnsi" w:hAnsiTheme="minorHAnsi"/>
          <w:color w:val="000000" w:themeColor="text1"/>
        </w:rPr>
        <w:t>Nacional</w:t>
      </w:r>
      <w:r w:rsidR="00A05147" w:rsidRPr="007473C3">
        <w:rPr>
          <w:rFonts w:asciiTheme="minorHAnsi" w:hAnsiTheme="minorHAnsi"/>
          <w:color w:val="000000" w:themeColor="text1"/>
        </w:rPr>
        <w:t xml:space="preserve"> </w:t>
      </w:r>
      <w:r w:rsidRPr="007473C3">
        <w:rPr>
          <w:rFonts w:asciiTheme="minorHAnsi" w:hAnsiTheme="minorHAnsi"/>
          <w:color w:val="000000" w:themeColor="text1"/>
        </w:rPr>
        <w:t>y evaluar la aplicación y resultados de las mismas.</w:t>
      </w:r>
    </w:p>
    <w:p w14:paraId="7B0C372C" w14:textId="77777777" w:rsidR="004E6CCB" w:rsidRPr="007473C3" w:rsidRDefault="004E6CCB" w:rsidP="007B7E39">
      <w:pPr>
        <w:pStyle w:val="Prrafodelista"/>
        <w:numPr>
          <w:ilvl w:val="0"/>
          <w:numId w:val="24"/>
        </w:numPr>
        <w:tabs>
          <w:tab w:val="left" w:pos="1134"/>
        </w:tabs>
        <w:spacing w:after="200"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Gestionar los procesos y acciones de compensaciones y sus registros en los sistemas electrónicos y físicos correspondientes. </w:t>
      </w:r>
    </w:p>
    <w:p w14:paraId="1EAD8BC5" w14:textId="7B99E64D" w:rsidR="004E6CCB" w:rsidRPr="007473C3" w:rsidRDefault="004E6CCB" w:rsidP="007B7E39">
      <w:pPr>
        <w:pStyle w:val="Prrafodelista"/>
        <w:numPr>
          <w:ilvl w:val="0"/>
          <w:numId w:val="24"/>
        </w:numPr>
        <w:tabs>
          <w:tab w:val="left" w:pos="1134"/>
        </w:tabs>
        <w:spacing w:after="200"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Velar por las buenas relaciones de las autoridades y personal que permitan la integración del recurso humano con los objetivos de la Secretaría</w:t>
      </w:r>
      <w:r w:rsidR="00A05147" w:rsidRPr="007473C3">
        <w:rPr>
          <w:rFonts w:asciiTheme="minorHAnsi" w:hAnsiTheme="minorHAnsi"/>
          <w:color w:val="000000" w:themeColor="text1"/>
        </w:rPr>
        <w:t xml:space="preserve"> </w:t>
      </w:r>
      <w:r w:rsidR="00C934DF" w:rsidRPr="007473C3">
        <w:rPr>
          <w:rFonts w:asciiTheme="minorHAnsi" w:hAnsiTheme="minorHAnsi"/>
          <w:color w:val="000000" w:themeColor="text1"/>
        </w:rPr>
        <w:t>Nacional</w:t>
      </w:r>
      <w:r w:rsidRPr="007473C3">
        <w:rPr>
          <w:rFonts w:asciiTheme="minorHAnsi" w:hAnsiTheme="minorHAnsi"/>
          <w:color w:val="000000" w:themeColor="text1"/>
        </w:rPr>
        <w:t>.</w:t>
      </w:r>
    </w:p>
    <w:p w14:paraId="2D5C9A63" w14:textId="77777777" w:rsidR="004E6CCB" w:rsidRPr="007473C3" w:rsidRDefault="004E6CCB" w:rsidP="007B7E39">
      <w:pPr>
        <w:pStyle w:val="Prrafodelista"/>
        <w:numPr>
          <w:ilvl w:val="0"/>
          <w:numId w:val="24"/>
        </w:numPr>
        <w:tabs>
          <w:tab w:val="left" w:pos="1134"/>
        </w:tabs>
        <w:spacing w:after="200"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Diseñar, desarrollar y administrar la Evaluación del Desempeño.</w:t>
      </w:r>
    </w:p>
    <w:p w14:paraId="549B9777" w14:textId="77777777" w:rsidR="004E6CCB" w:rsidRPr="007473C3" w:rsidRDefault="004E6CCB" w:rsidP="007B7E39">
      <w:pPr>
        <w:pStyle w:val="Prrafodelista"/>
        <w:numPr>
          <w:ilvl w:val="0"/>
          <w:numId w:val="24"/>
        </w:numPr>
        <w:tabs>
          <w:tab w:val="left" w:pos="1134"/>
        </w:tabs>
        <w:spacing w:after="200"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Desarrollar y coordinar procesos disciplinarios según la normativa y leyes vigentes.</w:t>
      </w:r>
    </w:p>
    <w:p w14:paraId="700E965B" w14:textId="77777777" w:rsidR="004E6CCB" w:rsidRPr="007473C3" w:rsidRDefault="004E6CCB" w:rsidP="007B7E39">
      <w:pPr>
        <w:pStyle w:val="Prrafodelista"/>
        <w:numPr>
          <w:ilvl w:val="0"/>
          <w:numId w:val="24"/>
        </w:numPr>
        <w:tabs>
          <w:tab w:val="left" w:pos="1134"/>
        </w:tabs>
        <w:spacing w:after="200"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Elaborar dictámenes en aspectos relacionados con los recursos humanos de la institución.</w:t>
      </w:r>
    </w:p>
    <w:p w14:paraId="7AAB1100" w14:textId="58BC0F18" w:rsidR="004E6CCB" w:rsidRPr="007473C3" w:rsidRDefault="004E6CCB" w:rsidP="007B7E39">
      <w:pPr>
        <w:pStyle w:val="Prrafodelista"/>
        <w:numPr>
          <w:ilvl w:val="0"/>
          <w:numId w:val="24"/>
        </w:numPr>
        <w:tabs>
          <w:tab w:val="left" w:pos="1134"/>
        </w:tabs>
        <w:spacing w:after="200"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Coordinar y </w:t>
      </w:r>
      <w:r w:rsidR="00C934DF" w:rsidRPr="007473C3">
        <w:rPr>
          <w:rFonts w:asciiTheme="minorHAnsi" w:hAnsiTheme="minorHAnsi"/>
          <w:color w:val="000000" w:themeColor="text1"/>
        </w:rPr>
        <w:t xml:space="preserve">elaborar </w:t>
      </w:r>
      <w:r w:rsidRPr="007473C3">
        <w:rPr>
          <w:rFonts w:asciiTheme="minorHAnsi" w:hAnsiTheme="minorHAnsi"/>
          <w:color w:val="000000" w:themeColor="text1"/>
        </w:rPr>
        <w:t>las nóminas de pago del personal.</w:t>
      </w:r>
    </w:p>
    <w:p w14:paraId="0FB8153B" w14:textId="77777777" w:rsidR="004E6CCB" w:rsidRPr="007473C3" w:rsidRDefault="004E6CCB" w:rsidP="007B7E39">
      <w:pPr>
        <w:pStyle w:val="Prrafodelista"/>
        <w:numPr>
          <w:ilvl w:val="0"/>
          <w:numId w:val="24"/>
        </w:numPr>
        <w:tabs>
          <w:tab w:val="left" w:pos="1134"/>
        </w:tabs>
        <w:spacing w:after="200"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Diseñar, promover y administrar acciones relacionadas a la Carrera Administrativa.</w:t>
      </w:r>
    </w:p>
    <w:p w14:paraId="24131F06" w14:textId="77777777" w:rsidR="004E6CCB" w:rsidRPr="007473C3" w:rsidRDefault="004E6CCB" w:rsidP="007B7E39">
      <w:pPr>
        <w:pStyle w:val="Prrafodelista"/>
        <w:numPr>
          <w:ilvl w:val="0"/>
          <w:numId w:val="24"/>
        </w:numPr>
        <w:tabs>
          <w:tab w:val="left" w:pos="1134"/>
        </w:tabs>
        <w:spacing w:after="200"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Promover el desarrollo de los conocimientos, habilidades y destrezas del recurso humano, por medio de la capacitación.   </w:t>
      </w:r>
    </w:p>
    <w:p w14:paraId="0C99F190" w14:textId="77777777" w:rsidR="004E6CCB" w:rsidRPr="007473C3" w:rsidRDefault="004E6CCB" w:rsidP="007B7E39">
      <w:pPr>
        <w:pStyle w:val="Prrafodelista"/>
        <w:numPr>
          <w:ilvl w:val="0"/>
          <w:numId w:val="24"/>
        </w:numPr>
        <w:tabs>
          <w:tab w:val="left" w:pos="1134"/>
        </w:tabs>
        <w:spacing w:after="200"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Coordinar todas las actividades concernientes al ramo de recursos </w:t>
      </w:r>
      <w:r w:rsidRPr="007473C3">
        <w:rPr>
          <w:rFonts w:asciiTheme="minorHAnsi" w:hAnsiTheme="minorHAnsi" w:cs="Arial"/>
          <w:color w:val="000000" w:themeColor="text1"/>
        </w:rPr>
        <w:t>humanos y que tengan como finalidad la vinculación, identificación e integración del recurso humano de la institución.</w:t>
      </w:r>
    </w:p>
    <w:p w14:paraId="08D4E6A0" w14:textId="77777777" w:rsidR="004E6CCB" w:rsidRPr="007473C3" w:rsidRDefault="004E6CCB" w:rsidP="007B7E39">
      <w:pPr>
        <w:pStyle w:val="Prrafodelista"/>
        <w:numPr>
          <w:ilvl w:val="0"/>
          <w:numId w:val="24"/>
        </w:numPr>
        <w:tabs>
          <w:tab w:val="left" w:pos="1134"/>
        </w:tabs>
        <w:spacing w:after="200" w:line="360" w:lineRule="auto"/>
        <w:ind w:left="1701" w:hanging="567"/>
        <w:jc w:val="both"/>
        <w:rPr>
          <w:rFonts w:asciiTheme="minorHAnsi" w:hAnsiTheme="minorHAnsi"/>
          <w:b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Informar a la Dirección Administrativa Financiera sobre el desarrollo y avances de sus funciones.</w:t>
      </w:r>
    </w:p>
    <w:p w14:paraId="6AA03C46" w14:textId="77777777" w:rsidR="004E6CCB" w:rsidRPr="007473C3" w:rsidRDefault="004E6CCB" w:rsidP="007B7E39">
      <w:pPr>
        <w:pStyle w:val="Prrafodelista"/>
        <w:numPr>
          <w:ilvl w:val="0"/>
          <w:numId w:val="24"/>
        </w:numPr>
        <w:tabs>
          <w:tab w:val="left" w:pos="1134"/>
        </w:tabs>
        <w:spacing w:after="200" w:line="360" w:lineRule="auto"/>
        <w:ind w:left="1701" w:hanging="567"/>
        <w:jc w:val="both"/>
        <w:rPr>
          <w:rFonts w:asciiTheme="minorHAnsi" w:hAnsiTheme="minorHAnsi"/>
          <w:b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Otras funciones que correspondan al ámbito de su competencia. </w:t>
      </w:r>
    </w:p>
    <w:p w14:paraId="1F9D62D4" w14:textId="77777777" w:rsidR="009C5B3B" w:rsidRPr="007473C3" w:rsidRDefault="009C5B3B" w:rsidP="004E6CCB">
      <w:pPr>
        <w:pStyle w:val="Prrafodelista"/>
        <w:tabs>
          <w:tab w:val="left" w:pos="1134"/>
        </w:tabs>
        <w:spacing w:after="200" w:line="360" w:lineRule="auto"/>
        <w:ind w:left="1701"/>
        <w:jc w:val="both"/>
        <w:rPr>
          <w:rFonts w:asciiTheme="minorHAnsi" w:hAnsiTheme="minorHAnsi"/>
          <w:b/>
          <w:color w:val="000000" w:themeColor="text1"/>
        </w:rPr>
      </w:pPr>
    </w:p>
    <w:p w14:paraId="3403C3CE" w14:textId="77777777" w:rsidR="004E6CCB" w:rsidRPr="007473C3" w:rsidRDefault="004E6CCB" w:rsidP="007B7E39">
      <w:pPr>
        <w:pStyle w:val="Prrafodelista"/>
        <w:numPr>
          <w:ilvl w:val="1"/>
          <w:numId w:val="21"/>
        </w:numPr>
        <w:spacing w:line="360" w:lineRule="auto"/>
        <w:ind w:left="1701" w:hanging="567"/>
        <w:rPr>
          <w:rFonts w:asciiTheme="minorHAnsi" w:hAnsiTheme="minorHAnsi" w:cstheme="minorHAnsi"/>
          <w:b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b/>
          <w:color w:val="000000" w:themeColor="text1"/>
          <w:szCs w:val="22"/>
        </w:rPr>
        <w:t>Descripción y funciones de la Sección de Recursos Humanos.</w:t>
      </w:r>
    </w:p>
    <w:p w14:paraId="0F7B8770" w14:textId="5C40055A" w:rsidR="004E6CCB" w:rsidRPr="007473C3" w:rsidRDefault="004E6CCB" w:rsidP="004E6CCB">
      <w:pPr>
        <w:spacing w:line="360" w:lineRule="auto"/>
        <w:ind w:left="1701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 xml:space="preserve">Depende del Departamento de Recursos Humanos. Es la sección encargada de que se ejecuten las acciones necesarias relacionadas con las retribuciones al personal por sus servicios, administrar los procesos de </w:t>
      </w:r>
      <w:r w:rsidR="00FD212D" w:rsidRPr="007473C3">
        <w:rPr>
          <w:rFonts w:asciiTheme="minorHAnsi" w:hAnsiTheme="minorHAnsi" w:cstheme="minorHAnsi"/>
          <w:color w:val="000000" w:themeColor="text1"/>
          <w:szCs w:val="22"/>
        </w:rPr>
        <w:t xml:space="preserve">reclutamiento, selección, </w:t>
      </w:r>
      <w:r w:rsidR="00E5118C" w:rsidRPr="007473C3">
        <w:rPr>
          <w:rFonts w:asciiTheme="minorHAnsi" w:hAnsiTheme="minorHAnsi" w:cstheme="minorHAnsi"/>
          <w:color w:val="000000" w:themeColor="text1"/>
          <w:szCs w:val="22"/>
        </w:rPr>
        <w:t xml:space="preserve">contratación, </w:t>
      </w:r>
      <w:r w:rsidRPr="007473C3">
        <w:rPr>
          <w:rFonts w:asciiTheme="minorHAnsi" w:hAnsiTheme="minorHAnsi" w:cstheme="minorHAnsi"/>
          <w:color w:val="000000" w:themeColor="text1"/>
          <w:szCs w:val="22"/>
        </w:rPr>
        <w:t>inducción, capacitación, formación y especialización del recurso humano, así como la implementación y cumplimiento de la carrera administrativa, dentro de la institución.</w:t>
      </w:r>
    </w:p>
    <w:p w14:paraId="11077FC0" w14:textId="77777777" w:rsidR="004E6CCB" w:rsidRPr="007473C3" w:rsidRDefault="004E6CCB" w:rsidP="004E6CCB">
      <w:pPr>
        <w:pStyle w:val="Prrafodelista"/>
        <w:rPr>
          <w:rFonts w:asciiTheme="minorHAnsi" w:hAnsiTheme="minorHAnsi" w:cstheme="minorHAnsi"/>
          <w:color w:val="000000" w:themeColor="text1"/>
          <w:szCs w:val="22"/>
        </w:rPr>
      </w:pPr>
    </w:p>
    <w:p w14:paraId="67BC94BB" w14:textId="77777777" w:rsidR="004E6CCB" w:rsidRPr="007473C3" w:rsidRDefault="004E6CCB" w:rsidP="004E6CCB">
      <w:pPr>
        <w:spacing w:line="360" w:lineRule="auto"/>
        <w:ind w:left="1701"/>
        <w:jc w:val="both"/>
        <w:rPr>
          <w:rFonts w:asciiTheme="minorHAnsi" w:hAnsiTheme="minorHAnsi"/>
          <w:b/>
          <w:color w:val="000000" w:themeColor="text1"/>
        </w:rPr>
      </w:pPr>
      <w:r w:rsidRPr="007473C3">
        <w:rPr>
          <w:rFonts w:asciiTheme="minorHAnsi" w:hAnsiTheme="minorHAnsi"/>
          <w:b/>
          <w:color w:val="000000" w:themeColor="text1"/>
        </w:rPr>
        <w:t>Dentro de sus principales funciones están:</w:t>
      </w:r>
    </w:p>
    <w:p w14:paraId="48A2BBAD" w14:textId="77777777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Planificar, organizar, dirigir, controlar y gestionar las actividades de la sección.</w:t>
      </w:r>
    </w:p>
    <w:p w14:paraId="2606AB59" w14:textId="137679A0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Formular políticas, normas y procedimientos, </w:t>
      </w:r>
      <w:r w:rsidR="00513C82" w:rsidRPr="007473C3">
        <w:rPr>
          <w:rFonts w:asciiTheme="minorHAnsi" w:hAnsiTheme="minorHAnsi"/>
          <w:color w:val="000000" w:themeColor="text1"/>
        </w:rPr>
        <w:t>que tengan por objeto la gestión y desarrollo del recurso humano de SENABED.</w:t>
      </w:r>
    </w:p>
    <w:p w14:paraId="68E84474" w14:textId="77777777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Elaborar la proyección de recursos financieros para el pago de las compensaciones del personal de SENABED.</w:t>
      </w:r>
    </w:p>
    <w:p w14:paraId="31970F27" w14:textId="77777777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Asegurar que el sistema de nóminas provea información actualizada de la relación laboral de cada empleado de SENABED.</w:t>
      </w:r>
    </w:p>
    <w:p w14:paraId="0B2D0C0F" w14:textId="77777777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Coordinar y supervisar en el sistema de nómina las acciones, movimientos y gestiones de personal para el pago de las compensaciones, beneficios económicos y prestaciones laborales.</w:t>
      </w:r>
    </w:p>
    <w:p w14:paraId="5A345A76" w14:textId="77777777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Supervisar el cálculo y documentos de respaldo para integrar al expediente, registrar y liquidar las nóminas de pago de compensaciones, beneficios económicos y prestaciones laborales.</w:t>
      </w:r>
    </w:p>
    <w:p w14:paraId="257F57DB" w14:textId="77777777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Realizar y supervisar actividades relacionadas con pagos al personal y sus respectivos registros en los sistemas electrónicos y físicos correspondientes. </w:t>
      </w:r>
    </w:p>
    <w:p w14:paraId="215A311F" w14:textId="77777777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Supervisar y controlar la correcta aplicación de los pagos de salarios, honorarios, prestaciones relativas a retribuciones del personal de la institución.</w:t>
      </w:r>
    </w:p>
    <w:p w14:paraId="1C1B2D75" w14:textId="77777777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Elaborar, supervisar y validar nóminas ordinarias y extraordinarias y bonos del personal de la SENABED.</w:t>
      </w:r>
    </w:p>
    <w:p w14:paraId="59ABA803" w14:textId="77777777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Elaborar los reportes a cada colaborador relacionado con el Impuesto Sobre la Renta -ISR-, para su presentación anual a Recursos Humanos.</w:t>
      </w:r>
    </w:p>
    <w:p w14:paraId="29595202" w14:textId="77777777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Integrar el expediente para pago de prestaciones laborales de trabajadores contratados bajo los renglones presupuestarios 011, 021 y 022 que se retiran de SENABED.</w:t>
      </w:r>
    </w:p>
    <w:p w14:paraId="62ABE52D" w14:textId="0BBCF25A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Elaborar la planilla mensual</w:t>
      </w:r>
      <w:r w:rsidR="004274E8" w:rsidRPr="007473C3">
        <w:rPr>
          <w:rFonts w:asciiTheme="minorHAnsi" w:hAnsiTheme="minorHAnsi"/>
          <w:color w:val="000000" w:themeColor="text1"/>
        </w:rPr>
        <w:t xml:space="preserve"> para el desembolso por concepto de descuento </w:t>
      </w:r>
      <w:r w:rsidRPr="007473C3">
        <w:rPr>
          <w:rFonts w:asciiTheme="minorHAnsi" w:hAnsiTheme="minorHAnsi"/>
          <w:color w:val="000000" w:themeColor="text1"/>
        </w:rPr>
        <w:t>del I</w:t>
      </w:r>
      <w:r w:rsidR="00513C82" w:rsidRPr="007473C3">
        <w:rPr>
          <w:rFonts w:asciiTheme="minorHAnsi" w:hAnsiTheme="minorHAnsi"/>
          <w:color w:val="000000" w:themeColor="text1"/>
        </w:rPr>
        <w:t>nstituto Guatemalteco de Seguridad Social -I</w:t>
      </w:r>
      <w:r w:rsidRPr="007473C3">
        <w:rPr>
          <w:rFonts w:asciiTheme="minorHAnsi" w:hAnsiTheme="minorHAnsi"/>
          <w:color w:val="000000" w:themeColor="text1"/>
        </w:rPr>
        <w:t>GSS</w:t>
      </w:r>
      <w:r w:rsidR="00513C82" w:rsidRPr="007473C3">
        <w:rPr>
          <w:rFonts w:asciiTheme="minorHAnsi" w:hAnsiTheme="minorHAnsi"/>
          <w:color w:val="000000" w:themeColor="text1"/>
        </w:rPr>
        <w:t>-</w:t>
      </w:r>
      <w:r w:rsidRPr="007473C3">
        <w:rPr>
          <w:rFonts w:asciiTheme="minorHAnsi" w:hAnsiTheme="minorHAnsi"/>
          <w:color w:val="000000" w:themeColor="text1"/>
        </w:rPr>
        <w:t xml:space="preserve"> y proporcionar la información relacionada </w:t>
      </w:r>
      <w:r w:rsidR="004274E8" w:rsidRPr="007473C3">
        <w:rPr>
          <w:rFonts w:asciiTheme="minorHAnsi" w:hAnsiTheme="minorHAnsi"/>
          <w:color w:val="000000" w:themeColor="text1"/>
        </w:rPr>
        <w:t>a la Dirección Administrativa Financiera para que realice el pago correspondiente.</w:t>
      </w:r>
      <w:r w:rsidRPr="007473C3">
        <w:rPr>
          <w:rFonts w:asciiTheme="minorHAnsi" w:hAnsiTheme="minorHAnsi"/>
          <w:color w:val="000000" w:themeColor="text1"/>
        </w:rPr>
        <w:t xml:space="preserve"> </w:t>
      </w:r>
    </w:p>
    <w:p w14:paraId="7783D001" w14:textId="77777777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Supervisar la actualización de los registros de la nómina de personal de SENABED.</w:t>
      </w:r>
    </w:p>
    <w:p w14:paraId="16CF9C58" w14:textId="77777777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Llevar a cabo todas las actividades relacionadas a compensaciones, que sean requeridas por la Secretaría General y/o la Dirección Administrativa Financiera. </w:t>
      </w:r>
      <w:bookmarkStart w:id="195" w:name="_Hlk129017030"/>
    </w:p>
    <w:bookmarkEnd w:id="195"/>
    <w:p w14:paraId="35AD97B0" w14:textId="1507B2C8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Ejecutar las acciones técnicas administrativas necesarias para el desarrollo del proceso de reclutamiento y selección de personal a fin de ocupar los puestos vacantes en sus difer</w:t>
      </w:r>
      <w:r w:rsidR="00DA75CB" w:rsidRPr="007473C3">
        <w:rPr>
          <w:rFonts w:asciiTheme="minorHAnsi" w:hAnsiTheme="minorHAnsi"/>
          <w:color w:val="000000" w:themeColor="text1"/>
        </w:rPr>
        <w:t>entes renglones presupuestarios, dejando registro de la trazabilidad de las gestiones realizadas.</w:t>
      </w:r>
    </w:p>
    <w:p w14:paraId="78628F21" w14:textId="77777777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Coordinar los procesos de contratación de personal en los distintos renglones presupuestarios.</w:t>
      </w:r>
    </w:p>
    <w:p w14:paraId="7819D35B" w14:textId="77777777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Coordinar la proyección de recursos financieros para la contratación de servicios técnicos y profesionales.</w:t>
      </w:r>
    </w:p>
    <w:p w14:paraId="3759A2FA" w14:textId="77777777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Supervisar y controlar, conforme los procedimientos establecidos, todos los movimientos y acciones de personal generados como producto de la administración del recurso humano de la institución.</w:t>
      </w:r>
    </w:p>
    <w:p w14:paraId="04CE1349" w14:textId="45AA87CA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Supervisar y controlar las accion</w:t>
      </w:r>
      <w:r w:rsidR="00AE2195" w:rsidRPr="007473C3">
        <w:rPr>
          <w:rFonts w:asciiTheme="minorHAnsi" w:hAnsiTheme="minorHAnsi"/>
          <w:color w:val="000000" w:themeColor="text1"/>
        </w:rPr>
        <w:t>es que estén relacionadas con la</w:t>
      </w:r>
      <w:r w:rsidRPr="007473C3">
        <w:rPr>
          <w:rFonts w:asciiTheme="minorHAnsi" w:hAnsiTheme="minorHAnsi"/>
          <w:color w:val="000000" w:themeColor="text1"/>
        </w:rPr>
        <w:t xml:space="preserve">s </w:t>
      </w:r>
      <w:r w:rsidR="00AE2195" w:rsidRPr="007473C3">
        <w:rPr>
          <w:rFonts w:asciiTheme="minorHAnsi" w:hAnsiTheme="minorHAnsi"/>
          <w:color w:val="000000" w:themeColor="text1"/>
        </w:rPr>
        <w:t xml:space="preserve">retenciones de ley </w:t>
      </w:r>
      <w:r w:rsidRPr="007473C3">
        <w:rPr>
          <w:rFonts w:asciiTheme="minorHAnsi" w:hAnsiTheme="minorHAnsi"/>
          <w:color w:val="000000" w:themeColor="text1"/>
        </w:rPr>
        <w:t>en materia laboral.</w:t>
      </w:r>
      <w:r w:rsidR="00853ECF" w:rsidRPr="007473C3">
        <w:rPr>
          <w:rFonts w:asciiTheme="minorHAnsi" w:hAnsiTheme="minorHAnsi"/>
          <w:color w:val="000000" w:themeColor="text1"/>
        </w:rPr>
        <w:t xml:space="preserve"> </w:t>
      </w:r>
    </w:p>
    <w:p w14:paraId="70C68F6A" w14:textId="77777777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Supervisar y coordinar que toda la información relacionada con los movimientos y acciones de personal, sean registrados oportunamente en los portales gubernamentales, de acuerdo con la normativa técnica y legal aplicable.</w:t>
      </w:r>
    </w:p>
    <w:p w14:paraId="0C78C2AF" w14:textId="77777777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Realizar el trámite de las peticiones de permisos, licencias, vacaciones, solvencias de servicios, constancias laborales y de servicios, entre otras.</w:t>
      </w:r>
    </w:p>
    <w:p w14:paraId="0FD159B7" w14:textId="77777777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Llevar el control del reloj biométrico, en cuanto a la asistencia y puntualidad.</w:t>
      </w:r>
    </w:p>
    <w:p w14:paraId="6D6B8669" w14:textId="77777777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Elaborar actas de empleados de SENABED cuando corresponda contratos de prestación de servicios técnicos y/o profesionales; así como, la gestión de oficios, providencias, dictámenes y otros documentos relacionados con acciones de personal.</w:t>
      </w:r>
    </w:p>
    <w:p w14:paraId="51106E8B" w14:textId="77777777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Realizar las gestiones para solicitar acuerdo de prórrogas de contratos 022.</w:t>
      </w:r>
    </w:p>
    <w:p w14:paraId="4F0CCB80" w14:textId="37786F48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Proponer y coordinar la creación o actualización de manuales, políticas, reglamentos, normativos y otros instrumentos técnicos sobre la gestión de personal, que sean requeridos o que sean necesarios para adecuada aplicación del Reglamento Interno de Trabajo de</w:t>
      </w:r>
      <w:r w:rsidR="00E5118C" w:rsidRPr="007473C3">
        <w:rPr>
          <w:rFonts w:asciiTheme="minorHAnsi" w:hAnsiTheme="minorHAnsi"/>
          <w:color w:val="000000" w:themeColor="text1"/>
        </w:rPr>
        <w:t xml:space="preserve"> la</w:t>
      </w:r>
      <w:r w:rsidRPr="007473C3">
        <w:rPr>
          <w:rFonts w:asciiTheme="minorHAnsi" w:hAnsiTheme="minorHAnsi"/>
          <w:color w:val="000000" w:themeColor="text1"/>
        </w:rPr>
        <w:t xml:space="preserve"> SENABED.</w:t>
      </w:r>
    </w:p>
    <w:p w14:paraId="38E7CCBC" w14:textId="77777777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Revisar, analizar y proponer acciones de mejora, innovación y automatización en los procesos de gestión de personal.</w:t>
      </w:r>
    </w:p>
    <w:p w14:paraId="2FA61CF8" w14:textId="77777777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Dar cumplimiento a las disposiciones legales relacionadas con la administración del Recurso Humano.</w:t>
      </w:r>
    </w:p>
    <w:p w14:paraId="12B21350" w14:textId="77777777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Elaborar informes y estadísticas de las diferentes acciones de personal.</w:t>
      </w:r>
    </w:p>
    <w:p w14:paraId="549BA6E6" w14:textId="56D81B91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Supervisar que los expedientes de los trabajadores de SENABED estén completos y resguardados correctamente.</w:t>
      </w:r>
    </w:p>
    <w:p w14:paraId="725EA04A" w14:textId="77777777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Administrar un sistema de registro y control de datos actualizados del recurso humano de SENABED, para contar con información personal, laboral, patrimonial, académica, familiar y de salud.</w:t>
      </w:r>
    </w:p>
    <w:p w14:paraId="333835D0" w14:textId="77777777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Realizar los avisos por tomas de posesión, ascensos, entregas de cargo y registro de contratos ante la Contraloría General de Cuentas.</w:t>
      </w:r>
    </w:p>
    <w:p w14:paraId="0E753B04" w14:textId="0F656800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Custodiar y administrar los expedientes laborales de los colaboradores y </w:t>
      </w:r>
      <w:r w:rsidR="004B577F" w:rsidRPr="007473C3">
        <w:rPr>
          <w:rFonts w:asciiTheme="minorHAnsi" w:hAnsiTheme="minorHAnsi"/>
          <w:color w:val="000000" w:themeColor="text1"/>
        </w:rPr>
        <w:t xml:space="preserve">del personal desvinculado </w:t>
      </w:r>
      <w:r w:rsidRPr="007473C3">
        <w:rPr>
          <w:rFonts w:asciiTheme="minorHAnsi" w:hAnsiTheme="minorHAnsi"/>
          <w:color w:val="000000" w:themeColor="text1"/>
        </w:rPr>
        <w:t xml:space="preserve">de </w:t>
      </w:r>
      <w:r w:rsidR="004B577F" w:rsidRPr="007473C3">
        <w:rPr>
          <w:rFonts w:asciiTheme="minorHAnsi" w:hAnsiTheme="minorHAnsi"/>
          <w:color w:val="000000" w:themeColor="text1"/>
        </w:rPr>
        <w:t xml:space="preserve">la </w:t>
      </w:r>
      <w:r w:rsidRPr="007473C3">
        <w:rPr>
          <w:rFonts w:asciiTheme="minorHAnsi" w:hAnsiTheme="minorHAnsi"/>
          <w:color w:val="000000" w:themeColor="text1"/>
        </w:rPr>
        <w:t>SENABED.</w:t>
      </w:r>
    </w:p>
    <w:p w14:paraId="4265C2BF" w14:textId="4C03BC91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Supervisar y presentar ante los entes correspondientes la programación </w:t>
      </w:r>
      <w:r w:rsidR="006263CC" w:rsidRPr="007473C3">
        <w:rPr>
          <w:rFonts w:asciiTheme="minorHAnsi" w:hAnsiTheme="minorHAnsi"/>
          <w:color w:val="000000" w:themeColor="text1"/>
        </w:rPr>
        <w:t xml:space="preserve">y reprogramación </w:t>
      </w:r>
      <w:r w:rsidRPr="007473C3">
        <w:rPr>
          <w:rFonts w:asciiTheme="minorHAnsi" w:hAnsiTheme="minorHAnsi"/>
          <w:color w:val="000000" w:themeColor="text1"/>
        </w:rPr>
        <w:t>de los contratos bajo el renglón 029 y otros que correspondan de acuerdo con la normativa técnica y legal vigente.</w:t>
      </w:r>
    </w:p>
    <w:p w14:paraId="54ECFF5D" w14:textId="77777777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Elaborar el Plan de Vacaciones del personal de SENABED, llevar control y registro del cumplimiento del mismo.</w:t>
      </w:r>
    </w:p>
    <w:p w14:paraId="230D74CB" w14:textId="77777777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Administrar el correlativo y archivo de contratos, actas de toma y entrega del puesto, rescisiones, modificaciones y todo lo relacionado con contratos por servicios.</w:t>
      </w:r>
    </w:p>
    <w:p w14:paraId="564659B3" w14:textId="77777777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Mantener actualizada la guía de requisitos que debe presentar un candidato para conformar el expediente conforme al renglón presupuestario a contratar.</w:t>
      </w:r>
    </w:p>
    <w:p w14:paraId="63EC0C94" w14:textId="77777777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Proporcionar información relacionada con el ámbito de su competencia a requerimiento de entes fiscalizadores y otras entidades, según corresponda.</w:t>
      </w:r>
    </w:p>
    <w:p w14:paraId="71AB80D3" w14:textId="72B8A422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Diseñar y elaborar el Diagnóstico de Necesidades de Capacitación de cada una de las </w:t>
      </w:r>
      <w:r w:rsidR="00AE2195" w:rsidRPr="007473C3">
        <w:rPr>
          <w:rFonts w:asciiTheme="minorHAnsi" w:hAnsiTheme="minorHAnsi"/>
          <w:color w:val="000000" w:themeColor="text1"/>
        </w:rPr>
        <w:t>unidades organizacionales</w:t>
      </w:r>
      <w:r w:rsidRPr="007473C3">
        <w:rPr>
          <w:rFonts w:asciiTheme="minorHAnsi" w:hAnsiTheme="minorHAnsi"/>
          <w:color w:val="000000" w:themeColor="text1"/>
        </w:rPr>
        <w:t xml:space="preserve"> de </w:t>
      </w:r>
      <w:r w:rsidR="00AE2195" w:rsidRPr="007473C3">
        <w:rPr>
          <w:rFonts w:asciiTheme="minorHAnsi" w:hAnsiTheme="minorHAnsi"/>
          <w:color w:val="000000" w:themeColor="text1"/>
        </w:rPr>
        <w:t xml:space="preserve">la </w:t>
      </w:r>
      <w:r w:rsidRPr="007473C3">
        <w:rPr>
          <w:rFonts w:asciiTheme="minorHAnsi" w:hAnsiTheme="minorHAnsi"/>
          <w:color w:val="000000" w:themeColor="text1"/>
        </w:rPr>
        <w:t>SENABED.</w:t>
      </w:r>
    </w:p>
    <w:p w14:paraId="5B7A108B" w14:textId="77777777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Elaborar, administrar y ejecutar el Plan Anual de Capacitación, con base al Diagnóstico de Necesidades de Capacitación y Evaluación de Desempeño.</w:t>
      </w:r>
    </w:p>
    <w:p w14:paraId="74D981EE" w14:textId="77777777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Coordinar y supervisar la ejecución de los eventos de capacitación programados.</w:t>
      </w:r>
    </w:p>
    <w:p w14:paraId="575A74B5" w14:textId="77777777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Evaluar el impacto de las capacitaciones realizadas en función de las necesidades que motivaron su ejecución.</w:t>
      </w:r>
    </w:p>
    <w:p w14:paraId="443C174D" w14:textId="77777777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Medir el avance del Plan Anual de Capacitación.</w:t>
      </w:r>
    </w:p>
    <w:p w14:paraId="282E4267" w14:textId="776F7D75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Coordinar con los jefes que corresponda, la asignación de las personas a participar</w:t>
      </w:r>
      <w:r w:rsidR="006263CC" w:rsidRPr="007473C3">
        <w:rPr>
          <w:rFonts w:asciiTheme="minorHAnsi" w:hAnsiTheme="minorHAnsi"/>
          <w:color w:val="000000" w:themeColor="text1"/>
        </w:rPr>
        <w:t xml:space="preserve"> en cada evento de capacitación, concientizándolos de la importancia de la misma.</w:t>
      </w:r>
    </w:p>
    <w:p w14:paraId="11B63E8A" w14:textId="77777777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Distribuir al personal de la sección conforme a los eventos de capacitación programados, para atender oportunamente los aspectos de logística de cada uno de ellos.</w:t>
      </w:r>
    </w:p>
    <w:p w14:paraId="1789F4CC" w14:textId="77777777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Verificar que se realicen todas las convocatorias de personal para cada evento de capacitación programado y dar seguimiento para asegurar la asistencia de los mismos.</w:t>
      </w:r>
    </w:p>
    <w:p w14:paraId="22810696" w14:textId="13FC6B22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Atender solicitudes de capacitaciones específicas de las diferentes </w:t>
      </w:r>
      <w:r w:rsidR="006263CC" w:rsidRPr="007473C3">
        <w:rPr>
          <w:rFonts w:asciiTheme="minorHAnsi" w:hAnsiTheme="minorHAnsi"/>
          <w:color w:val="000000" w:themeColor="text1"/>
        </w:rPr>
        <w:t>unidades organizacionales</w:t>
      </w:r>
      <w:r w:rsidRPr="007473C3">
        <w:rPr>
          <w:rFonts w:asciiTheme="minorHAnsi" w:hAnsiTheme="minorHAnsi"/>
          <w:color w:val="000000" w:themeColor="text1"/>
        </w:rPr>
        <w:t xml:space="preserve"> de la institución y que no se encuentren establecidas dentro del Plan Anual de Capacitación.</w:t>
      </w:r>
    </w:p>
    <w:p w14:paraId="4AE65F1D" w14:textId="77777777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Administrar, implementar, evaluar y elaborar los planes de acción relacionados con el subsistema de Evaluación del Desempeño.</w:t>
      </w:r>
    </w:p>
    <w:p w14:paraId="02DBC557" w14:textId="77777777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Coordinar el proceso de aplicación de las Evaluaciones del Desempeño a todo el personal, así como la tabulación de los resultados obtenidos del proceso y elaboración de informes.</w:t>
      </w:r>
    </w:p>
    <w:p w14:paraId="442E3A00" w14:textId="77777777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Coordinar con las jefaturas correspondientes, la presentación a cada colaborador de los resultados de la Evaluación del Desempeño.</w:t>
      </w:r>
    </w:p>
    <w:p w14:paraId="3C73EFF7" w14:textId="77777777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Preparar los planes y programas de trabajo inherentes a capacitación y desarrollo de personal.</w:t>
      </w:r>
    </w:p>
    <w:p w14:paraId="46C998AB" w14:textId="77777777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Elaborar, actualizar y ejecutar el Programa de Inducción General, para brindarle información relevante del quehacer de SENABED al personal de nuevo ingreso en coordinación con los Departamentos y dependencias involucradas en el Programa.</w:t>
      </w:r>
    </w:p>
    <w:p w14:paraId="3EF2ABF7" w14:textId="77777777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Apoyar la logística de seminarios, talleres, comunicación interna y otros temas de Bienestar Laboral.</w:t>
      </w:r>
    </w:p>
    <w:p w14:paraId="7EBC0662" w14:textId="77777777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Llevar a cabo acciones de inducción de personal de nuevo ingreso.</w:t>
      </w:r>
    </w:p>
    <w:p w14:paraId="0E4DCDC6" w14:textId="77777777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Elaborar y ejecutar el Plan Anual Motivacional para personal de SENABED.</w:t>
      </w:r>
    </w:p>
    <w:p w14:paraId="59DBD542" w14:textId="77777777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Desarrollar un Programa de Ética orientado a sensibilizar, reforzar y fortalecer los principios, valores y el Código de Ética de SENABED.</w:t>
      </w:r>
    </w:p>
    <w:p w14:paraId="619124E2" w14:textId="77777777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Coordinar todas las actividades concernientes al ramo de Recursos Humanos.</w:t>
      </w:r>
    </w:p>
    <w:p w14:paraId="1840DF20" w14:textId="77777777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Informar al Departamento de Recursos Humanos sobre el desarrollo y avances de sus funciones.</w:t>
      </w:r>
    </w:p>
    <w:p w14:paraId="0BBC8D1E" w14:textId="77777777" w:rsidR="004E6CCB" w:rsidRPr="007473C3" w:rsidRDefault="004E6CCB" w:rsidP="007B7E39">
      <w:pPr>
        <w:pStyle w:val="Prrafodelista"/>
        <w:numPr>
          <w:ilvl w:val="0"/>
          <w:numId w:val="48"/>
        </w:numPr>
        <w:tabs>
          <w:tab w:val="left" w:pos="1134"/>
        </w:tabs>
        <w:spacing w:after="200"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Otras funciones que correspondan al ámbito de su competencia. </w:t>
      </w:r>
    </w:p>
    <w:p w14:paraId="62409520" w14:textId="77777777" w:rsidR="004E6CCB" w:rsidRPr="007473C3" w:rsidRDefault="004E6CCB" w:rsidP="004E6CCB">
      <w:pPr>
        <w:pStyle w:val="Prrafodelista"/>
        <w:tabs>
          <w:tab w:val="left" w:pos="1134"/>
        </w:tabs>
        <w:spacing w:after="200" w:line="360" w:lineRule="auto"/>
        <w:ind w:left="2268"/>
        <w:jc w:val="both"/>
        <w:rPr>
          <w:rFonts w:asciiTheme="minorHAnsi" w:hAnsiTheme="minorHAnsi"/>
          <w:color w:val="000000" w:themeColor="text1"/>
        </w:rPr>
      </w:pPr>
    </w:p>
    <w:p w14:paraId="54B8CBFB" w14:textId="77777777" w:rsidR="00A302B3" w:rsidRPr="007473C3" w:rsidRDefault="00A302B3" w:rsidP="007B7E39">
      <w:pPr>
        <w:pStyle w:val="Prrafodelista"/>
        <w:numPr>
          <w:ilvl w:val="0"/>
          <w:numId w:val="21"/>
        </w:numPr>
        <w:spacing w:line="360" w:lineRule="auto"/>
        <w:ind w:left="1134" w:hanging="567"/>
        <w:rPr>
          <w:rFonts w:asciiTheme="minorHAnsi" w:hAnsiTheme="minorHAnsi" w:cstheme="minorHAnsi"/>
          <w:b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b/>
          <w:color w:val="000000" w:themeColor="text1"/>
          <w:szCs w:val="22"/>
        </w:rPr>
        <w:t>Descripción y funciones del Departamento Financiero.</w:t>
      </w:r>
    </w:p>
    <w:p w14:paraId="5119F0EE" w14:textId="43772E8B" w:rsidR="00F60290" w:rsidRPr="007473C3" w:rsidRDefault="00097A7B" w:rsidP="00097A7B">
      <w:pPr>
        <w:spacing w:line="360" w:lineRule="auto"/>
        <w:ind w:left="1134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>Depende de la Dirección Ad</w:t>
      </w:r>
      <w:r w:rsidR="008371A9" w:rsidRPr="007473C3">
        <w:rPr>
          <w:rFonts w:asciiTheme="minorHAnsi" w:hAnsiTheme="minorHAnsi" w:cstheme="minorHAnsi"/>
          <w:color w:val="000000" w:themeColor="text1"/>
          <w:szCs w:val="22"/>
        </w:rPr>
        <w:t>ministrativa Financiera. Es el d</w:t>
      </w:r>
      <w:r w:rsidR="00DA3451" w:rsidRPr="007473C3">
        <w:rPr>
          <w:rFonts w:asciiTheme="minorHAnsi" w:hAnsiTheme="minorHAnsi" w:cstheme="minorHAnsi"/>
          <w:color w:val="000000" w:themeColor="text1"/>
          <w:szCs w:val="22"/>
        </w:rPr>
        <w:t>epartamento encargado</w:t>
      </w:r>
      <w:r w:rsidR="00EF0FE1" w:rsidRPr="007473C3">
        <w:rPr>
          <w:rFonts w:asciiTheme="minorHAnsi" w:hAnsiTheme="minorHAnsi" w:cstheme="minorHAnsi"/>
          <w:color w:val="000000" w:themeColor="text1"/>
          <w:szCs w:val="22"/>
        </w:rPr>
        <w:t xml:space="preserve"> de que se ejecuten las acciones necesarias para el corre</w:t>
      </w:r>
      <w:r w:rsidR="00DA3451" w:rsidRPr="007473C3">
        <w:rPr>
          <w:rFonts w:asciiTheme="minorHAnsi" w:hAnsiTheme="minorHAnsi" w:cstheme="minorHAnsi"/>
          <w:color w:val="000000" w:themeColor="text1"/>
          <w:szCs w:val="22"/>
        </w:rPr>
        <w:t>cto funcionamiento institucional</w:t>
      </w:r>
      <w:r w:rsidR="00EF0FE1" w:rsidRPr="007473C3">
        <w:rPr>
          <w:rFonts w:asciiTheme="minorHAnsi" w:hAnsiTheme="minorHAnsi" w:cstheme="minorHAnsi"/>
          <w:color w:val="000000" w:themeColor="text1"/>
          <w:szCs w:val="22"/>
        </w:rPr>
        <w:t xml:space="preserve"> en materia financiera. </w:t>
      </w:r>
    </w:p>
    <w:p w14:paraId="382714D2" w14:textId="77777777" w:rsidR="00A44DBE" w:rsidRPr="007473C3" w:rsidRDefault="00A44DBE" w:rsidP="00A44DBE">
      <w:pPr>
        <w:spacing w:line="360" w:lineRule="auto"/>
        <w:rPr>
          <w:rFonts w:asciiTheme="minorHAnsi" w:hAnsiTheme="minorHAnsi" w:cstheme="minorHAnsi"/>
          <w:color w:val="000000" w:themeColor="text1"/>
          <w:szCs w:val="22"/>
        </w:rPr>
      </w:pPr>
    </w:p>
    <w:p w14:paraId="5E2B8314" w14:textId="77777777" w:rsidR="00EF0FE1" w:rsidRPr="007473C3" w:rsidRDefault="00EF0FE1" w:rsidP="00EF0FE1">
      <w:pPr>
        <w:spacing w:line="360" w:lineRule="auto"/>
        <w:ind w:left="1134"/>
        <w:jc w:val="both"/>
        <w:rPr>
          <w:rFonts w:asciiTheme="minorHAnsi" w:hAnsiTheme="minorHAnsi"/>
          <w:b/>
          <w:color w:val="000000" w:themeColor="text1"/>
        </w:rPr>
      </w:pPr>
      <w:r w:rsidRPr="007473C3">
        <w:rPr>
          <w:rFonts w:asciiTheme="minorHAnsi" w:hAnsiTheme="minorHAnsi"/>
          <w:b/>
          <w:color w:val="000000" w:themeColor="text1"/>
        </w:rPr>
        <w:t>Dentro de sus principales funciones están:</w:t>
      </w:r>
    </w:p>
    <w:p w14:paraId="7DB2F668" w14:textId="0940A990" w:rsidR="00C84687" w:rsidRPr="007473C3" w:rsidRDefault="00C84687" w:rsidP="007B7E39">
      <w:pPr>
        <w:pStyle w:val="Prrafodelista"/>
        <w:numPr>
          <w:ilvl w:val="0"/>
          <w:numId w:val="44"/>
        </w:numPr>
        <w:spacing w:after="200"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Planifica</w:t>
      </w:r>
      <w:r w:rsidR="008371A9" w:rsidRPr="007473C3">
        <w:rPr>
          <w:rFonts w:asciiTheme="minorHAnsi" w:hAnsiTheme="minorHAnsi"/>
          <w:color w:val="000000" w:themeColor="text1"/>
        </w:rPr>
        <w:t>r</w:t>
      </w:r>
      <w:r w:rsidRPr="007473C3">
        <w:rPr>
          <w:rFonts w:asciiTheme="minorHAnsi" w:hAnsiTheme="minorHAnsi"/>
          <w:color w:val="000000" w:themeColor="text1"/>
        </w:rPr>
        <w:t>, organiza</w:t>
      </w:r>
      <w:r w:rsidR="008371A9" w:rsidRPr="007473C3">
        <w:rPr>
          <w:rFonts w:asciiTheme="minorHAnsi" w:hAnsiTheme="minorHAnsi"/>
          <w:color w:val="000000" w:themeColor="text1"/>
        </w:rPr>
        <w:t>r, dirigir</w:t>
      </w:r>
      <w:r w:rsidRPr="007473C3">
        <w:rPr>
          <w:rFonts w:asciiTheme="minorHAnsi" w:hAnsiTheme="minorHAnsi"/>
          <w:color w:val="000000" w:themeColor="text1"/>
        </w:rPr>
        <w:t>, controla</w:t>
      </w:r>
      <w:r w:rsidR="008371A9" w:rsidRPr="007473C3">
        <w:rPr>
          <w:rFonts w:asciiTheme="minorHAnsi" w:hAnsiTheme="minorHAnsi"/>
          <w:color w:val="000000" w:themeColor="text1"/>
        </w:rPr>
        <w:t>r</w:t>
      </w:r>
      <w:r w:rsidRPr="007473C3">
        <w:rPr>
          <w:rFonts w:asciiTheme="minorHAnsi" w:hAnsiTheme="minorHAnsi"/>
          <w:color w:val="000000" w:themeColor="text1"/>
        </w:rPr>
        <w:t xml:space="preserve"> y gestiona</w:t>
      </w:r>
      <w:r w:rsidR="008371A9" w:rsidRPr="007473C3">
        <w:rPr>
          <w:rFonts w:asciiTheme="minorHAnsi" w:hAnsiTheme="minorHAnsi"/>
          <w:color w:val="000000" w:themeColor="text1"/>
        </w:rPr>
        <w:t>r</w:t>
      </w:r>
      <w:r w:rsidRPr="007473C3">
        <w:rPr>
          <w:rFonts w:asciiTheme="minorHAnsi" w:hAnsiTheme="minorHAnsi"/>
          <w:color w:val="000000" w:themeColor="text1"/>
        </w:rPr>
        <w:t xml:space="preserve"> las actividades del departamento.</w:t>
      </w:r>
    </w:p>
    <w:p w14:paraId="0E3B487A" w14:textId="4104A42C" w:rsidR="00EF0FE1" w:rsidRPr="007473C3" w:rsidRDefault="00C84687" w:rsidP="007B7E39">
      <w:pPr>
        <w:pStyle w:val="Prrafodelista"/>
        <w:numPr>
          <w:ilvl w:val="0"/>
          <w:numId w:val="44"/>
        </w:numPr>
        <w:spacing w:after="200"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</w:t>
      </w:r>
      <w:r w:rsidR="00925ABD" w:rsidRPr="007473C3">
        <w:rPr>
          <w:rFonts w:asciiTheme="minorHAnsi" w:hAnsiTheme="minorHAnsi"/>
          <w:color w:val="000000" w:themeColor="text1"/>
        </w:rPr>
        <w:t>oordina</w:t>
      </w:r>
      <w:r w:rsidR="008371A9" w:rsidRPr="007473C3">
        <w:rPr>
          <w:rFonts w:asciiTheme="minorHAnsi" w:hAnsiTheme="minorHAnsi"/>
          <w:color w:val="000000" w:themeColor="text1"/>
        </w:rPr>
        <w:t>r</w:t>
      </w:r>
      <w:r w:rsidR="00EF0FE1" w:rsidRPr="007473C3">
        <w:rPr>
          <w:rFonts w:asciiTheme="minorHAnsi" w:hAnsiTheme="minorHAnsi"/>
          <w:color w:val="000000" w:themeColor="text1"/>
        </w:rPr>
        <w:t xml:space="preserve"> y </w:t>
      </w:r>
      <w:r w:rsidR="00925ABD" w:rsidRPr="007473C3">
        <w:rPr>
          <w:rFonts w:asciiTheme="minorHAnsi" w:hAnsiTheme="minorHAnsi"/>
          <w:color w:val="000000" w:themeColor="text1"/>
        </w:rPr>
        <w:t>controla</w:t>
      </w:r>
      <w:r w:rsidR="008371A9" w:rsidRPr="007473C3">
        <w:rPr>
          <w:rFonts w:asciiTheme="minorHAnsi" w:hAnsiTheme="minorHAnsi"/>
          <w:color w:val="000000" w:themeColor="text1"/>
        </w:rPr>
        <w:t>r</w:t>
      </w:r>
      <w:r w:rsidR="00EF0FE1" w:rsidRPr="007473C3">
        <w:rPr>
          <w:rFonts w:asciiTheme="minorHAnsi" w:hAnsiTheme="minorHAnsi"/>
          <w:color w:val="000000" w:themeColor="text1"/>
        </w:rPr>
        <w:t xml:space="preserve"> las actividades técnicas financieras que se realizan en </w:t>
      </w:r>
      <w:r w:rsidR="00DA3451" w:rsidRPr="007473C3">
        <w:rPr>
          <w:rFonts w:asciiTheme="minorHAnsi" w:hAnsiTheme="minorHAnsi"/>
          <w:color w:val="000000" w:themeColor="text1"/>
        </w:rPr>
        <w:t>su d</w:t>
      </w:r>
      <w:r w:rsidR="001C081D" w:rsidRPr="007473C3">
        <w:rPr>
          <w:rFonts w:asciiTheme="minorHAnsi" w:hAnsiTheme="minorHAnsi"/>
          <w:color w:val="000000" w:themeColor="text1"/>
        </w:rPr>
        <w:t>epartamento</w:t>
      </w:r>
      <w:r w:rsidRPr="007473C3">
        <w:rPr>
          <w:rFonts w:asciiTheme="minorHAnsi" w:hAnsiTheme="minorHAnsi"/>
          <w:color w:val="000000" w:themeColor="text1"/>
        </w:rPr>
        <w:t>.</w:t>
      </w:r>
    </w:p>
    <w:p w14:paraId="37313CFB" w14:textId="5A6C89CC" w:rsidR="00EF0FE1" w:rsidRPr="007473C3" w:rsidRDefault="00925ABD" w:rsidP="007B7E39">
      <w:pPr>
        <w:pStyle w:val="Prrafodelista"/>
        <w:numPr>
          <w:ilvl w:val="0"/>
          <w:numId w:val="44"/>
        </w:numPr>
        <w:tabs>
          <w:tab w:val="left" w:pos="1134"/>
        </w:tabs>
        <w:spacing w:after="200"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Apoya</w:t>
      </w:r>
      <w:r w:rsidR="008371A9" w:rsidRPr="007473C3">
        <w:rPr>
          <w:rFonts w:asciiTheme="minorHAnsi" w:hAnsiTheme="minorHAnsi"/>
          <w:color w:val="000000" w:themeColor="text1"/>
        </w:rPr>
        <w:t>r</w:t>
      </w:r>
      <w:r w:rsidRPr="007473C3">
        <w:rPr>
          <w:rFonts w:asciiTheme="minorHAnsi" w:hAnsiTheme="minorHAnsi"/>
          <w:color w:val="000000" w:themeColor="text1"/>
        </w:rPr>
        <w:t xml:space="preserve"> y asesora</w:t>
      </w:r>
      <w:r w:rsidR="008371A9" w:rsidRPr="007473C3">
        <w:rPr>
          <w:rFonts w:asciiTheme="minorHAnsi" w:hAnsiTheme="minorHAnsi"/>
          <w:color w:val="000000" w:themeColor="text1"/>
        </w:rPr>
        <w:t>r</w:t>
      </w:r>
      <w:r w:rsidR="00DA3451" w:rsidRPr="007473C3">
        <w:rPr>
          <w:rFonts w:asciiTheme="minorHAnsi" w:hAnsiTheme="minorHAnsi"/>
          <w:color w:val="000000" w:themeColor="text1"/>
        </w:rPr>
        <w:t xml:space="preserve"> a la dirección</w:t>
      </w:r>
      <w:r w:rsidR="00EF0FE1" w:rsidRPr="007473C3">
        <w:rPr>
          <w:rFonts w:asciiTheme="minorHAnsi" w:hAnsiTheme="minorHAnsi"/>
          <w:color w:val="000000" w:themeColor="text1"/>
        </w:rPr>
        <w:t xml:space="preserve"> en asuntos relacionados con la administración </w:t>
      </w:r>
      <w:r w:rsidR="001C081D" w:rsidRPr="007473C3">
        <w:rPr>
          <w:rFonts w:asciiTheme="minorHAnsi" w:hAnsiTheme="minorHAnsi"/>
          <w:color w:val="000000" w:themeColor="text1"/>
        </w:rPr>
        <w:t>financiera</w:t>
      </w:r>
      <w:r w:rsidR="00DA3451" w:rsidRPr="007473C3">
        <w:rPr>
          <w:rFonts w:asciiTheme="minorHAnsi" w:hAnsiTheme="minorHAnsi"/>
          <w:color w:val="000000" w:themeColor="text1"/>
        </w:rPr>
        <w:t xml:space="preserve"> institucional</w:t>
      </w:r>
      <w:r w:rsidR="00EF0FE1" w:rsidRPr="007473C3">
        <w:rPr>
          <w:rFonts w:asciiTheme="minorHAnsi" w:hAnsiTheme="minorHAnsi"/>
          <w:color w:val="000000" w:themeColor="text1"/>
        </w:rPr>
        <w:t>.</w:t>
      </w:r>
    </w:p>
    <w:p w14:paraId="76FD3BE7" w14:textId="0CE34686" w:rsidR="00EF0FE1" w:rsidRPr="007473C3" w:rsidRDefault="00925ABD" w:rsidP="007B7E39">
      <w:pPr>
        <w:pStyle w:val="Prrafodelista"/>
        <w:numPr>
          <w:ilvl w:val="0"/>
          <w:numId w:val="44"/>
        </w:numPr>
        <w:tabs>
          <w:tab w:val="left" w:pos="1134"/>
        </w:tabs>
        <w:spacing w:after="200"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Coordina</w:t>
      </w:r>
      <w:r w:rsidR="008371A9" w:rsidRPr="007473C3">
        <w:rPr>
          <w:rFonts w:asciiTheme="minorHAnsi" w:hAnsiTheme="minorHAnsi"/>
          <w:color w:val="000000" w:themeColor="text1"/>
        </w:rPr>
        <w:t>r y evaluar</w:t>
      </w:r>
      <w:r w:rsidR="00EF0FE1" w:rsidRPr="007473C3">
        <w:rPr>
          <w:rFonts w:asciiTheme="minorHAnsi" w:hAnsiTheme="minorHAnsi"/>
          <w:color w:val="000000" w:themeColor="text1"/>
        </w:rPr>
        <w:t xml:space="preserve"> las actividades técnicas y especializadas dentro del marco del Sistema Integrado de Administración Financiera</w:t>
      </w:r>
      <w:r w:rsidR="00DA3451" w:rsidRPr="007473C3">
        <w:rPr>
          <w:rFonts w:asciiTheme="minorHAnsi" w:hAnsiTheme="minorHAnsi"/>
          <w:color w:val="000000" w:themeColor="text1"/>
        </w:rPr>
        <w:t xml:space="preserve"> </w:t>
      </w:r>
      <w:r w:rsidR="00643E42" w:rsidRPr="007473C3">
        <w:rPr>
          <w:rFonts w:asciiTheme="minorHAnsi" w:hAnsiTheme="minorHAnsi"/>
          <w:color w:val="000000" w:themeColor="text1"/>
        </w:rPr>
        <w:t>-</w:t>
      </w:r>
      <w:r w:rsidR="00DA3451" w:rsidRPr="007473C3">
        <w:rPr>
          <w:rFonts w:asciiTheme="minorHAnsi" w:hAnsiTheme="minorHAnsi"/>
          <w:color w:val="000000" w:themeColor="text1"/>
        </w:rPr>
        <w:t>SIAF</w:t>
      </w:r>
      <w:r w:rsidR="00643E42" w:rsidRPr="007473C3">
        <w:rPr>
          <w:rFonts w:asciiTheme="minorHAnsi" w:hAnsiTheme="minorHAnsi"/>
          <w:color w:val="000000" w:themeColor="text1"/>
        </w:rPr>
        <w:t>-</w:t>
      </w:r>
      <w:r w:rsidR="00EF0FE1" w:rsidRPr="007473C3">
        <w:rPr>
          <w:rFonts w:asciiTheme="minorHAnsi" w:hAnsiTheme="minorHAnsi"/>
          <w:color w:val="000000" w:themeColor="text1"/>
        </w:rPr>
        <w:t>.</w:t>
      </w:r>
    </w:p>
    <w:p w14:paraId="6BEFFB23" w14:textId="2CE5DAF2" w:rsidR="00EF0FE1" w:rsidRPr="007473C3" w:rsidRDefault="008371A9" w:rsidP="007B7E39">
      <w:pPr>
        <w:pStyle w:val="Prrafodelista"/>
        <w:numPr>
          <w:ilvl w:val="0"/>
          <w:numId w:val="44"/>
        </w:numPr>
        <w:tabs>
          <w:tab w:val="left" w:pos="1134"/>
        </w:tabs>
        <w:spacing w:after="200"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Dirigir</w:t>
      </w:r>
      <w:r w:rsidR="00925ABD" w:rsidRPr="007473C3">
        <w:rPr>
          <w:rFonts w:asciiTheme="minorHAnsi" w:hAnsiTheme="minorHAnsi"/>
          <w:color w:val="000000" w:themeColor="text1"/>
        </w:rPr>
        <w:t xml:space="preserve"> y coordina</w:t>
      </w:r>
      <w:r w:rsidRPr="007473C3">
        <w:rPr>
          <w:rFonts w:asciiTheme="minorHAnsi" w:hAnsiTheme="minorHAnsi"/>
          <w:color w:val="000000" w:themeColor="text1"/>
        </w:rPr>
        <w:t>r</w:t>
      </w:r>
      <w:r w:rsidR="00EF0FE1" w:rsidRPr="007473C3">
        <w:rPr>
          <w:rFonts w:asciiTheme="minorHAnsi" w:hAnsiTheme="minorHAnsi"/>
          <w:color w:val="000000" w:themeColor="text1"/>
        </w:rPr>
        <w:t xml:space="preserve"> el desarrollo y establecimiento de mecanismos que permitan </w:t>
      </w:r>
      <w:r w:rsidR="00DA3451" w:rsidRPr="007473C3">
        <w:rPr>
          <w:rFonts w:asciiTheme="minorHAnsi" w:hAnsiTheme="minorHAnsi"/>
          <w:color w:val="000000" w:themeColor="text1"/>
        </w:rPr>
        <w:t>el control y pago oportuno de</w:t>
      </w:r>
      <w:r w:rsidR="00EF0FE1" w:rsidRPr="007473C3">
        <w:rPr>
          <w:rFonts w:asciiTheme="minorHAnsi" w:hAnsiTheme="minorHAnsi"/>
          <w:color w:val="000000" w:themeColor="text1"/>
        </w:rPr>
        <w:t xml:space="preserve"> proveedores.</w:t>
      </w:r>
    </w:p>
    <w:p w14:paraId="70824F0B" w14:textId="046964E0" w:rsidR="00EF0FE1" w:rsidRPr="007473C3" w:rsidRDefault="00925ABD" w:rsidP="007B7E39">
      <w:pPr>
        <w:pStyle w:val="Prrafodelista"/>
        <w:numPr>
          <w:ilvl w:val="0"/>
          <w:numId w:val="44"/>
        </w:numPr>
        <w:tabs>
          <w:tab w:val="left" w:pos="1134"/>
        </w:tabs>
        <w:spacing w:after="200"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Organiza</w:t>
      </w:r>
      <w:r w:rsidR="008371A9" w:rsidRPr="007473C3">
        <w:rPr>
          <w:rFonts w:asciiTheme="minorHAnsi" w:hAnsiTheme="minorHAnsi"/>
          <w:color w:val="000000" w:themeColor="text1"/>
        </w:rPr>
        <w:t>r</w:t>
      </w:r>
      <w:r w:rsidRPr="007473C3">
        <w:rPr>
          <w:rFonts w:asciiTheme="minorHAnsi" w:hAnsiTheme="minorHAnsi"/>
          <w:color w:val="000000" w:themeColor="text1"/>
        </w:rPr>
        <w:t xml:space="preserve"> y coordina</w:t>
      </w:r>
      <w:r w:rsidR="008371A9" w:rsidRPr="007473C3">
        <w:rPr>
          <w:rFonts w:asciiTheme="minorHAnsi" w:hAnsiTheme="minorHAnsi"/>
          <w:color w:val="000000" w:themeColor="text1"/>
        </w:rPr>
        <w:t>r</w:t>
      </w:r>
      <w:r w:rsidR="00EF0FE1" w:rsidRPr="007473C3">
        <w:rPr>
          <w:rFonts w:asciiTheme="minorHAnsi" w:hAnsiTheme="minorHAnsi"/>
          <w:color w:val="000000" w:themeColor="text1"/>
        </w:rPr>
        <w:t xml:space="preserve"> la elaboración y presentación del </w:t>
      </w:r>
      <w:r w:rsidR="001C081D" w:rsidRPr="007473C3">
        <w:rPr>
          <w:rFonts w:asciiTheme="minorHAnsi" w:hAnsiTheme="minorHAnsi"/>
          <w:color w:val="000000" w:themeColor="text1"/>
        </w:rPr>
        <w:t>anteproyecto</w:t>
      </w:r>
      <w:r w:rsidR="004F70F5" w:rsidRPr="007473C3">
        <w:rPr>
          <w:rFonts w:asciiTheme="minorHAnsi" w:hAnsiTheme="minorHAnsi"/>
          <w:color w:val="000000" w:themeColor="text1"/>
        </w:rPr>
        <w:t xml:space="preserve"> anual</w:t>
      </w:r>
      <w:r w:rsidR="001C081D" w:rsidRPr="007473C3">
        <w:rPr>
          <w:rFonts w:asciiTheme="minorHAnsi" w:hAnsiTheme="minorHAnsi"/>
          <w:color w:val="000000" w:themeColor="text1"/>
        </w:rPr>
        <w:t xml:space="preserve"> de presupuesto</w:t>
      </w:r>
      <w:r w:rsidR="00EF0FE1" w:rsidRPr="007473C3">
        <w:rPr>
          <w:rFonts w:asciiTheme="minorHAnsi" w:hAnsiTheme="minorHAnsi"/>
          <w:color w:val="000000" w:themeColor="text1"/>
        </w:rPr>
        <w:t>.</w:t>
      </w:r>
    </w:p>
    <w:p w14:paraId="521F5766" w14:textId="330E3E19" w:rsidR="00EF0FE1" w:rsidRPr="007473C3" w:rsidRDefault="008371A9" w:rsidP="007B7E39">
      <w:pPr>
        <w:pStyle w:val="Prrafodelista"/>
        <w:numPr>
          <w:ilvl w:val="0"/>
          <w:numId w:val="44"/>
        </w:numPr>
        <w:tabs>
          <w:tab w:val="left" w:pos="1134"/>
        </w:tabs>
        <w:spacing w:after="200"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Dirigir y coordinar</w:t>
      </w:r>
      <w:r w:rsidR="00EF0FE1" w:rsidRPr="007473C3">
        <w:rPr>
          <w:rFonts w:asciiTheme="minorHAnsi" w:hAnsiTheme="minorHAnsi"/>
          <w:color w:val="000000" w:themeColor="text1"/>
        </w:rPr>
        <w:t xml:space="preserve"> el archivo y custodia de los expedientes y documentos relacionados a la administración presupuestaria y financiera.</w:t>
      </w:r>
    </w:p>
    <w:p w14:paraId="1768CE61" w14:textId="06C43669" w:rsidR="00EF0FE1" w:rsidRPr="007473C3" w:rsidRDefault="00925ABD" w:rsidP="007B7E39">
      <w:pPr>
        <w:pStyle w:val="Prrafodelista"/>
        <w:numPr>
          <w:ilvl w:val="0"/>
          <w:numId w:val="44"/>
        </w:numPr>
        <w:tabs>
          <w:tab w:val="left" w:pos="1134"/>
        </w:tabs>
        <w:spacing w:after="200"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Supervisa</w:t>
      </w:r>
      <w:r w:rsidR="008371A9" w:rsidRPr="007473C3">
        <w:rPr>
          <w:rFonts w:asciiTheme="minorHAnsi" w:hAnsiTheme="minorHAnsi"/>
          <w:color w:val="000000" w:themeColor="text1"/>
        </w:rPr>
        <w:t>r</w:t>
      </w:r>
      <w:r w:rsidR="00EF0FE1" w:rsidRPr="007473C3">
        <w:rPr>
          <w:rFonts w:asciiTheme="minorHAnsi" w:hAnsiTheme="minorHAnsi"/>
          <w:color w:val="000000" w:themeColor="text1"/>
        </w:rPr>
        <w:t xml:space="preserve"> el registro y control de las operaciones presupuestarias que afectan el presupuesto asignado para el ejercicio fiscal vigente.</w:t>
      </w:r>
    </w:p>
    <w:p w14:paraId="634F6D6C" w14:textId="6E4EC875" w:rsidR="00EF0FE1" w:rsidRPr="007473C3" w:rsidRDefault="00EF0FE1" w:rsidP="007B7E39">
      <w:pPr>
        <w:pStyle w:val="Prrafodelista"/>
        <w:numPr>
          <w:ilvl w:val="0"/>
          <w:numId w:val="44"/>
        </w:numPr>
        <w:tabs>
          <w:tab w:val="left" w:pos="1134"/>
        </w:tabs>
        <w:spacing w:after="200"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R</w:t>
      </w:r>
      <w:r w:rsidR="00925ABD" w:rsidRPr="007473C3">
        <w:rPr>
          <w:rFonts w:asciiTheme="minorHAnsi" w:hAnsiTheme="minorHAnsi"/>
          <w:color w:val="000000" w:themeColor="text1"/>
        </w:rPr>
        <w:t>ealiza</w:t>
      </w:r>
      <w:r w:rsidR="008371A9" w:rsidRPr="007473C3">
        <w:rPr>
          <w:rFonts w:asciiTheme="minorHAnsi" w:hAnsiTheme="minorHAnsi"/>
          <w:color w:val="000000" w:themeColor="text1"/>
        </w:rPr>
        <w:t>r</w:t>
      </w:r>
      <w:r w:rsidRPr="007473C3">
        <w:rPr>
          <w:rFonts w:asciiTheme="minorHAnsi" w:hAnsiTheme="minorHAnsi"/>
          <w:color w:val="000000" w:themeColor="text1"/>
        </w:rPr>
        <w:t xml:space="preserve"> actividades que tiendan a evaluar resultados y promover el proceso transparente y efectivo de rendición de cuentas ante los órganos fiscalizadores del Estado.</w:t>
      </w:r>
    </w:p>
    <w:p w14:paraId="5C8896F8" w14:textId="556F83A9" w:rsidR="001C081D" w:rsidRPr="007473C3" w:rsidRDefault="008371A9" w:rsidP="007B7E39">
      <w:pPr>
        <w:pStyle w:val="Prrafodelista"/>
        <w:numPr>
          <w:ilvl w:val="0"/>
          <w:numId w:val="44"/>
        </w:numPr>
        <w:tabs>
          <w:tab w:val="left" w:pos="1134"/>
        </w:tabs>
        <w:spacing w:after="200"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Mantener</w:t>
      </w:r>
      <w:r w:rsidR="00EF0FE1" w:rsidRPr="007473C3">
        <w:rPr>
          <w:rFonts w:asciiTheme="minorHAnsi" w:hAnsiTheme="minorHAnsi"/>
          <w:color w:val="000000" w:themeColor="text1"/>
        </w:rPr>
        <w:t xml:space="preserve"> comunicación con los entes rectores</w:t>
      </w:r>
      <w:r w:rsidR="00A81013" w:rsidRPr="007473C3">
        <w:rPr>
          <w:rFonts w:asciiTheme="minorHAnsi" w:hAnsiTheme="minorHAnsi"/>
          <w:color w:val="000000" w:themeColor="text1"/>
        </w:rPr>
        <w:t xml:space="preserve"> en materia financiera</w:t>
      </w:r>
      <w:r w:rsidR="00EF0FE1" w:rsidRPr="007473C3">
        <w:rPr>
          <w:rFonts w:asciiTheme="minorHAnsi" w:hAnsiTheme="minorHAnsi"/>
          <w:color w:val="000000" w:themeColor="text1"/>
        </w:rPr>
        <w:t xml:space="preserve"> del Minis</w:t>
      </w:r>
      <w:r w:rsidR="004F70F5" w:rsidRPr="007473C3">
        <w:rPr>
          <w:rFonts w:asciiTheme="minorHAnsi" w:hAnsiTheme="minorHAnsi"/>
          <w:color w:val="000000" w:themeColor="text1"/>
        </w:rPr>
        <w:t>terio de Finanzas P</w:t>
      </w:r>
      <w:r w:rsidR="00EF0FE1" w:rsidRPr="007473C3">
        <w:rPr>
          <w:rFonts w:asciiTheme="minorHAnsi" w:hAnsiTheme="minorHAnsi"/>
          <w:color w:val="000000" w:themeColor="text1"/>
        </w:rPr>
        <w:t>úblicas para la solución de problemas en el funcionamiento del SICOIN.</w:t>
      </w:r>
    </w:p>
    <w:p w14:paraId="672E0788" w14:textId="28344960" w:rsidR="005D6FB8" w:rsidRPr="007473C3" w:rsidRDefault="00925ABD" w:rsidP="007B7E39">
      <w:pPr>
        <w:pStyle w:val="Prrafodelista"/>
        <w:numPr>
          <w:ilvl w:val="0"/>
          <w:numId w:val="44"/>
        </w:numPr>
        <w:tabs>
          <w:tab w:val="left" w:pos="1134"/>
        </w:tabs>
        <w:spacing w:after="200"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Coordina</w:t>
      </w:r>
      <w:r w:rsidR="008371A9" w:rsidRPr="007473C3">
        <w:rPr>
          <w:rFonts w:asciiTheme="minorHAnsi" w:hAnsiTheme="minorHAnsi"/>
          <w:color w:val="000000" w:themeColor="text1"/>
        </w:rPr>
        <w:t>r</w:t>
      </w:r>
      <w:r w:rsidRPr="007473C3">
        <w:rPr>
          <w:rFonts w:asciiTheme="minorHAnsi" w:hAnsiTheme="minorHAnsi"/>
          <w:color w:val="000000" w:themeColor="text1"/>
        </w:rPr>
        <w:t xml:space="preserve"> todas las actividades </w:t>
      </w:r>
      <w:r w:rsidR="005D6FB8" w:rsidRPr="007473C3">
        <w:rPr>
          <w:rFonts w:asciiTheme="minorHAnsi" w:hAnsiTheme="minorHAnsi"/>
          <w:color w:val="000000" w:themeColor="text1"/>
        </w:rPr>
        <w:t>concernientes al ramo financiero.</w:t>
      </w:r>
    </w:p>
    <w:p w14:paraId="73A0496E" w14:textId="606F05EF" w:rsidR="005D6FB8" w:rsidRPr="007473C3" w:rsidRDefault="00925ABD" w:rsidP="007B7E39">
      <w:pPr>
        <w:pStyle w:val="Prrafodelista"/>
        <w:numPr>
          <w:ilvl w:val="0"/>
          <w:numId w:val="44"/>
        </w:numPr>
        <w:tabs>
          <w:tab w:val="left" w:pos="1134"/>
        </w:tabs>
        <w:spacing w:after="200"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Informa</w:t>
      </w:r>
      <w:r w:rsidR="008371A9" w:rsidRPr="007473C3">
        <w:rPr>
          <w:rFonts w:asciiTheme="minorHAnsi" w:hAnsiTheme="minorHAnsi"/>
          <w:color w:val="000000" w:themeColor="text1"/>
        </w:rPr>
        <w:t>r</w:t>
      </w:r>
      <w:r w:rsidR="008D25A6" w:rsidRPr="007473C3">
        <w:rPr>
          <w:rFonts w:asciiTheme="minorHAnsi" w:hAnsiTheme="minorHAnsi"/>
          <w:color w:val="000000" w:themeColor="text1"/>
        </w:rPr>
        <w:t xml:space="preserve"> a la Dirección Administrativa Financiera</w:t>
      </w:r>
      <w:r w:rsidR="005D6FB8" w:rsidRPr="007473C3">
        <w:rPr>
          <w:rFonts w:asciiTheme="minorHAnsi" w:hAnsiTheme="minorHAnsi"/>
          <w:color w:val="000000" w:themeColor="text1"/>
        </w:rPr>
        <w:t xml:space="preserve"> sobre el desarrollo y avances de </w:t>
      </w:r>
      <w:r w:rsidRPr="007473C3">
        <w:rPr>
          <w:rFonts w:asciiTheme="minorHAnsi" w:hAnsiTheme="minorHAnsi"/>
          <w:color w:val="000000" w:themeColor="text1"/>
        </w:rPr>
        <w:t>sus funciones</w:t>
      </w:r>
      <w:r w:rsidR="005D6FB8" w:rsidRPr="007473C3">
        <w:rPr>
          <w:rFonts w:asciiTheme="minorHAnsi" w:hAnsiTheme="minorHAnsi"/>
          <w:color w:val="000000" w:themeColor="text1"/>
        </w:rPr>
        <w:t>.</w:t>
      </w:r>
    </w:p>
    <w:p w14:paraId="34D574F8" w14:textId="6DE43080" w:rsidR="004F70F5" w:rsidRPr="007473C3" w:rsidRDefault="00EF0FE1" w:rsidP="007B7E39">
      <w:pPr>
        <w:pStyle w:val="Prrafodelista"/>
        <w:numPr>
          <w:ilvl w:val="0"/>
          <w:numId w:val="44"/>
        </w:numPr>
        <w:tabs>
          <w:tab w:val="left" w:pos="1134"/>
        </w:tabs>
        <w:spacing w:after="200"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Otras funciones que correspondan al ámbito de su competencia. </w:t>
      </w:r>
    </w:p>
    <w:p w14:paraId="17E3B003" w14:textId="77777777" w:rsidR="00C66B68" w:rsidRPr="007473C3" w:rsidRDefault="00C66B68" w:rsidP="00C66B68">
      <w:pPr>
        <w:pStyle w:val="Prrafodelista"/>
        <w:tabs>
          <w:tab w:val="left" w:pos="1134"/>
        </w:tabs>
        <w:spacing w:after="200" w:line="360" w:lineRule="auto"/>
        <w:ind w:left="1701"/>
        <w:jc w:val="both"/>
        <w:rPr>
          <w:rFonts w:asciiTheme="minorHAnsi" w:hAnsiTheme="minorHAnsi"/>
          <w:color w:val="000000" w:themeColor="text1"/>
        </w:rPr>
      </w:pPr>
    </w:p>
    <w:p w14:paraId="50764947" w14:textId="77777777" w:rsidR="00A302B3" w:rsidRPr="007473C3" w:rsidRDefault="00A302B3" w:rsidP="007B7E39">
      <w:pPr>
        <w:pStyle w:val="Prrafodelista"/>
        <w:numPr>
          <w:ilvl w:val="1"/>
          <w:numId w:val="21"/>
        </w:numPr>
        <w:spacing w:line="360" w:lineRule="auto"/>
        <w:ind w:left="1701" w:hanging="567"/>
        <w:rPr>
          <w:rFonts w:asciiTheme="minorHAnsi" w:hAnsiTheme="minorHAnsi" w:cstheme="minorHAnsi"/>
          <w:b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b/>
          <w:color w:val="000000" w:themeColor="text1"/>
          <w:szCs w:val="22"/>
        </w:rPr>
        <w:t>Descripción y funciones de la Sección de Presupuesto.</w:t>
      </w:r>
    </w:p>
    <w:p w14:paraId="4B7CCF05" w14:textId="03E42B98" w:rsidR="005D6FB8" w:rsidRDefault="005D6FB8" w:rsidP="005D6FB8">
      <w:pPr>
        <w:spacing w:line="360" w:lineRule="auto"/>
        <w:ind w:left="1701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>Depende del Departamento Financiero</w:t>
      </w:r>
      <w:r w:rsidR="00D15F4C" w:rsidRPr="007473C3">
        <w:rPr>
          <w:rFonts w:asciiTheme="minorHAnsi" w:hAnsiTheme="minorHAnsi" w:cstheme="minorHAnsi"/>
          <w:color w:val="000000" w:themeColor="text1"/>
          <w:szCs w:val="22"/>
        </w:rPr>
        <w:t>. Es el departamento encargado</w:t>
      </w:r>
      <w:r w:rsidRPr="007473C3">
        <w:rPr>
          <w:rFonts w:asciiTheme="minorHAnsi" w:hAnsiTheme="minorHAnsi" w:cstheme="minorHAnsi"/>
          <w:color w:val="000000" w:themeColor="text1"/>
          <w:szCs w:val="22"/>
        </w:rPr>
        <w:t xml:space="preserve"> de que se </w:t>
      </w:r>
      <w:r w:rsidR="0037018D" w:rsidRPr="007473C3">
        <w:rPr>
          <w:rFonts w:asciiTheme="minorHAnsi" w:hAnsiTheme="minorHAnsi" w:cstheme="minorHAnsi"/>
          <w:color w:val="000000" w:themeColor="text1"/>
          <w:szCs w:val="22"/>
        </w:rPr>
        <w:t xml:space="preserve">lleven a cabo </w:t>
      </w:r>
      <w:r w:rsidRPr="007473C3">
        <w:rPr>
          <w:rFonts w:asciiTheme="minorHAnsi" w:hAnsiTheme="minorHAnsi" w:cstheme="minorHAnsi"/>
          <w:color w:val="000000" w:themeColor="text1"/>
          <w:szCs w:val="22"/>
        </w:rPr>
        <w:t>las acciones necesarias para el corre</w:t>
      </w:r>
      <w:r w:rsidR="00D15F4C" w:rsidRPr="007473C3">
        <w:rPr>
          <w:rFonts w:asciiTheme="minorHAnsi" w:hAnsiTheme="minorHAnsi" w:cstheme="minorHAnsi"/>
          <w:color w:val="000000" w:themeColor="text1"/>
          <w:szCs w:val="22"/>
        </w:rPr>
        <w:t>cto funcionamiento de la institución</w:t>
      </w:r>
      <w:r w:rsidRPr="007473C3">
        <w:rPr>
          <w:rFonts w:asciiTheme="minorHAnsi" w:hAnsiTheme="minorHAnsi" w:cstheme="minorHAnsi"/>
          <w:color w:val="000000" w:themeColor="text1"/>
          <w:szCs w:val="22"/>
        </w:rPr>
        <w:t xml:space="preserve"> en </w:t>
      </w:r>
      <w:r w:rsidR="0037018D" w:rsidRPr="007473C3">
        <w:rPr>
          <w:rFonts w:asciiTheme="minorHAnsi" w:hAnsiTheme="minorHAnsi" w:cstheme="minorHAnsi"/>
          <w:color w:val="000000" w:themeColor="text1"/>
          <w:szCs w:val="22"/>
        </w:rPr>
        <w:t>la formulación, programación, ejecución y evaluación de la gestión presupuestaria.</w:t>
      </w:r>
    </w:p>
    <w:p w14:paraId="17E64F31" w14:textId="77777777" w:rsidR="00501C8C" w:rsidRPr="007473C3" w:rsidRDefault="00501C8C" w:rsidP="005D6FB8">
      <w:pPr>
        <w:spacing w:line="360" w:lineRule="auto"/>
        <w:ind w:left="1701"/>
        <w:jc w:val="both"/>
        <w:rPr>
          <w:rFonts w:asciiTheme="minorHAnsi" w:hAnsiTheme="minorHAnsi" w:cstheme="minorHAnsi"/>
          <w:color w:val="000000" w:themeColor="text1"/>
          <w:szCs w:val="22"/>
        </w:rPr>
      </w:pPr>
    </w:p>
    <w:p w14:paraId="2FDBE1BC" w14:textId="77777777" w:rsidR="005D6FB8" w:rsidRPr="007473C3" w:rsidRDefault="005D6FB8" w:rsidP="005D6FB8">
      <w:pPr>
        <w:spacing w:line="360" w:lineRule="auto"/>
        <w:ind w:left="1419" w:firstLine="282"/>
        <w:jc w:val="both"/>
        <w:rPr>
          <w:rFonts w:asciiTheme="minorHAnsi" w:hAnsiTheme="minorHAnsi"/>
          <w:b/>
          <w:color w:val="000000" w:themeColor="text1"/>
        </w:rPr>
      </w:pPr>
      <w:r w:rsidRPr="007473C3">
        <w:rPr>
          <w:rFonts w:asciiTheme="minorHAnsi" w:hAnsiTheme="minorHAnsi"/>
          <w:b/>
          <w:color w:val="000000" w:themeColor="text1"/>
        </w:rPr>
        <w:t>Dentro de sus principales funciones están:</w:t>
      </w:r>
    </w:p>
    <w:p w14:paraId="5B6C0836" w14:textId="3413944E" w:rsidR="005D6FB8" w:rsidRPr="007473C3" w:rsidRDefault="00925ABD" w:rsidP="007B7E39">
      <w:pPr>
        <w:pStyle w:val="Prrafodelista"/>
        <w:numPr>
          <w:ilvl w:val="0"/>
          <w:numId w:val="45"/>
        </w:numPr>
        <w:spacing w:line="360" w:lineRule="auto"/>
        <w:ind w:left="2268" w:hanging="567"/>
        <w:jc w:val="both"/>
        <w:rPr>
          <w:rFonts w:asciiTheme="minorHAnsi" w:hAnsiTheme="minorHAnsi" w:cs="Arial"/>
          <w:color w:val="000000" w:themeColor="text1"/>
        </w:rPr>
      </w:pPr>
      <w:r w:rsidRPr="007473C3">
        <w:rPr>
          <w:rFonts w:asciiTheme="minorHAnsi" w:hAnsiTheme="minorHAnsi" w:cs="Arial"/>
          <w:color w:val="000000" w:themeColor="text1"/>
        </w:rPr>
        <w:t>Planifica</w:t>
      </w:r>
      <w:r w:rsidR="008371A9" w:rsidRPr="007473C3">
        <w:rPr>
          <w:rFonts w:asciiTheme="minorHAnsi" w:hAnsiTheme="minorHAnsi" w:cs="Arial"/>
          <w:color w:val="000000" w:themeColor="text1"/>
        </w:rPr>
        <w:t>r</w:t>
      </w:r>
      <w:r w:rsidRPr="007473C3">
        <w:rPr>
          <w:rFonts w:asciiTheme="minorHAnsi" w:hAnsiTheme="minorHAnsi" w:cs="Arial"/>
          <w:color w:val="000000" w:themeColor="text1"/>
        </w:rPr>
        <w:t xml:space="preserve">, </w:t>
      </w:r>
      <w:r w:rsidR="00B01642" w:rsidRPr="007473C3">
        <w:rPr>
          <w:rFonts w:asciiTheme="minorHAnsi" w:hAnsiTheme="minorHAnsi" w:cs="Arial"/>
          <w:color w:val="000000" w:themeColor="text1"/>
        </w:rPr>
        <w:t>organiza</w:t>
      </w:r>
      <w:r w:rsidR="008371A9" w:rsidRPr="007473C3">
        <w:rPr>
          <w:rFonts w:asciiTheme="minorHAnsi" w:hAnsiTheme="minorHAnsi" w:cs="Arial"/>
          <w:color w:val="000000" w:themeColor="text1"/>
        </w:rPr>
        <w:t>r, dirigir</w:t>
      </w:r>
      <w:r w:rsidR="00B01642" w:rsidRPr="007473C3">
        <w:rPr>
          <w:rFonts w:asciiTheme="minorHAnsi" w:hAnsiTheme="minorHAnsi" w:cs="Arial"/>
          <w:color w:val="000000" w:themeColor="text1"/>
        </w:rPr>
        <w:t>, controla</w:t>
      </w:r>
      <w:r w:rsidR="008371A9" w:rsidRPr="007473C3">
        <w:rPr>
          <w:rFonts w:asciiTheme="minorHAnsi" w:hAnsiTheme="minorHAnsi" w:cs="Arial"/>
          <w:color w:val="000000" w:themeColor="text1"/>
        </w:rPr>
        <w:t>r</w:t>
      </w:r>
      <w:r w:rsidR="00B01642" w:rsidRPr="007473C3">
        <w:rPr>
          <w:rFonts w:asciiTheme="minorHAnsi" w:hAnsiTheme="minorHAnsi" w:cs="Arial"/>
          <w:color w:val="000000" w:themeColor="text1"/>
        </w:rPr>
        <w:t xml:space="preserve"> y gestiona</w:t>
      </w:r>
      <w:r w:rsidR="008371A9" w:rsidRPr="007473C3">
        <w:rPr>
          <w:rFonts w:asciiTheme="minorHAnsi" w:hAnsiTheme="minorHAnsi" w:cs="Arial"/>
          <w:color w:val="000000" w:themeColor="text1"/>
        </w:rPr>
        <w:t>r</w:t>
      </w:r>
      <w:r w:rsidR="00B01642" w:rsidRPr="007473C3">
        <w:rPr>
          <w:rFonts w:asciiTheme="minorHAnsi" w:hAnsiTheme="minorHAnsi" w:cs="Arial"/>
          <w:color w:val="000000" w:themeColor="text1"/>
        </w:rPr>
        <w:t xml:space="preserve"> las actividades de la sección.</w:t>
      </w:r>
    </w:p>
    <w:p w14:paraId="5A83D9FB" w14:textId="7637ED47" w:rsidR="005D6FB8" w:rsidRPr="007473C3" w:rsidRDefault="000E4D21" w:rsidP="007B7E39">
      <w:pPr>
        <w:pStyle w:val="Prrafodelista"/>
        <w:numPr>
          <w:ilvl w:val="0"/>
          <w:numId w:val="45"/>
        </w:numPr>
        <w:spacing w:line="360" w:lineRule="auto"/>
        <w:ind w:left="2268" w:hanging="567"/>
        <w:jc w:val="both"/>
        <w:rPr>
          <w:rFonts w:asciiTheme="minorHAnsi" w:hAnsiTheme="minorHAnsi" w:cs="Arial"/>
          <w:color w:val="000000" w:themeColor="text1"/>
        </w:rPr>
      </w:pPr>
      <w:r w:rsidRPr="007473C3">
        <w:rPr>
          <w:rFonts w:asciiTheme="minorHAnsi" w:hAnsiTheme="minorHAnsi" w:cs="Arial"/>
          <w:color w:val="000000" w:themeColor="text1"/>
        </w:rPr>
        <w:t>V</w:t>
      </w:r>
      <w:r w:rsidR="005D6FB8" w:rsidRPr="007473C3">
        <w:rPr>
          <w:rFonts w:asciiTheme="minorHAnsi" w:hAnsiTheme="minorHAnsi" w:cs="Arial"/>
          <w:color w:val="000000" w:themeColor="text1"/>
        </w:rPr>
        <w:t>erifica</w:t>
      </w:r>
      <w:r w:rsidR="008371A9" w:rsidRPr="007473C3">
        <w:rPr>
          <w:rFonts w:asciiTheme="minorHAnsi" w:hAnsiTheme="minorHAnsi" w:cs="Arial"/>
          <w:color w:val="000000" w:themeColor="text1"/>
        </w:rPr>
        <w:t>r</w:t>
      </w:r>
      <w:r w:rsidR="005D6FB8" w:rsidRPr="007473C3">
        <w:rPr>
          <w:rFonts w:asciiTheme="minorHAnsi" w:hAnsiTheme="minorHAnsi" w:cs="Arial"/>
          <w:color w:val="000000" w:themeColor="text1"/>
        </w:rPr>
        <w:t xml:space="preserve"> las disponibilidades</w:t>
      </w:r>
      <w:r w:rsidR="00B01642" w:rsidRPr="007473C3">
        <w:rPr>
          <w:rFonts w:asciiTheme="minorHAnsi" w:hAnsiTheme="minorHAnsi" w:cs="Arial"/>
          <w:color w:val="000000" w:themeColor="text1"/>
        </w:rPr>
        <w:t xml:space="preserve"> presupuestarias</w:t>
      </w:r>
      <w:r w:rsidR="00524CA6" w:rsidRPr="007473C3">
        <w:rPr>
          <w:rFonts w:asciiTheme="minorHAnsi" w:hAnsiTheme="minorHAnsi" w:cs="Arial"/>
          <w:color w:val="000000" w:themeColor="text1"/>
        </w:rPr>
        <w:t>, para la asignación de los recursos financieros de la institución.</w:t>
      </w:r>
    </w:p>
    <w:p w14:paraId="0F4E4E46" w14:textId="076BBBC6" w:rsidR="005D6FB8" w:rsidRPr="007473C3" w:rsidRDefault="00524CA6" w:rsidP="007B7E39">
      <w:pPr>
        <w:pStyle w:val="Prrafodelista"/>
        <w:numPr>
          <w:ilvl w:val="0"/>
          <w:numId w:val="45"/>
        </w:numPr>
        <w:spacing w:line="360" w:lineRule="auto"/>
        <w:ind w:left="2268" w:hanging="567"/>
        <w:jc w:val="both"/>
        <w:rPr>
          <w:rFonts w:asciiTheme="minorHAnsi" w:hAnsiTheme="minorHAnsi" w:cs="Arial"/>
          <w:color w:val="000000" w:themeColor="text1"/>
        </w:rPr>
      </w:pPr>
      <w:r w:rsidRPr="007473C3">
        <w:rPr>
          <w:rFonts w:asciiTheme="minorHAnsi" w:hAnsiTheme="minorHAnsi" w:cs="Arial"/>
          <w:color w:val="000000" w:themeColor="text1"/>
        </w:rPr>
        <w:t>Gestionar las</w:t>
      </w:r>
      <w:r w:rsidR="005D6FB8" w:rsidRPr="007473C3">
        <w:rPr>
          <w:rFonts w:asciiTheme="minorHAnsi" w:hAnsiTheme="minorHAnsi" w:cs="Arial"/>
          <w:color w:val="000000" w:themeColor="text1"/>
        </w:rPr>
        <w:t xml:space="preserve"> solicitudes de programaciones y reprogramaciones financieras mensuales, cuatrimestrales o anuales.</w:t>
      </w:r>
    </w:p>
    <w:p w14:paraId="4A1D8FF9" w14:textId="0E16643B" w:rsidR="005D6FB8" w:rsidRPr="007473C3" w:rsidRDefault="00925ABD" w:rsidP="007B7E39">
      <w:pPr>
        <w:pStyle w:val="Prrafodelista"/>
        <w:numPr>
          <w:ilvl w:val="0"/>
          <w:numId w:val="45"/>
        </w:numPr>
        <w:spacing w:line="360" w:lineRule="auto"/>
        <w:ind w:left="2268" w:hanging="567"/>
        <w:jc w:val="both"/>
        <w:rPr>
          <w:rFonts w:asciiTheme="minorHAnsi" w:hAnsiTheme="minorHAnsi" w:cs="Arial"/>
          <w:color w:val="000000" w:themeColor="text1"/>
        </w:rPr>
      </w:pPr>
      <w:r w:rsidRPr="007473C3">
        <w:rPr>
          <w:rFonts w:asciiTheme="minorHAnsi" w:hAnsiTheme="minorHAnsi" w:cs="Arial"/>
          <w:color w:val="000000" w:themeColor="text1"/>
        </w:rPr>
        <w:t>Analiza</w:t>
      </w:r>
      <w:r w:rsidR="008371A9" w:rsidRPr="007473C3">
        <w:rPr>
          <w:rFonts w:asciiTheme="minorHAnsi" w:hAnsiTheme="minorHAnsi" w:cs="Arial"/>
          <w:color w:val="000000" w:themeColor="text1"/>
        </w:rPr>
        <w:t>r</w:t>
      </w:r>
      <w:r w:rsidRPr="007473C3">
        <w:rPr>
          <w:rFonts w:asciiTheme="minorHAnsi" w:hAnsiTheme="minorHAnsi" w:cs="Arial"/>
          <w:color w:val="000000" w:themeColor="text1"/>
        </w:rPr>
        <w:t xml:space="preserve"> y ejecuta</w:t>
      </w:r>
      <w:r w:rsidR="008371A9" w:rsidRPr="007473C3">
        <w:rPr>
          <w:rFonts w:asciiTheme="minorHAnsi" w:hAnsiTheme="minorHAnsi" w:cs="Arial"/>
          <w:color w:val="000000" w:themeColor="text1"/>
        </w:rPr>
        <w:t>r</w:t>
      </w:r>
      <w:r w:rsidR="005D6FB8" w:rsidRPr="007473C3">
        <w:rPr>
          <w:rFonts w:asciiTheme="minorHAnsi" w:hAnsiTheme="minorHAnsi" w:cs="Arial"/>
          <w:color w:val="000000" w:themeColor="text1"/>
        </w:rPr>
        <w:t xml:space="preserve"> las acciones instru</w:t>
      </w:r>
      <w:r w:rsidR="00665998" w:rsidRPr="007473C3">
        <w:rPr>
          <w:rFonts w:asciiTheme="minorHAnsi" w:hAnsiTheme="minorHAnsi" w:cs="Arial"/>
          <w:color w:val="000000" w:themeColor="text1"/>
        </w:rPr>
        <w:t>idas en ac</w:t>
      </w:r>
      <w:r w:rsidR="005D6FB8" w:rsidRPr="007473C3">
        <w:rPr>
          <w:rFonts w:asciiTheme="minorHAnsi" w:hAnsiTheme="minorHAnsi" w:cs="Arial"/>
          <w:color w:val="000000" w:themeColor="text1"/>
        </w:rPr>
        <w:t xml:space="preserve">uerdos internos, así como las del jefe </w:t>
      </w:r>
      <w:r w:rsidR="00665998" w:rsidRPr="007473C3">
        <w:rPr>
          <w:rFonts w:asciiTheme="minorHAnsi" w:hAnsiTheme="minorHAnsi" w:cs="Arial"/>
          <w:color w:val="000000" w:themeColor="text1"/>
        </w:rPr>
        <w:t>del departamento</w:t>
      </w:r>
      <w:r w:rsidR="005D6FB8" w:rsidRPr="007473C3">
        <w:rPr>
          <w:rFonts w:asciiTheme="minorHAnsi" w:hAnsiTheme="minorHAnsi" w:cs="Arial"/>
          <w:color w:val="000000" w:themeColor="text1"/>
        </w:rPr>
        <w:t xml:space="preserve"> sobre temas presupuestarios.</w:t>
      </w:r>
    </w:p>
    <w:p w14:paraId="6B29144D" w14:textId="70BE168B" w:rsidR="005D6FB8" w:rsidRPr="007473C3" w:rsidRDefault="00925ABD" w:rsidP="007B7E39">
      <w:pPr>
        <w:pStyle w:val="Prrafodelista"/>
        <w:numPr>
          <w:ilvl w:val="0"/>
          <w:numId w:val="45"/>
        </w:numPr>
        <w:spacing w:line="360" w:lineRule="auto"/>
        <w:ind w:left="2268" w:hanging="567"/>
        <w:jc w:val="both"/>
        <w:rPr>
          <w:rFonts w:asciiTheme="minorHAnsi" w:hAnsiTheme="minorHAnsi" w:cs="Arial"/>
          <w:color w:val="000000" w:themeColor="text1"/>
        </w:rPr>
      </w:pPr>
      <w:r w:rsidRPr="007473C3">
        <w:rPr>
          <w:rFonts w:asciiTheme="minorHAnsi" w:hAnsiTheme="minorHAnsi" w:cs="Arial"/>
          <w:color w:val="000000" w:themeColor="text1"/>
        </w:rPr>
        <w:t>Revisa</w:t>
      </w:r>
      <w:r w:rsidR="008371A9" w:rsidRPr="007473C3">
        <w:rPr>
          <w:rFonts w:asciiTheme="minorHAnsi" w:hAnsiTheme="minorHAnsi" w:cs="Arial"/>
          <w:color w:val="000000" w:themeColor="text1"/>
        </w:rPr>
        <w:t>r</w:t>
      </w:r>
      <w:r w:rsidR="005D6FB8" w:rsidRPr="007473C3">
        <w:rPr>
          <w:rFonts w:asciiTheme="minorHAnsi" w:hAnsiTheme="minorHAnsi" w:cs="Arial"/>
          <w:color w:val="000000" w:themeColor="text1"/>
        </w:rPr>
        <w:t xml:space="preserve"> programaciones financieras de grupo de gasto y fuentes de financiamiento.</w:t>
      </w:r>
    </w:p>
    <w:p w14:paraId="21FCCDCD" w14:textId="4FAC3D13" w:rsidR="005D6FB8" w:rsidRPr="007473C3" w:rsidRDefault="00925ABD" w:rsidP="007B7E39">
      <w:pPr>
        <w:pStyle w:val="Prrafodelista"/>
        <w:numPr>
          <w:ilvl w:val="0"/>
          <w:numId w:val="45"/>
        </w:numPr>
        <w:spacing w:line="360" w:lineRule="auto"/>
        <w:ind w:left="2268" w:hanging="567"/>
        <w:jc w:val="both"/>
        <w:rPr>
          <w:rFonts w:asciiTheme="minorHAnsi" w:hAnsiTheme="minorHAnsi" w:cs="Arial"/>
          <w:color w:val="000000" w:themeColor="text1"/>
        </w:rPr>
      </w:pPr>
      <w:r w:rsidRPr="007473C3">
        <w:rPr>
          <w:rFonts w:asciiTheme="minorHAnsi" w:hAnsiTheme="minorHAnsi" w:cs="Arial"/>
          <w:color w:val="000000" w:themeColor="text1"/>
        </w:rPr>
        <w:t>Revisa</w:t>
      </w:r>
      <w:r w:rsidR="008371A9" w:rsidRPr="007473C3">
        <w:rPr>
          <w:rFonts w:asciiTheme="minorHAnsi" w:hAnsiTheme="minorHAnsi" w:cs="Arial"/>
          <w:color w:val="000000" w:themeColor="text1"/>
        </w:rPr>
        <w:t>r</w:t>
      </w:r>
      <w:r w:rsidRPr="007473C3">
        <w:rPr>
          <w:rFonts w:asciiTheme="minorHAnsi" w:hAnsiTheme="minorHAnsi" w:cs="Arial"/>
          <w:color w:val="000000" w:themeColor="text1"/>
        </w:rPr>
        <w:t xml:space="preserve"> y </w:t>
      </w:r>
      <w:r w:rsidR="005D25DE" w:rsidRPr="007473C3">
        <w:rPr>
          <w:rFonts w:asciiTheme="minorHAnsi" w:hAnsiTheme="minorHAnsi" w:cs="Arial"/>
          <w:color w:val="000000" w:themeColor="text1"/>
        </w:rPr>
        <w:t>analiza</w:t>
      </w:r>
      <w:r w:rsidR="008371A9" w:rsidRPr="007473C3">
        <w:rPr>
          <w:rFonts w:asciiTheme="minorHAnsi" w:hAnsiTheme="minorHAnsi" w:cs="Arial"/>
          <w:color w:val="000000" w:themeColor="text1"/>
        </w:rPr>
        <w:t>r</w:t>
      </w:r>
      <w:r w:rsidR="005D6FB8" w:rsidRPr="007473C3">
        <w:rPr>
          <w:rFonts w:asciiTheme="minorHAnsi" w:hAnsiTheme="minorHAnsi" w:cs="Arial"/>
          <w:color w:val="000000" w:themeColor="text1"/>
        </w:rPr>
        <w:t xml:space="preserve"> documentos de soporte para efectuar modificaciones presupuestarias.</w:t>
      </w:r>
    </w:p>
    <w:p w14:paraId="7A7006D0" w14:textId="6CA96620" w:rsidR="005D6FB8" w:rsidRPr="007473C3" w:rsidRDefault="005D25DE" w:rsidP="007B7E39">
      <w:pPr>
        <w:pStyle w:val="Prrafodelista"/>
        <w:numPr>
          <w:ilvl w:val="0"/>
          <w:numId w:val="45"/>
        </w:numPr>
        <w:spacing w:line="360" w:lineRule="auto"/>
        <w:ind w:left="2268" w:hanging="567"/>
        <w:jc w:val="both"/>
        <w:rPr>
          <w:rFonts w:asciiTheme="minorHAnsi" w:hAnsiTheme="minorHAnsi" w:cs="Arial"/>
          <w:color w:val="000000" w:themeColor="text1"/>
        </w:rPr>
      </w:pPr>
      <w:r w:rsidRPr="007473C3">
        <w:rPr>
          <w:rFonts w:asciiTheme="minorHAnsi" w:hAnsiTheme="minorHAnsi" w:cs="Arial"/>
          <w:color w:val="000000" w:themeColor="text1"/>
        </w:rPr>
        <w:t>Lleva</w:t>
      </w:r>
      <w:r w:rsidR="008371A9" w:rsidRPr="007473C3">
        <w:rPr>
          <w:rFonts w:asciiTheme="minorHAnsi" w:hAnsiTheme="minorHAnsi" w:cs="Arial"/>
          <w:color w:val="000000" w:themeColor="text1"/>
        </w:rPr>
        <w:t>r</w:t>
      </w:r>
      <w:r w:rsidR="005D6FB8" w:rsidRPr="007473C3">
        <w:rPr>
          <w:rFonts w:asciiTheme="minorHAnsi" w:hAnsiTheme="minorHAnsi" w:cs="Arial"/>
          <w:color w:val="000000" w:themeColor="text1"/>
        </w:rPr>
        <w:t xml:space="preserve"> el registro de los compromisos presupuestarios, a nivel de partidas y renglones presupuestarios.</w:t>
      </w:r>
    </w:p>
    <w:p w14:paraId="36C2557F" w14:textId="166CB867" w:rsidR="005D6FB8" w:rsidRPr="007473C3" w:rsidRDefault="005D6FB8" w:rsidP="007B7E39">
      <w:pPr>
        <w:pStyle w:val="Prrafodelista"/>
        <w:numPr>
          <w:ilvl w:val="0"/>
          <w:numId w:val="45"/>
        </w:numPr>
        <w:spacing w:line="360" w:lineRule="auto"/>
        <w:ind w:left="2268" w:hanging="567"/>
        <w:jc w:val="both"/>
        <w:rPr>
          <w:rFonts w:asciiTheme="minorHAnsi" w:hAnsiTheme="minorHAnsi" w:cs="Arial"/>
          <w:color w:val="000000" w:themeColor="text1"/>
        </w:rPr>
      </w:pPr>
      <w:r w:rsidRPr="007473C3">
        <w:rPr>
          <w:rFonts w:asciiTheme="minorHAnsi" w:hAnsiTheme="minorHAnsi" w:cs="Arial"/>
          <w:color w:val="000000" w:themeColor="text1"/>
        </w:rPr>
        <w:t>Revisa</w:t>
      </w:r>
      <w:r w:rsidR="008371A9" w:rsidRPr="007473C3">
        <w:rPr>
          <w:rFonts w:asciiTheme="minorHAnsi" w:hAnsiTheme="minorHAnsi" w:cs="Arial"/>
          <w:color w:val="000000" w:themeColor="text1"/>
        </w:rPr>
        <w:t>r</w:t>
      </w:r>
      <w:r w:rsidRPr="007473C3">
        <w:rPr>
          <w:rFonts w:asciiTheme="minorHAnsi" w:hAnsiTheme="minorHAnsi" w:cs="Arial"/>
          <w:color w:val="000000" w:themeColor="text1"/>
        </w:rPr>
        <w:t>, anal</w:t>
      </w:r>
      <w:r w:rsidR="005D25DE" w:rsidRPr="007473C3">
        <w:rPr>
          <w:rFonts w:asciiTheme="minorHAnsi" w:hAnsiTheme="minorHAnsi" w:cs="Arial"/>
          <w:color w:val="000000" w:themeColor="text1"/>
        </w:rPr>
        <w:t>iza</w:t>
      </w:r>
      <w:r w:rsidR="008371A9" w:rsidRPr="007473C3">
        <w:rPr>
          <w:rFonts w:asciiTheme="minorHAnsi" w:hAnsiTheme="minorHAnsi" w:cs="Arial"/>
          <w:color w:val="000000" w:themeColor="text1"/>
        </w:rPr>
        <w:t>r y aprobar</w:t>
      </w:r>
      <w:r w:rsidRPr="007473C3">
        <w:rPr>
          <w:rFonts w:asciiTheme="minorHAnsi" w:hAnsiTheme="minorHAnsi" w:cs="Arial"/>
          <w:color w:val="000000" w:themeColor="text1"/>
        </w:rPr>
        <w:t xml:space="preserve"> informes que se envían a la autoridad superior y entidades externas sobre la ejecución del presupuesto institucional, y otros informes del ámbito de su competencia.</w:t>
      </w:r>
    </w:p>
    <w:p w14:paraId="5856AD65" w14:textId="2A4C9E4D" w:rsidR="005D6FB8" w:rsidRPr="007473C3" w:rsidRDefault="0017020E" w:rsidP="007B7E39">
      <w:pPr>
        <w:pStyle w:val="Prrafodelista"/>
        <w:numPr>
          <w:ilvl w:val="0"/>
          <w:numId w:val="45"/>
        </w:numPr>
        <w:spacing w:line="360" w:lineRule="auto"/>
        <w:ind w:left="2268" w:hanging="567"/>
        <w:jc w:val="both"/>
        <w:rPr>
          <w:rFonts w:asciiTheme="minorHAnsi" w:hAnsiTheme="minorHAnsi" w:cs="Arial"/>
          <w:color w:val="000000" w:themeColor="text1"/>
        </w:rPr>
      </w:pPr>
      <w:r w:rsidRPr="007473C3">
        <w:rPr>
          <w:rFonts w:asciiTheme="minorHAnsi" w:hAnsiTheme="minorHAnsi" w:cs="Arial"/>
          <w:color w:val="000000" w:themeColor="text1"/>
        </w:rPr>
        <w:t>Apoya</w:t>
      </w:r>
      <w:r w:rsidR="008371A9" w:rsidRPr="007473C3">
        <w:rPr>
          <w:rFonts w:asciiTheme="minorHAnsi" w:hAnsiTheme="minorHAnsi" w:cs="Arial"/>
          <w:color w:val="000000" w:themeColor="text1"/>
        </w:rPr>
        <w:t>r</w:t>
      </w:r>
      <w:r w:rsidRPr="007473C3">
        <w:rPr>
          <w:rFonts w:asciiTheme="minorHAnsi" w:hAnsiTheme="minorHAnsi" w:cs="Arial"/>
          <w:color w:val="000000" w:themeColor="text1"/>
        </w:rPr>
        <w:t xml:space="preserve"> en la formulación</w:t>
      </w:r>
      <w:r w:rsidR="005D6FB8" w:rsidRPr="007473C3">
        <w:rPr>
          <w:rFonts w:asciiTheme="minorHAnsi" w:hAnsiTheme="minorHAnsi" w:cs="Arial"/>
          <w:color w:val="000000" w:themeColor="text1"/>
        </w:rPr>
        <w:t xml:space="preserve"> del anteproyecto de presupuesto anual y multianual institucional, conforme a las normativas vigentes.</w:t>
      </w:r>
    </w:p>
    <w:p w14:paraId="1046E7BE" w14:textId="3695664A" w:rsidR="005D6FB8" w:rsidRPr="007473C3" w:rsidRDefault="005D25DE" w:rsidP="007B7E39">
      <w:pPr>
        <w:pStyle w:val="Prrafodelista"/>
        <w:numPr>
          <w:ilvl w:val="0"/>
          <w:numId w:val="45"/>
        </w:numPr>
        <w:spacing w:line="360" w:lineRule="auto"/>
        <w:ind w:left="2268" w:hanging="567"/>
        <w:jc w:val="both"/>
        <w:rPr>
          <w:rFonts w:asciiTheme="minorHAnsi" w:hAnsiTheme="minorHAnsi" w:cs="Arial"/>
          <w:color w:val="000000" w:themeColor="text1"/>
        </w:rPr>
      </w:pPr>
      <w:r w:rsidRPr="007473C3">
        <w:rPr>
          <w:rFonts w:asciiTheme="minorHAnsi" w:hAnsiTheme="minorHAnsi" w:cs="Arial"/>
          <w:color w:val="000000" w:themeColor="text1"/>
        </w:rPr>
        <w:t>Coordina</w:t>
      </w:r>
      <w:r w:rsidR="008371A9" w:rsidRPr="007473C3">
        <w:rPr>
          <w:rFonts w:asciiTheme="minorHAnsi" w:hAnsiTheme="minorHAnsi" w:cs="Arial"/>
          <w:color w:val="000000" w:themeColor="text1"/>
        </w:rPr>
        <w:t>r</w:t>
      </w:r>
      <w:r w:rsidR="005D6FB8" w:rsidRPr="007473C3">
        <w:rPr>
          <w:rFonts w:asciiTheme="minorHAnsi" w:hAnsiTheme="minorHAnsi" w:cs="Arial"/>
          <w:color w:val="000000" w:themeColor="text1"/>
        </w:rPr>
        <w:t xml:space="preserve"> la liquidación presupuestaria institucional, la carga inicial anual del presupuesto, el control legal presupuestario, la programación indicativa anual, la progra</w:t>
      </w:r>
      <w:r w:rsidR="00D15F4C" w:rsidRPr="007473C3">
        <w:rPr>
          <w:rFonts w:asciiTheme="minorHAnsi" w:hAnsiTheme="minorHAnsi" w:cs="Arial"/>
          <w:color w:val="000000" w:themeColor="text1"/>
        </w:rPr>
        <w:t>mación financiera cuatrimestral</w:t>
      </w:r>
      <w:r w:rsidR="005D6FB8" w:rsidRPr="007473C3">
        <w:rPr>
          <w:rFonts w:asciiTheme="minorHAnsi" w:hAnsiTheme="minorHAnsi" w:cs="Arial"/>
          <w:color w:val="000000" w:themeColor="text1"/>
        </w:rPr>
        <w:t xml:space="preserve"> y la programación de transferencias corrientes.</w:t>
      </w:r>
    </w:p>
    <w:p w14:paraId="0B3514A8" w14:textId="0103A779" w:rsidR="005D6FB8" w:rsidRPr="007473C3" w:rsidRDefault="005D25DE" w:rsidP="007B7E39">
      <w:pPr>
        <w:pStyle w:val="Prrafodelista"/>
        <w:numPr>
          <w:ilvl w:val="0"/>
          <w:numId w:val="45"/>
        </w:numPr>
        <w:spacing w:line="360" w:lineRule="auto"/>
        <w:ind w:left="2268" w:hanging="567"/>
        <w:jc w:val="both"/>
        <w:rPr>
          <w:rFonts w:asciiTheme="minorHAnsi" w:hAnsiTheme="minorHAnsi" w:cs="Arial"/>
          <w:color w:val="000000" w:themeColor="text1"/>
        </w:rPr>
      </w:pPr>
      <w:r w:rsidRPr="007473C3">
        <w:rPr>
          <w:rFonts w:asciiTheme="minorHAnsi" w:hAnsiTheme="minorHAnsi" w:cs="Arial"/>
          <w:color w:val="000000" w:themeColor="text1"/>
        </w:rPr>
        <w:t>Revisa</w:t>
      </w:r>
      <w:r w:rsidR="008371A9" w:rsidRPr="007473C3">
        <w:rPr>
          <w:rFonts w:asciiTheme="minorHAnsi" w:hAnsiTheme="minorHAnsi" w:cs="Arial"/>
          <w:color w:val="000000" w:themeColor="text1"/>
        </w:rPr>
        <w:t>r</w:t>
      </w:r>
      <w:r w:rsidRPr="007473C3">
        <w:rPr>
          <w:rFonts w:asciiTheme="minorHAnsi" w:hAnsiTheme="minorHAnsi" w:cs="Arial"/>
          <w:color w:val="000000" w:themeColor="text1"/>
        </w:rPr>
        <w:t>, registra</w:t>
      </w:r>
      <w:r w:rsidR="008371A9" w:rsidRPr="007473C3">
        <w:rPr>
          <w:rFonts w:asciiTheme="minorHAnsi" w:hAnsiTheme="minorHAnsi" w:cs="Arial"/>
          <w:color w:val="000000" w:themeColor="text1"/>
        </w:rPr>
        <w:t>r y aprobar</w:t>
      </w:r>
      <w:r w:rsidR="005D6FB8" w:rsidRPr="007473C3">
        <w:rPr>
          <w:rFonts w:asciiTheme="minorHAnsi" w:hAnsiTheme="minorHAnsi" w:cs="Arial"/>
          <w:color w:val="000000" w:themeColor="text1"/>
        </w:rPr>
        <w:t xml:space="preserve"> en el SICOIN las modificaciones presupuestarias</w:t>
      </w:r>
      <w:r w:rsidR="0017020E" w:rsidRPr="007473C3">
        <w:rPr>
          <w:rFonts w:asciiTheme="minorHAnsi" w:hAnsiTheme="minorHAnsi" w:cs="Arial"/>
          <w:color w:val="000000" w:themeColor="text1"/>
        </w:rPr>
        <w:t>.</w:t>
      </w:r>
    </w:p>
    <w:p w14:paraId="7BF163CF" w14:textId="16657480" w:rsidR="005D6FB8" w:rsidRPr="007473C3" w:rsidRDefault="005D25DE" w:rsidP="007B7E39">
      <w:pPr>
        <w:pStyle w:val="Prrafodelista"/>
        <w:numPr>
          <w:ilvl w:val="0"/>
          <w:numId w:val="45"/>
        </w:numPr>
        <w:spacing w:line="360" w:lineRule="auto"/>
        <w:ind w:left="2268" w:hanging="567"/>
        <w:jc w:val="both"/>
        <w:rPr>
          <w:rFonts w:asciiTheme="minorHAnsi" w:hAnsiTheme="minorHAnsi" w:cs="Arial"/>
          <w:color w:val="000000" w:themeColor="text1"/>
        </w:rPr>
      </w:pPr>
      <w:r w:rsidRPr="007473C3">
        <w:rPr>
          <w:rFonts w:asciiTheme="minorHAnsi" w:hAnsiTheme="minorHAnsi" w:cs="Arial"/>
          <w:color w:val="000000" w:themeColor="text1"/>
        </w:rPr>
        <w:t>Revisa</w:t>
      </w:r>
      <w:r w:rsidR="008371A9" w:rsidRPr="007473C3">
        <w:rPr>
          <w:rFonts w:asciiTheme="minorHAnsi" w:hAnsiTheme="minorHAnsi" w:cs="Arial"/>
          <w:color w:val="000000" w:themeColor="text1"/>
        </w:rPr>
        <w:t>r</w:t>
      </w:r>
      <w:r w:rsidRPr="007473C3">
        <w:rPr>
          <w:rFonts w:asciiTheme="minorHAnsi" w:hAnsiTheme="minorHAnsi" w:cs="Arial"/>
          <w:color w:val="000000" w:themeColor="text1"/>
        </w:rPr>
        <w:t>, supervisa</w:t>
      </w:r>
      <w:r w:rsidR="008371A9" w:rsidRPr="007473C3">
        <w:rPr>
          <w:rFonts w:asciiTheme="minorHAnsi" w:hAnsiTheme="minorHAnsi" w:cs="Arial"/>
          <w:color w:val="000000" w:themeColor="text1"/>
        </w:rPr>
        <w:t>r y aprobar</w:t>
      </w:r>
      <w:r w:rsidR="005D6FB8" w:rsidRPr="007473C3">
        <w:rPr>
          <w:rFonts w:asciiTheme="minorHAnsi" w:hAnsiTheme="minorHAnsi" w:cs="Arial"/>
          <w:color w:val="000000" w:themeColor="text1"/>
        </w:rPr>
        <w:t xml:space="preserve"> los dictámenes presupuestarios</w:t>
      </w:r>
      <w:r w:rsidR="0017020E" w:rsidRPr="007473C3">
        <w:rPr>
          <w:rFonts w:asciiTheme="minorHAnsi" w:hAnsiTheme="minorHAnsi" w:cs="Arial"/>
          <w:color w:val="000000" w:themeColor="text1"/>
        </w:rPr>
        <w:t>.</w:t>
      </w:r>
    </w:p>
    <w:p w14:paraId="768F089D" w14:textId="4DF0562D" w:rsidR="005D6FB8" w:rsidRPr="007473C3" w:rsidRDefault="005D25DE" w:rsidP="007B7E39">
      <w:pPr>
        <w:pStyle w:val="Prrafodelista"/>
        <w:numPr>
          <w:ilvl w:val="0"/>
          <w:numId w:val="45"/>
        </w:numPr>
        <w:spacing w:line="360" w:lineRule="auto"/>
        <w:ind w:left="2268" w:hanging="567"/>
        <w:jc w:val="both"/>
        <w:rPr>
          <w:rFonts w:asciiTheme="minorHAnsi" w:hAnsiTheme="minorHAnsi" w:cs="Arial"/>
          <w:color w:val="000000" w:themeColor="text1"/>
        </w:rPr>
      </w:pPr>
      <w:r w:rsidRPr="007473C3">
        <w:rPr>
          <w:rFonts w:asciiTheme="minorHAnsi" w:hAnsiTheme="minorHAnsi" w:cs="Arial"/>
          <w:color w:val="000000" w:themeColor="text1"/>
        </w:rPr>
        <w:t>Genera</w:t>
      </w:r>
      <w:r w:rsidR="008371A9" w:rsidRPr="007473C3">
        <w:rPr>
          <w:rFonts w:asciiTheme="minorHAnsi" w:hAnsiTheme="minorHAnsi" w:cs="Arial"/>
          <w:color w:val="000000" w:themeColor="text1"/>
        </w:rPr>
        <w:t>r</w:t>
      </w:r>
      <w:r w:rsidR="005D6FB8" w:rsidRPr="007473C3">
        <w:rPr>
          <w:rFonts w:asciiTheme="minorHAnsi" w:hAnsiTheme="minorHAnsi" w:cs="Arial"/>
          <w:color w:val="000000" w:themeColor="text1"/>
        </w:rPr>
        <w:t xml:space="preserve"> información </w:t>
      </w:r>
      <w:r w:rsidR="00D15F4C" w:rsidRPr="007473C3">
        <w:rPr>
          <w:rFonts w:asciiTheme="minorHAnsi" w:hAnsiTheme="minorHAnsi" w:cs="Arial"/>
          <w:color w:val="000000" w:themeColor="text1"/>
        </w:rPr>
        <w:t>presupuestaria requerida por medio de</w:t>
      </w:r>
      <w:r w:rsidR="005D6FB8" w:rsidRPr="007473C3">
        <w:rPr>
          <w:rFonts w:asciiTheme="minorHAnsi" w:hAnsiTheme="minorHAnsi" w:cs="Arial"/>
          <w:color w:val="000000" w:themeColor="text1"/>
        </w:rPr>
        <w:t xml:space="preserve"> Unidad de </w:t>
      </w:r>
      <w:r w:rsidR="00D15F4C" w:rsidRPr="007473C3">
        <w:rPr>
          <w:rFonts w:asciiTheme="minorHAnsi" w:hAnsiTheme="minorHAnsi" w:cs="Arial"/>
          <w:color w:val="000000" w:themeColor="text1"/>
        </w:rPr>
        <w:t xml:space="preserve">Acceso a la </w:t>
      </w:r>
      <w:r w:rsidR="005D6FB8" w:rsidRPr="007473C3">
        <w:rPr>
          <w:rFonts w:asciiTheme="minorHAnsi" w:hAnsiTheme="minorHAnsi" w:cs="Arial"/>
          <w:color w:val="000000" w:themeColor="text1"/>
        </w:rPr>
        <w:t>Informació</w:t>
      </w:r>
      <w:r w:rsidR="00D15F4C" w:rsidRPr="007473C3">
        <w:rPr>
          <w:rFonts w:asciiTheme="minorHAnsi" w:hAnsiTheme="minorHAnsi" w:cs="Arial"/>
          <w:color w:val="000000" w:themeColor="text1"/>
        </w:rPr>
        <w:t>n Pública</w:t>
      </w:r>
      <w:r w:rsidR="005D6FB8" w:rsidRPr="007473C3">
        <w:rPr>
          <w:rFonts w:asciiTheme="minorHAnsi" w:hAnsiTheme="minorHAnsi" w:cs="Arial"/>
          <w:color w:val="000000" w:themeColor="text1"/>
        </w:rPr>
        <w:t>.</w:t>
      </w:r>
    </w:p>
    <w:p w14:paraId="0724F0BE" w14:textId="75BCB3B4" w:rsidR="005D6FB8" w:rsidRPr="007473C3" w:rsidRDefault="008371A9" w:rsidP="007B7E39">
      <w:pPr>
        <w:pStyle w:val="Prrafodelista"/>
        <w:numPr>
          <w:ilvl w:val="0"/>
          <w:numId w:val="45"/>
        </w:numPr>
        <w:spacing w:line="360" w:lineRule="auto"/>
        <w:ind w:left="2268" w:hanging="567"/>
        <w:jc w:val="both"/>
        <w:rPr>
          <w:rFonts w:asciiTheme="minorHAnsi" w:hAnsiTheme="minorHAnsi" w:cs="Arial"/>
          <w:color w:val="000000" w:themeColor="text1"/>
        </w:rPr>
      </w:pPr>
      <w:r w:rsidRPr="007473C3">
        <w:rPr>
          <w:rFonts w:asciiTheme="minorHAnsi" w:hAnsiTheme="minorHAnsi" w:cs="Arial"/>
          <w:color w:val="000000" w:themeColor="text1"/>
        </w:rPr>
        <w:t>Aprobar</w:t>
      </w:r>
      <w:r w:rsidR="005D6FB8" w:rsidRPr="007473C3">
        <w:rPr>
          <w:rFonts w:asciiTheme="minorHAnsi" w:hAnsiTheme="minorHAnsi" w:cs="Arial"/>
          <w:color w:val="000000" w:themeColor="text1"/>
        </w:rPr>
        <w:t xml:space="preserve"> el Comproba</w:t>
      </w:r>
      <w:r w:rsidR="00D15F4C" w:rsidRPr="007473C3">
        <w:rPr>
          <w:rFonts w:asciiTheme="minorHAnsi" w:hAnsiTheme="minorHAnsi" w:cs="Arial"/>
          <w:color w:val="000000" w:themeColor="text1"/>
        </w:rPr>
        <w:t>nte Único de Registro -CUR- de c</w:t>
      </w:r>
      <w:r w:rsidR="005D6FB8" w:rsidRPr="007473C3">
        <w:rPr>
          <w:rFonts w:asciiTheme="minorHAnsi" w:hAnsiTheme="minorHAnsi" w:cs="Arial"/>
          <w:color w:val="000000" w:themeColor="text1"/>
        </w:rPr>
        <w:t>ompromiso de los expedientes de gasto en las herramientas de administración financiera.</w:t>
      </w:r>
    </w:p>
    <w:p w14:paraId="0C41EC4E" w14:textId="5B1DA6DB" w:rsidR="006A3BBC" w:rsidRPr="007473C3" w:rsidRDefault="005D25DE" w:rsidP="007B7E39">
      <w:pPr>
        <w:pStyle w:val="Prrafodelista"/>
        <w:numPr>
          <w:ilvl w:val="0"/>
          <w:numId w:val="45"/>
        </w:numPr>
        <w:spacing w:line="360" w:lineRule="auto"/>
        <w:ind w:left="2268" w:hanging="567"/>
        <w:jc w:val="both"/>
        <w:rPr>
          <w:rFonts w:asciiTheme="minorHAnsi" w:hAnsiTheme="minorHAnsi" w:cs="Arial"/>
          <w:color w:val="000000" w:themeColor="text1"/>
        </w:rPr>
      </w:pPr>
      <w:r w:rsidRPr="007473C3">
        <w:rPr>
          <w:rFonts w:asciiTheme="minorHAnsi" w:hAnsiTheme="minorHAnsi" w:cs="Arial"/>
          <w:color w:val="000000" w:themeColor="text1"/>
        </w:rPr>
        <w:t>Coordina</w:t>
      </w:r>
      <w:r w:rsidR="008371A9" w:rsidRPr="007473C3">
        <w:rPr>
          <w:rFonts w:asciiTheme="minorHAnsi" w:hAnsiTheme="minorHAnsi" w:cs="Arial"/>
          <w:color w:val="000000" w:themeColor="text1"/>
        </w:rPr>
        <w:t>r</w:t>
      </w:r>
      <w:r w:rsidRPr="007473C3">
        <w:rPr>
          <w:rFonts w:asciiTheme="minorHAnsi" w:hAnsiTheme="minorHAnsi" w:cs="Arial"/>
          <w:color w:val="000000" w:themeColor="text1"/>
        </w:rPr>
        <w:t xml:space="preserve"> todas las actividades</w:t>
      </w:r>
      <w:r w:rsidR="006A3BBC" w:rsidRPr="007473C3">
        <w:rPr>
          <w:rFonts w:asciiTheme="minorHAnsi" w:hAnsiTheme="minorHAnsi" w:cs="Arial"/>
          <w:color w:val="000000" w:themeColor="text1"/>
        </w:rPr>
        <w:t xml:space="preserve"> concernientes al ramo presupuestario.</w:t>
      </w:r>
    </w:p>
    <w:p w14:paraId="58131BFD" w14:textId="14C67E03" w:rsidR="006A3BBC" w:rsidRPr="007473C3" w:rsidRDefault="005D25DE" w:rsidP="007B7E39">
      <w:pPr>
        <w:pStyle w:val="Prrafodelista"/>
        <w:numPr>
          <w:ilvl w:val="0"/>
          <w:numId w:val="45"/>
        </w:numPr>
        <w:spacing w:line="360" w:lineRule="auto"/>
        <w:ind w:left="2268" w:hanging="567"/>
        <w:jc w:val="both"/>
        <w:rPr>
          <w:rFonts w:asciiTheme="minorHAnsi" w:hAnsiTheme="minorHAnsi" w:cs="Arial"/>
          <w:color w:val="000000" w:themeColor="text1"/>
        </w:rPr>
      </w:pPr>
      <w:r w:rsidRPr="007473C3">
        <w:rPr>
          <w:rFonts w:asciiTheme="minorHAnsi" w:hAnsiTheme="minorHAnsi" w:cs="Arial"/>
          <w:color w:val="000000" w:themeColor="text1"/>
        </w:rPr>
        <w:t>Informa</w:t>
      </w:r>
      <w:r w:rsidR="008371A9" w:rsidRPr="007473C3">
        <w:rPr>
          <w:rFonts w:asciiTheme="minorHAnsi" w:hAnsiTheme="minorHAnsi" w:cs="Arial"/>
          <w:color w:val="000000" w:themeColor="text1"/>
        </w:rPr>
        <w:t>r</w:t>
      </w:r>
      <w:r w:rsidR="006A3BBC" w:rsidRPr="007473C3">
        <w:rPr>
          <w:rFonts w:asciiTheme="minorHAnsi" w:hAnsiTheme="minorHAnsi" w:cs="Arial"/>
          <w:color w:val="000000" w:themeColor="text1"/>
        </w:rPr>
        <w:t xml:space="preserve"> al Departamento Financiero sobre el desarrollo y avances de </w:t>
      </w:r>
      <w:r w:rsidRPr="007473C3">
        <w:rPr>
          <w:rFonts w:asciiTheme="minorHAnsi" w:hAnsiTheme="minorHAnsi" w:cs="Arial"/>
          <w:color w:val="000000" w:themeColor="text1"/>
        </w:rPr>
        <w:t>sus funciones</w:t>
      </w:r>
      <w:r w:rsidR="006A3BBC" w:rsidRPr="007473C3">
        <w:rPr>
          <w:rFonts w:asciiTheme="minorHAnsi" w:hAnsiTheme="minorHAnsi" w:cs="Arial"/>
          <w:color w:val="000000" w:themeColor="text1"/>
        </w:rPr>
        <w:t>.</w:t>
      </w:r>
    </w:p>
    <w:p w14:paraId="2F346651" w14:textId="77777777" w:rsidR="005D6FB8" w:rsidRPr="007473C3" w:rsidRDefault="005D6FB8" w:rsidP="007B7E39">
      <w:pPr>
        <w:pStyle w:val="Prrafodelista"/>
        <w:numPr>
          <w:ilvl w:val="0"/>
          <w:numId w:val="45"/>
        </w:numPr>
        <w:spacing w:line="360" w:lineRule="auto"/>
        <w:ind w:left="2268" w:hanging="567"/>
        <w:jc w:val="both"/>
        <w:rPr>
          <w:rFonts w:asciiTheme="minorHAnsi" w:hAnsiTheme="minorHAnsi" w:cs="Arial"/>
          <w:color w:val="000000" w:themeColor="text1"/>
        </w:rPr>
      </w:pPr>
      <w:r w:rsidRPr="007473C3">
        <w:rPr>
          <w:rFonts w:asciiTheme="minorHAnsi" w:hAnsiTheme="minorHAnsi" w:cs="Arial"/>
          <w:color w:val="000000" w:themeColor="text1"/>
        </w:rPr>
        <w:t xml:space="preserve">Otras funciones que correspondan al ámbito de su competencia. </w:t>
      </w:r>
    </w:p>
    <w:p w14:paraId="07B9E903" w14:textId="77777777" w:rsidR="0017020E" w:rsidRPr="007473C3" w:rsidRDefault="0017020E" w:rsidP="00A44DBE">
      <w:pPr>
        <w:spacing w:line="360" w:lineRule="auto"/>
        <w:rPr>
          <w:rFonts w:asciiTheme="minorHAnsi" w:hAnsiTheme="minorHAnsi" w:cstheme="minorHAnsi"/>
          <w:color w:val="000000" w:themeColor="text1"/>
          <w:szCs w:val="22"/>
        </w:rPr>
      </w:pPr>
    </w:p>
    <w:p w14:paraId="64E6149D" w14:textId="77777777" w:rsidR="00A302B3" w:rsidRPr="007473C3" w:rsidRDefault="00A302B3" w:rsidP="007B7E39">
      <w:pPr>
        <w:pStyle w:val="Prrafodelista"/>
        <w:numPr>
          <w:ilvl w:val="1"/>
          <w:numId w:val="21"/>
        </w:numPr>
        <w:spacing w:line="360" w:lineRule="auto"/>
        <w:ind w:left="1701" w:hanging="567"/>
        <w:rPr>
          <w:rFonts w:asciiTheme="minorHAnsi" w:hAnsiTheme="minorHAnsi" w:cstheme="minorHAnsi"/>
          <w:b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b/>
          <w:color w:val="000000" w:themeColor="text1"/>
          <w:szCs w:val="22"/>
        </w:rPr>
        <w:t>Descripción y funciones de la Sección de Contabilidad.</w:t>
      </w:r>
    </w:p>
    <w:p w14:paraId="005F800F" w14:textId="7B3675AD" w:rsidR="006A3BBC" w:rsidRPr="007473C3" w:rsidRDefault="006A3BBC" w:rsidP="006A3BBC">
      <w:pPr>
        <w:spacing w:line="360" w:lineRule="auto"/>
        <w:ind w:left="1701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>Depende del Departamento Financiero</w:t>
      </w:r>
      <w:r w:rsidR="0033471A" w:rsidRPr="007473C3">
        <w:rPr>
          <w:rFonts w:asciiTheme="minorHAnsi" w:hAnsiTheme="minorHAnsi" w:cstheme="minorHAnsi"/>
          <w:color w:val="000000" w:themeColor="text1"/>
          <w:szCs w:val="22"/>
        </w:rPr>
        <w:t>. Es el departamento encargado</w:t>
      </w:r>
      <w:r w:rsidRPr="007473C3">
        <w:rPr>
          <w:rFonts w:asciiTheme="minorHAnsi" w:hAnsiTheme="minorHAnsi" w:cstheme="minorHAnsi"/>
          <w:color w:val="000000" w:themeColor="text1"/>
          <w:szCs w:val="22"/>
        </w:rPr>
        <w:t xml:space="preserve"> de que se ejecuten las acciones necesarias para el corre</w:t>
      </w:r>
      <w:r w:rsidR="008F4AED" w:rsidRPr="007473C3">
        <w:rPr>
          <w:rFonts w:asciiTheme="minorHAnsi" w:hAnsiTheme="minorHAnsi" w:cstheme="minorHAnsi"/>
          <w:color w:val="000000" w:themeColor="text1"/>
          <w:szCs w:val="22"/>
        </w:rPr>
        <w:t>cto funcionamiento de la institución</w:t>
      </w:r>
      <w:r w:rsidRPr="007473C3">
        <w:rPr>
          <w:rFonts w:asciiTheme="minorHAnsi" w:hAnsiTheme="minorHAnsi" w:cstheme="minorHAnsi"/>
          <w:color w:val="000000" w:themeColor="text1"/>
          <w:szCs w:val="22"/>
        </w:rPr>
        <w:t xml:space="preserve"> en materia contable. </w:t>
      </w:r>
    </w:p>
    <w:p w14:paraId="796E2C85" w14:textId="77777777" w:rsidR="006A3BBC" w:rsidRPr="007473C3" w:rsidRDefault="006A3BBC" w:rsidP="00A44DBE">
      <w:pPr>
        <w:pStyle w:val="Prrafodelista"/>
        <w:rPr>
          <w:rFonts w:asciiTheme="minorHAnsi" w:hAnsiTheme="minorHAnsi" w:cstheme="minorHAnsi"/>
          <w:color w:val="000000" w:themeColor="text1"/>
          <w:szCs w:val="22"/>
        </w:rPr>
      </w:pPr>
    </w:p>
    <w:p w14:paraId="6E50071F" w14:textId="77777777" w:rsidR="006A3BBC" w:rsidRPr="007473C3" w:rsidRDefault="006A3BBC" w:rsidP="006A3BBC">
      <w:pPr>
        <w:spacing w:line="360" w:lineRule="auto"/>
        <w:ind w:left="1419" w:firstLine="282"/>
        <w:jc w:val="both"/>
        <w:rPr>
          <w:rFonts w:asciiTheme="minorHAnsi" w:hAnsiTheme="minorHAnsi"/>
          <w:b/>
          <w:color w:val="000000" w:themeColor="text1"/>
        </w:rPr>
      </w:pPr>
      <w:r w:rsidRPr="007473C3">
        <w:rPr>
          <w:rFonts w:asciiTheme="minorHAnsi" w:hAnsiTheme="minorHAnsi"/>
          <w:b/>
          <w:color w:val="000000" w:themeColor="text1"/>
        </w:rPr>
        <w:t>Dentro de sus principales funciones están:</w:t>
      </w:r>
    </w:p>
    <w:p w14:paraId="664BCADF" w14:textId="3B140A11" w:rsidR="00B01642" w:rsidRPr="007473C3" w:rsidRDefault="00B01642" w:rsidP="007B7E39">
      <w:pPr>
        <w:numPr>
          <w:ilvl w:val="0"/>
          <w:numId w:val="46"/>
        </w:numPr>
        <w:spacing w:line="360" w:lineRule="auto"/>
        <w:ind w:left="2268" w:hanging="567"/>
        <w:contextualSpacing/>
        <w:jc w:val="both"/>
        <w:rPr>
          <w:rFonts w:asciiTheme="minorHAnsi" w:hAnsiTheme="minorHAnsi" w:cs="Arial"/>
          <w:color w:val="000000" w:themeColor="text1"/>
        </w:rPr>
      </w:pPr>
      <w:r w:rsidRPr="007473C3">
        <w:rPr>
          <w:rFonts w:asciiTheme="minorHAnsi" w:hAnsiTheme="minorHAnsi" w:cs="Arial"/>
          <w:color w:val="000000" w:themeColor="text1"/>
        </w:rPr>
        <w:t>Planifica</w:t>
      </w:r>
      <w:r w:rsidR="008371A9" w:rsidRPr="007473C3">
        <w:rPr>
          <w:rFonts w:asciiTheme="minorHAnsi" w:hAnsiTheme="minorHAnsi" w:cs="Arial"/>
          <w:color w:val="000000" w:themeColor="text1"/>
        </w:rPr>
        <w:t>r</w:t>
      </w:r>
      <w:r w:rsidRPr="007473C3">
        <w:rPr>
          <w:rFonts w:asciiTheme="minorHAnsi" w:hAnsiTheme="minorHAnsi" w:cs="Arial"/>
          <w:color w:val="000000" w:themeColor="text1"/>
        </w:rPr>
        <w:t>, organiza</w:t>
      </w:r>
      <w:r w:rsidR="008371A9" w:rsidRPr="007473C3">
        <w:rPr>
          <w:rFonts w:asciiTheme="minorHAnsi" w:hAnsiTheme="minorHAnsi" w:cs="Arial"/>
          <w:color w:val="000000" w:themeColor="text1"/>
        </w:rPr>
        <w:t>r, dirigir</w:t>
      </w:r>
      <w:r w:rsidRPr="007473C3">
        <w:rPr>
          <w:rFonts w:asciiTheme="minorHAnsi" w:hAnsiTheme="minorHAnsi" w:cs="Arial"/>
          <w:color w:val="000000" w:themeColor="text1"/>
        </w:rPr>
        <w:t>, controla</w:t>
      </w:r>
      <w:r w:rsidR="008371A9" w:rsidRPr="007473C3">
        <w:rPr>
          <w:rFonts w:asciiTheme="minorHAnsi" w:hAnsiTheme="minorHAnsi" w:cs="Arial"/>
          <w:color w:val="000000" w:themeColor="text1"/>
        </w:rPr>
        <w:t>r</w:t>
      </w:r>
      <w:r w:rsidRPr="007473C3">
        <w:rPr>
          <w:rFonts w:asciiTheme="minorHAnsi" w:hAnsiTheme="minorHAnsi" w:cs="Arial"/>
          <w:color w:val="000000" w:themeColor="text1"/>
        </w:rPr>
        <w:t xml:space="preserve"> y gestiona</w:t>
      </w:r>
      <w:r w:rsidR="008371A9" w:rsidRPr="007473C3">
        <w:rPr>
          <w:rFonts w:asciiTheme="minorHAnsi" w:hAnsiTheme="minorHAnsi" w:cs="Arial"/>
          <w:color w:val="000000" w:themeColor="text1"/>
        </w:rPr>
        <w:t>r</w:t>
      </w:r>
      <w:r w:rsidRPr="007473C3">
        <w:rPr>
          <w:rFonts w:asciiTheme="minorHAnsi" w:hAnsiTheme="minorHAnsi" w:cs="Arial"/>
          <w:color w:val="000000" w:themeColor="text1"/>
        </w:rPr>
        <w:t xml:space="preserve"> las actividades de la sección.</w:t>
      </w:r>
    </w:p>
    <w:p w14:paraId="0C1C0EF8" w14:textId="0DC6497E" w:rsidR="006270C4" w:rsidRPr="007473C3" w:rsidRDefault="007C3A0C" w:rsidP="007B7E39">
      <w:pPr>
        <w:numPr>
          <w:ilvl w:val="0"/>
          <w:numId w:val="46"/>
        </w:numPr>
        <w:spacing w:line="360" w:lineRule="auto"/>
        <w:ind w:left="2268" w:hanging="567"/>
        <w:contextualSpacing/>
        <w:jc w:val="both"/>
        <w:rPr>
          <w:rFonts w:asciiTheme="minorHAnsi" w:hAnsiTheme="minorHAnsi" w:cstheme="minorHAnsi"/>
          <w:color w:val="000000" w:themeColor="text1"/>
        </w:rPr>
      </w:pPr>
      <w:r w:rsidRPr="007473C3">
        <w:rPr>
          <w:rFonts w:asciiTheme="minorHAnsi" w:hAnsiTheme="minorHAnsi" w:cstheme="minorHAnsi"/>
          <w:color w:val="000000" w:themeColor="text1"/>
        </w:rPr>
        <w:t>Coordina</w:t>
      </w:r>
      <w:r w:rsidR="001E7EF7" w:rsidRPr="007473C3">
        <w:rPr>
          <w:rFonts w:asciiTheme="minorHAnsi" w:hAnsiTheme="minorHAnsi" w:cstheme="minorHAnsi"/>
          <w:color w:val="000000" w:themeColor="text1"/>
        </w:rPr>
        <w:t>r</w:t>
      </w:r>
      <w:r w:rsidR="006270C4" w:rsidRPr="007473C3">
        <w:rPr>
          <w:rFonts w:asciiTheme="minorHAnsi" w:hAnsiTheme="minorHAnsi" w:cstheme="minorHAnsi"/>
          <w:color w:val="000000" w:themeColor="text1"/>
        </w:rPr>
        <w:t xml:space="preserve"> la c</w:t>
      </w:r>
      <w:r w:rsidR="001E7EF7" w:rsidRPr="007473C3">
        <w:rPr>
          <w:rFonts w:asciiTheme="minorHAnsi" w:hAnsiTheme="minorHAnsi" w:cstheme="minorHAnsi"/>
          <w:color w:val="000000" w:themeColor="text1"/>
        </w:rPr>
        <w:t>orrecta contabilización de los ingresos y los egresos de la i</w:t>
      </w:r>
      <w:r w:rsidR="006270C4" w:rsidRPr="007473C3">
        <w:rPr>
          <w:rFonts w:asciiTheme="minorHAnsi" w:hAnsiTheme="minorHAnsi" w:cstheme="minorHAnsi"/>
          <w:color w:val="000000" w:themeColor="text1"/>
        </w:rPr>
        <w:t>nstitución</w:t>
      </w:r>
      <w:r w:rsidR="0017020E" w:rsidRPr="007473C3">
        <w:rPr>
          <w:rFonts w:asciiTheme="minorHAnsi" w:hAnsiTheme="minorHAnsi" w:cstheme="minorHAnsi"/>
          <w:color w:val="000000" w:themeColor="text1"/>
        </w:rPr>
        <w:t>.</w:t>
      </w:r>
    </w:p>
    <w:p w14:paraId="2145CCF0" w14:textId="41833835" w:rsidR="0017020E" w:rsidRPr="007473C3" w:rsidRDefault="001E7EF7" w:rsidP="007B7E39">
      <w:pPr>
        <w:numPr>
          <w:ilvl w:val="0"/>
          <w:numId w:val="46"/>
        </w:numPr>
        <w:spacing w:line="360" w:lineRule="auto"/>
        <w:ind w:left="2268" w:hanging="567"/>
        <w:contextualSpacing/>
        <w:jc w:val="both"/>
        <w:rPr>
          <w:rFonts w:asciiTheme="minorHAnsi" w:hAnsiTheme="minorHAnsi" w:cs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Aprobar</w:t>
      </w:r>
      <w:r w:rsidR="0017020E" w:rsidRPr="007473C3">
        <w:rPr>
          <w:rFonts w:asciiTheme="minorHAnsi" w:hAnsiTheme="minorHAnsi"/>
          <w:color w:val="000000" w:themeColor="text1"/>
        </w:rPr>
        <w:t xml:space="preserve"> los C</w:t>
      </w:r>
      <w:r w:rsidRPr="007473C3">
        <w:rPr>
          <w:rFonts w:asciiTheme="minorHAnsi" w:hAnsiTheme="minorHAnsi"/>
          <w:color w:val="000000" w:themeColor="text1"/>
        </w:rPr>
        <w:t xml:space="preserve">omprobantes Únicos de </w:t>
      </w:r>
      <w:r w:rsidR="0017020E" w:rsidRPr="007473C3">
        <w:rPr>
          <w:rFonts w:asciiTheme="minorHAnsi" w:hAnsiTheme="minorHAnsi"/>
          <w:color w:val="000000" w:themeColor="text1"/>
        </w:rPr>
        <w:t>R</w:t>
      </w:r>
      <w:r w:rsidR="00601F92" w:rsidRPr="007473C3">
        <w:rPr>
          <w:rFonts w:asciiTheme="minorHAnsi" w:hAnsiTheme="minorHAnsi"/>
          <w:color w:val="000000" w:themeColor="text1"/>
        </w:rPr>
        <w:t>egistro -</w:t>
      </w:r>
      <w:r w:rsidRPr="007473C3">
        <w:rPr>
          <w:rFonts w:asciiTheme="minorHAnsi" w:hAnsiTheme="minorHAnsi"/>
          <w:color w:val="000000" w:themeColor="text1"/>
        </w:rPr>
        <w:t>CUR-</w:t>
      </w:r>
      <w:r w:rsidR="0017020E" w:rsidRPr="007473C3">
        <w:rPr>
          <w:rFonts w:asciiTheme="minorHAnsi" w:hAnsiTheme="minorHAnsi"/>
          <w:color w:val="000000" w:themeColor="text1"/>
        </w:rPr>
        <w:t xml:space="preserve"> Contables.</w:t>
      </w:r>
    </w:p>
    <w:p w14:paraId="2B76FF1C" w14:textId="6B482F33" w:rsidR="006270C4" w:rsidRPr="007473C3" w:rsidRDefault="007C3A0C" w:rsidP="007B7E39">
      <w:pPr>
        <w:numPr>
          <w:ilvl w:val="0"/>
          <w:numId w:val="46"/>
        </w:numPr>
        <w:spacing w:line="360" w:lineRule="auto"/>
        <w:ind w:left="2268" w:hanging="567"/>
        <w:contextualSpacing/>
        <w:jc w:val="both"/>
        <w:rPr>
          <w:rFonts w:asciiTheme="minorHAnsi" w:hAnsiTheme="minorHAnsi" w:cstheme="minorHAnsi"/>
          <w:color w:val="000000" w:themeColor="text1"/>
        </w:rPr>
      </w:pPr>
      <w:r w:rsidRPr="007473C3">
        <w:rPr>
          <w:rFonts w:asciiTheme="minorHAnsi" w:hAnsiTheme="minorHAnsi" w:cstheme="minorHAnsi"/>
          <w:color w:val="000000" w:themeColor="text1"/>
        </w:rPr>
        <w:t>Opera</w:t>
      </w:r>
      <w:r w:rsidR="001E7EF7" w:rsidRPr="007473C3">
        <w:rPr>
          <w:rFonts w:asciiTheme="minorHAnsi" w:hAnsiTheme="minorHAnsi" w:cstheme="minorHAnsi"/>
          <w:color w:val="000000" w:themeColor="text1"/>
        </w:rPr>
        <w:t>r</w:t>
      </w:r>
      <w:r w:rsidR="006270C4" w:rsidRPr="007473C3">
        <w:rPr>
          <w:rFonts w:asciiTheme="minorHAnsi" w:hAnsiTheme="minorHAnsi" w:cstheme="minorHAnsi"/>
          <w:color w:val="000000" w:themeColor="text1"/>
        </w:rPr>
        <w:t xml:space="preserve"> los Comprobantes Únicos de Registro </w:t>
      </w:r>
      <w:r w:rsidR="00601F92" w:rsidRPr="007473C3">
        <w:rPr>
          <w:rFonts w:asciiTheme="minorHAnsi" w:hAnsiTheme="minorHAnsi" w:cstheme="minorHAnsi"/>
          <w:color w:val="000000" w:themeColor="text1"/>
        </w:rPr>
        <w:t>-</w:t>
      </w:r>
      <w:r w:rsidR="006270C4" w:rsidRPr="007473C3">
        <w:rPr>
          <w:rFonts w:asciiTheme="minorHAnsi" w:hAnsiTheme="minorHAnsi" w:cstheme="minorHAnsi"/>
          <w:color w:val="000000" w:themeColor="text1"/>
        </w:rPr>
        <w:t>CUR</w:t>
      </w:r>
      <w:r w:rsidR="001E7EF7" w:rsidRPr="007473C3">
        <w:rPr>
          <w:rFonts w:asciiTheme="minorHAnsi" w:hAnsiTheme="minorHAnsi" w:cstheme="minorHAnsi"/>
          <w:color w:val="000000" w:themeColor="text1"/>
        </w:rPr>
        <w:t>-</w:t>
      </w:r>
      <w:r w:rsidR="00524CA6" w:rsidRPr="007473C3">
        <w:rPr>
          <w:rFonts w:asciiTheme="minorHAnsi" w:hAnsiTheme="minorHAnsi" w:cstheme="minorHAnsi"/>
          <w:color w:val="000000" w:themeColor="text1"/>
        </w:rPr>
        <w:t>, que se generen en la sección.</w:t>
      </w:r>
    </w:p>
    <w:p w14:paraId="221AEAC3" w14:textId="32B4C5DE" w:rsidR="006270C4" w:rsidRPr="007473C3" w:rsidRDefault="007C3A0C" w:rsidP="007B7E39">
      <w:pPr>
        <w:numPr>
          <w:ilvl w:val="0"/>
          <w:numId w:val="46"/>
        </w:numPr>
        <w:spacing w:line="360" w:lineRule="auto"/>
        <w:ind w:left="2268" w:hanging="567"/>
        <w:contextualSpacing/>
        <w:jc w:val="both"/>
        <w:rPr>
          <w:rFonts w:asciiTheme="minorHAnsi" w:hAnsiTheme="minorHAnsi" w:cs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Autoriza</w:t>
      </w:r>
      <w:r w:rsidR="00FB423F" w:rsidRPr="007473C3">
        <w:rPr>
          <w:rFonts w:asciiTheme="minorHAnsi" w:hAnsiTheme="minorHAnsi"/>
          <w:color w:val="000000" w:themeColor="text1"/>
        </w:rPr>
        <w:t>r</w:t>
      </w:r>
      <w:r w:rsidR="006270C4" w:rsidRPr="007473C3">
        <w:rPr>
          <w:rFonts w:asciiTheme="minorHAnsi" w:hAnsiTheme="minorHAnsi"/>
          <w:color w:val="000000" w:themeColor="text1"/>
        </w:rPr>
        <w:t xml:space="preserve"> los reportes de liquidación de rentas consignadas.</w:t>
      </w:r>
    </w:p>
    <w:p w14:paraId="724A3C8A" w14:textId="5341226D" w:rsidR="006270C4" w:rsidRPr="007473C3" w:rsidRDefault="007C3A0C" w:rsidP="007B7E39">
      <w:pPr>
        <w:numPr>
          <w:ilvl w:val="0"/>
          <w:numId w:val="46"/>
        </w:numPr>
        <w:spacing w:line="360" w:lineRule="auto"/>
        <w:ind w:left="2268" w:hanging="567"/>
        <w:contextualSpacing/>
        <w:jc w:val="both"/>
        <w:rPr>
          <w:rFonts w:asciiTheme="minorHAnsi" w:hAnsiTheme="minorHAnsi" w:cstheme="minorHAnsi"/>
          <w:color w:val="000000" w:themeColor="text1"/>
        </w:rPr>
      </w:pPr>
      <w:r w:rsidRPr="007473C3">
        <w:rPr>
          <w:rFonts w:asciiTheme="minorHAnsi" w:hAnsiTheme="minorHAnsi" w:cstheme="minorHAnsi"/>
          <w:color w:val="000000" w:themeColor="text1"/>
        </w:rPr>
        <w:t>Realiza</w:t>
      </w:r>
      <w:r w:rsidR="001E7EF7" w:rsidRPr="007473C3">
        <w:rPr>
          <w:rFonts w:asciiTheme="minorHAnsi" w:hAnsiTheme="minorHAnsi" w:cstheme="minorHAnsi"/>
          <w:color w:val="000000" w:themeColor="text1"/>
        </w:rPr>
        <w:t>r</w:t>
      </w:r>
      <w:r w:rsidR="006270C4" w:rsidRPr="007473C3">
        <w:rPr>
          <w:rFonts w:asciiTheme="minorHAnsi" w:hAnsiTheme="minorHAnsi" w:cstheme="minorHAnsi"/>
          <w:color w:val="000000" w:themeColor="text1"/>
        </w:rPr>
        <w:t xml:space="preserve"> la integración </w:t>
      </w:r>
      <w:r w:rsidR="004C6727" w:rsidRPr="007473C3">
        <w:rPr>
          <w:rFonts w:asciiTheme="minorHAnsi" w:hAnsiTheme="minorHAnsi" w:cstheme="minorHAnsi"/>
          <w:color w:val="000000" w:themeColor="text1"/>
        </w:rPr>
        <w:t>de cuentas</w:t>
      </w:r>
      <w:r w:rsidR="006270C4" w:rsidRPr="007473C3">
        <w:rPr>
          <w:rFonts w:asciiTheme="minorHAnsi" w:hAnsiTheme="minorHAnsi" w:cstheme="minorHAnsi"/>
          <w:color w:val="000000" w:themeColor="text1"/>
        </w:rPr>
        <w:t xml:space="preserve"> y </w:t>
      </w:r>
      <w:r w:rsidR="001E7EF7" w:rsidRPr="007473C3">
        <w:rPr>
          <w:rFonts w:asciiTheme="minorHAnsi" w:hAnsiTheme="minorHAnsi" w:cstheme="minorHAnsi"/>
          <w:color w:val="000000" w:themeColor="text1"/>
        </w:rPr>
        <w:t xml:space="preserve">el </w:t>
      </w:r>
      <w:r w:rsidR="006270C4" w:rsidRPr="007473C3">
        <w:rPr>
          <w:rFonts w:asciiTheme="minorHAnsi" w:hAnsiTheme="minorHAnsi" w:cstheme="minorHAnsi"/>
          <w:color w:val="000000" w:themeColor="text1"/>
        </w:rPr>
        <w:t>análisis de los Estados Financieros.</w:t>
      </w:r>
    </w:p>
    <w:p w14:paraId="57A33167" w14:textId="69FB4001" w:rsidR="00172CF3" w:rsidRPr="007473C3" w:rsidRDefault="00172CF3" w:rsidP="007B7E39">
      <w:pPr>
        <w:numPr>
          <w:ilvl w:val="0"/>
          <w:numId w:val="46"/>
        </w:numPr>
        <w:spacing w:line="360" w:lineRule="auto"/>
        <w:ind w:left="2268" w:hanging="567"/>
        <w:contextualSpacing/>
        <w:jc w:val="both"/>
        <w:rPr>
          <w:rFonts w:asciiTheme="minorHAnsi" w:hAnsiTheme="minorHAnsi" w:cstheme="minorHAnsi"/>
          <w:color w:val="000000" w:themeColor="text1"/>
        </w:rPr>
      </w:pPr>
      <w:r w:rsidRPr="007473C3">
        <w:rPr>
          <w:rFonts w:asciiTheme="minorHAnsi" w:hAnsiTheme="minorHAnsi" w:cstheme="minorHAnsi"/>
          <w:color w:val="000000" w:themeColor="text1"/>
        </w:rPr>
        <w:t>Coordinar y supervisar las actividades de elaboración de conciliaciones bancarias.</w:t>
      </w:r>
    </w:p>
    <w:p w14:paraId="25016043" w14:textId="1A660A3B" w:rsidR="006270C4" w:rsidRPr="007473C3" w:rsidRDefault="007C3A0C" w:rsidP="007B7E39">
      <w:pPr>
        <w:numPr>
          <w:ilvl w:val="0"/>
          <w:numId w:val="46"/>
        </w:numPr>
        <w:spacing w:line="360" w:lineRule="auto"/>
        <w:ind w:left="2268" w:hanging="567"/>
        <w:contextualSpacing/>
        <w:jc w:val="both"/>
        <w:rPr>
          <w:rFonts w:asciiTheme="minorHAnsi" w:hAnsiTheme="minorHAnsi" w:cstheme="minorHAnsi"/>
          <w:color w:val="000000" w:themeColor="text1"/>
        </w:rPr>
      </w:pPr>
      <w:r w:rsidRPr="007473C3">
        <w:rPr>
          <w:rFonts w:asciiTheme="minorHAnsi" w:hAnsiTheme="minorHAnsi" w:cstheme="minorHAnsi"/>
          <w:color w:val="000000" w:themeColor="text1"/>
        </w:rPr>
        <w:t>Elabora</w:t>
      </w:r>
      <w:r w:rsidR="001E7EF7" w:rsidRPr="007473C3">
        <w:rPr>
          <w:rFonts w:asciiTheme="minorHAnsi" w:hAnsiTheme="minorHAnsi" w:cstheme="minorHAnsi"/>
          <w:color w:val="000000" w:themeColor="text1"/>
        </w:rPr>
        <w:t>r</w:t>
      </w:r>
      <w:r w:rsidR="006270C4" w:rsidRPr="007473C3">
        <w:rPr>
          <w:rFonts w:asciiTheme="minorHAnsi" w:hAnsiTheme="minorHAnsi" w:cstheme="minorHAnsi"/>
          <w:color w:val="000000" w:themeColor="text1"/>
        </w:rPr>
        <w:t xml:space="preserve"> los Estados Financieros comparativos.</w:t>
      </w:r>
    </w:p>
    <w:p w14:paraId="07C40652" w14:textId="096AAF63" w:rsidR="006270C4" w:rsidRPr="007473C3" w:rsidRDefault="007C3A0C" w:rsidP="007B7E39">
      <w:pPr>
        <w:numPr>
          <w:ilvl w:val="0"/>
          <w:numId w:val="46"/>
        </w:numPr>
        <w:tabs>
          <w:tab w:val="left" w:pos="567"/>
        </w:tabs>
        <w:spacing w:line="360" w:lineRule="auto"/>
        <w:ind w:left="2268" w:hanging="567"/>
        <w:contextualSpacing/>
        <w:jc w:val="both"/>
        <w:rPr>
          <w:rFonts w:asciiTheme="minorHAnsi" w:hAnsiTheme="minorHAnsi" w:cstheme="minorHAnsi"/>
          <w:color w:val="000000" w:themeColor="text1"/>
        </w:rPr>
      </w:pPr>
      <w:r w:rsidRPr="007473C3">
        <w:rPr>
          <w:rFonts w:asciiTheme="minorHAnsi" w:hAnsiTheme="minorHAnsi" w:cstheme="minorHAnsi"/>
          <w:color w:val="000000" w:themeColor="text1"/>
        </w:rPr>
        <w:t>Vela</w:t>
      </w:r>
      <w:r w:rsidR="001E7EF7" w:rsidRPr="007473C3">
        <w:rPr>
          <w:rFonts w:asciiTheme="minorHAnsi" w:hAnsiTheme="minorHAnsi" w:cstheme="minorHAnsi"/>
          <w:color w:val="000000" w:themeColor="text1"/>
        </w:rPr>
        <w:t>r</w:t>
      </w:r>
      <w:r w:rsidR="006270C4" w:rsidRPr="007473C3">
        <w:rPr>
          <w:rFonts w:asciiTheme="minorHAnsi" w:hAnsiTheme="minorHAnsi" w:cstheme="minorHAnsi"/>
          <w:color w:val="000000" w:themeColor="text1"/>
        </w:rPr>
        <w:t xml:space="preserve"> porque en los diferentes procesos contables se aplique la Normativa Gubernamental en cuanto al manejo del Sistema de Contabilidad Integrada -SICOIN-, Normas de Control Interno Gubernamental, Leyes y Reglamentos que le apliquen.</w:t>
      </w:r>
    </w:p>
    <w:p w14:paraId="752954B3" w14:textId="315445F1" w:rsidR="006270C4" w:rsidRPr="007473C3" w:rsidRDefault="007C3A0C" w:rsidP="007B7E39">
      <w:pPr>
        <w:numPr>
          <w:ilvl w:val="0"/>
          <w:numId w:val="46"/>
        </w:numPr>
        <w:tabs>
          <w:tab w:val="left" w:pos="567"/>
        </w:tabs>
        <w:spacing w:line="360" w:lineRule="auto"/>
        <w:ind w:left="2268" w:hanging="567"/>
        <w:contextualSpacing/>
        <w:jc w:val="both"/>
        <w:rPr>
          <w:rFonts w:asciiTheme="minorHAnsi" w:hAnsiTheme="minorHAnsi" w:cstheme="minorHAnsi"/>
          <w:color w:val="000000" w:themeColor="text1"/>
        </w:rPr>
      </w:pPr>
      <w:r w:rsidRPr="007473C3">
        <w:rPr>
          <w:rFonts w:asciiTheme="minorHAnsi" w:hAnsiTheme="minorHAnsi" w:cstheme="minorHAnsi"/>
          <w:color w:val="000000" w:themeColor="text1"/>
        </w:rPr>
        <w:t>Registra</w:t>
      </w:r>
      <w:r w:rsidR="001E7EF7" w:rsidRPr="007473C3">
        <w:rPr>
          <w:rFonts w:asciiTheme="minorHAnsi" w:hAnsiTheme="minorHAnsi" w:cstheme="minorHAnsi"/>
          <w:color w:val="000000" w:themeColor="text1"/>
        </w:rPr>
        <w:t>r</w:t>
      </w:r>
      <w:r w:rsidR="006270C4" w:rsidRPr="007473C3">
        <w:rPr>
          <w:rFonts w:asciiTheme="minorHAnsi" w:hAnsiTheme="minorHAnsi" w:cstheme="minorHAnsi"/>
          <w:color w:val="000000" w:themeColor="text1"/>
        </w:rPr>
        <w:t xml:space="preserve"> contablemente los </w:t>
      </w:r>
      <w:r w:rsidR="00F251D9" w:rsidRPr="007473C3">
        <w:rPr>
          <w:rFonts w:asciiTheme="minorHAnsi" w:hAnsiTheme="minorHAnsi" w:cstheme="minorHAnsi"/>
          <w:color w:val="000000" w:themeColor="text1"/>
        </w:rPr>
        <w:t>ingresos en</w:t>
      </w:r>
      <w:r w:rsidR="006270C4" w:rsidRPr="007473C3">
        <w:rPr>
          <w:rFonts w:asciiTheme="minorHAnsi" w:hAnsiTheme="minorHAnsi" w:cstheme="minorHAnsi"/>
          <w:color w:val="000000" w:themeColor="text1"/>
        </w:rPr>
        <w:t xml:space="preserve"> las cuentas contables que correspondan.</w:t>
      </w:r>
    </w:p>
    <w:p w14:paraId="4DA3428D" w14:textId="523AD041" w:rsidR="006270C4" w:rsidRPr="007473C3" w:rsidRDefault="006270C4" w:rsidP="007B7E39">
      <w:pPr>
        <w:numPr>
          <w:ilvl w:val="0"/>
          <w:numId w:val="46"/>
        </w:numPr>
        <w:tabs>
          <w:tab w:val="left" w:pos="567"/>
        </w:tabs>
        <w:spacing w:line="360" w:lineRule="auto"/>
        <w:ind w:left="2268" w:hanging="567"/>
        <w:contextualSpacing/>
        <w:jc w:val="both"/>
        <w:rPr>
          <w:rFonts w:asciiTheme="minorHAnsi" w:hAnsiTheme="minorHAnsi" w:cstheme="minorHAnsi"/>
          <w:color w:val="000000" w:themeColor="text1"/>
        </w:rPr>
      </w:pPr>
      <w:r w:rsidRPr="007473C3">
        <w:rPr>
          <w:rFonts w:asciiTheme="minorHAnsi" w:hAnsiTheme="minorHAnsi" w:cs="Arial"/>
          <w:color w:val="000000" w:themeColor="text1"/>
        </w:rPr>
        <w:t>Revisa</w:t>
      </w:r>
      <w:r w:rsidR="001E7EF7" w:rsidRPr="007473C3">
        <w:rPr>
          <w:rFonts w:asciiTheme="minorHAnsi" w:hAnsiTheme="minorHAnsi" w:cs="Arial"/>
          <w:color w:val="000000" w:themeColor="text1"/>
        </w:rPr>
        <w:t>r</w:t>
      </w:r>
      <w:r w:rsidRPr="007473C3">
        <w:rPr>
          <w:rFonts w:asciiTheme="minorHAnsi" w:hAnsiTheme="minorHAnsi" w:cs="Arial"/>
          <w:color w:val="000000" w:themeColor="text1"/>
        </w:rPr>
        <w:t xml:space="preserve"> y analiza</w:t>
      </w:r>
      <w:r w:rsidR="001E7EF7" w:rsidRPr="007473C3">
        <w:rPr>
          <w:rFonts w:asciiTheme="minorHAnsi" w:hAnsiTheme="minorHAnsi" w:cs="Arial"/>
          <w:color w:val="000000" w:themeColor="text1"/>
        </w:rPr>
        <w:t>r</w:t>
      </w:r>
      <w:r w:rsidRPr="007473C3">
        <w:rPr>
          <w:rFonts w:asciiTheme="minorHAnsi" w:hAnsiTheme="minorHAnsi" w:cs="Arial"/>
          <w:color w:val="000000" w:themeColor="text1"/>
        </w:rPr>
        <w:t xml:space="preserve"> las cuentas del Balance General y Estado de Resultados para sugerir y elaborar los ajustes necesarios.</w:t>
      </w:r>
    </w:p>
    <w:p w14:paraId="0B3CE7E1" w14:textId="4F0EBC2E" w:rsidR="006270C4" w:rsidRPr="007473C3" w:rsidRDefault="007C3A0C" w:rsidP="007B7E39">
      <w:pPr>
        <w:numPr>
          <w:ilvl w:val="0"/>
          <w:numId w:val="46"/>
        </w:numPr>
        <w:tabs>
          <w:tab w:val="left" w:pos="567"/>
        </w:tabs>
        <w:spacing w:line="360" w:lineRule="auto"/>
        <w:ind w:left="2268" w:hanging="567"/>
        <w:contextualSpacing/>
        <w:jc w:val="both"/>
        <w:rPr>
          <w:rFonts w:asciiTheme="minorHAnsi" w:hAnsiTheme="minorHAnsi" w:cstheme="minorHAnsi"/>
          <w:color w:val="000000" w:themeColor="text1"/>
        </w:rPr>
      </w:pPr>
      <w:r w:rsidRPr="007473C3">
        <w:rPr>
          <w:rFonts w:asciiTheme="minorHAnsi" w:hAnsiTheme="minorHAnsi" w:cs="Arial"/>
          <w:color w:val="000000" w:themeColor="text1"/>
        </w:rPr>
        <w:t>Supervisa</w:t>
      </w:r>
      <w:r w:rsidR="001E7EF7" w:rsidRPr="007473C3">
        <w:rPr>
          <w:rFonts w:asciiTheme="minorHAnsi" w:hAnsiTheme="minorHAnsi" w:cs="Arial"/>
          <w:color w:val="000000" w:themeColor="text1"/>
        </w:rPr>
        <w:t>r</w:t>
      </w:r>
      <w:r w:rsidRPr="007473C3">
        <w:rPr>
          <w:rFonts w:asciiTheme="minorHAnsi" w:hAnsiTheme="minorHAnsi" w:cs="Arial"/>
          <w:color w:val="000000" w:themeColor="text1"/>
        </w:rPr>
        <w:t>, analiza</w:t>
      </w:r>
      <w:r w:rsidR="001E7EF7" w:rsidRPr="007473C3">
        <w:rPr>
          <w:rFonts w:asciiTheme="minorHAnsi" w:hAnsiTheme="minorHAnsi" w:cs="Arial"/>
          <w:color w:val="000000" w:themeColor="text1"/>
        </w:rPr>
        <w:t>r</w:t>
      </w:r>
      <w:r w:rsidRPr="007473C3">
        <w:rPr>
          <w:rFonts w:asciiTheme="minorHAnsi" w:hAnsiTheme="minorHAnsi" w:cs="Arial"/>
          <w:color w:val="000000" w:themeColor="text1"/>
        </w:rPr>
        <w:t xml:space="preserve"> y elabora</w:t>
      </w:r>
      <w:r w:rsidR="001E7EF7" w:rsidRPr="007473C3">
        <w:rPr>
          <w:rFonts w:asciiTheme="minorHAnsi" w:hAnsiTheme="minorHAnsi" w:cs="Arial"/>
          <w:color w:val="000000" w:themeColor="text1"/>
        </w:rPr>
        <w:t>r</w:t>
      </w:r>
      <w:r w:rsidR="006270C4" w:rsidRPr="007473C3">
        <w:rPr>
          <w:rFonts w:asciiTheme="minorHAnsi" w:hAnsiTheme="minorHAnsi" w:cs="Arial"/>
          <w:color w:val="000000" w:themeColor="text1"/>
        </w:rPr>
        <w:t xml:space="preserve"> el cierre del ejercicio fiscal con las respectivas notas a los Estados Financieros. </w:t>
      </w:r>
    </w:p>
    <w:p w14:paraId="6354A3AB" w14:textId="3DDF2E66" w:rsidR="006270C4" w:rsidRPr="007473C3" w:rsidRDefault="007C3A0C" w:rsidP="007B7E39">
      <w:pPr>
        <w:numPr>
          <w:ilvl w:val="0"/>
          <w:numId w:val="46"/>
        </w:numPr>
        <w:tabs>
          <w:tab w:val="left" w:pos="567"/>
        </w:tabs>
        <w:spacing w:line="360" w:lineRule="auto"/>
        <w:ind w:left="2268" w:hanging="567"/>
        <w:contextualSpacing/>
        <w:jc w:val="both"/>
        <w:rPr>
          <w:rFonts w:asciiTheme="minorHAnsi" w:hAnsiTheme="minorHAnsi" w:cstheme="minorHAnsi"/>
          <w:color w:val="000000" w:themeColor="text1"/>
        </w:rPr>
      </w:pPr>
      <w:r w:rsidRPr="007473C3">
        <w:rPr>
          <w:rFonts w:asciiTheme="minorHAnsi" w:hAnsiTheme="minorHAnsi" w:cstheme="minorHAnsi"/>
          <w:color w:val="000000" w:themeColor="text1"/>
        </w:rPr>
        <w:t>Participa</w:t>
      </w:r>
      <w:r w:rsidR="001E7EF7" w:rsidRPr="007473C3">
        <w:rPr>
          <w:rFonts w:asciiTheme="minorHAnsi" w:hAnsiTheme="minorHAnsi" w:cstheme="minorHAnsi"/>
          <w:color w:val="000000" w:themeColor="text1"/>
        </w:rPr>
        <w:t>r</w:t>
      </w:r>
      <w:r w:rsidR="006270C4" w:rsidRPr="007473C3">
        <w:rPr>
          <w:rFonts w:asciiTheme="minorHAnsi" w:hAnsiTheme="minorHAnsi" w:cstheme="minorHAnsi"/>
          <w:color w:val="000000" w:themeColor="text1"/>
        </w:rPr>
        <w:t xml:space="preserve"> en la elaboración del </w:t>
      </w:r>
      <w:r w:rsidR="001E7EF7" w:rsidRPr="007473C3">
        <w:rPr>
          <w:rFonts w:asciiTheme="minorHAnsi" w:hAnsiTheme="minorHAnsi" w:cstheme="minorHAnsi"/>
          <w:color w:val="000000" w:themeColor="text1"/>
        </w:rPr>
        <w:t xml:space="preserve">anteproyecto del </w:t>
      </w:r>
      <w:r w:rsidR="006270C4" w:rsidRPr="007473C3">
        <w:rPr>
          <w:rFonts w:asciiTheme="minorHAnsi" w:hAnsiTheme="minorHAnsi" w:cstheme="minorHAnsi"/>
          <w:color w:val="000000" w:themeColor="text1"/>
        </w:rPr>
        <w:t>presupuesto anual de la institución.</w:t>
      </w:r>
    </w:p>
    <w:p w14:paraId="2D68AA18" w14:textId="7B803691" w:rsidR="006270C4" w:rsidRPr="007473C3" w:rsidRDefault="006270C4" w:rsidP="007B7E39">
      <w:pPr>
        <w:numPr>
          <w:ilvl w:val="0"/>
          <w:numId w:val="46"/>
        </w:numPr>
        <w:tabs>
          <w:tab w:val="left" w:pos="567"/>
        </w:tabs>
        <w:spacing w:line="360" w:lineRule="auto"/>
        <w:ind w:left="2268" w:hanging="567"/>
        <w:contextualSpacing/>
        <w:jc w:val="both"/>
        <w:rPr>
          <w:rFonts w:asciiTheme="minorHAnsi" w:hAnsiTheme="minorHAnsi" w:cstheme="minorHAnsi"/>
          <w:strike/>
          <w:color w:val="000000" w:themeColor="text1"/>
        </w:rPr>
      </w:pPr>
      <w:r w:rsidRPr="007473C3">
        <w:rPr>
          <w:rFonts w:asciiTheme="minorHAnsi" w:hAnsiTheme="minorHAnsi" w:cstheme="minorHAnsi"/>
          <w:color w:val="000000" w:themeColor="text1"/>
        </w:rPr>
        <w:t>Di</w:t>
      </w:r>
      <w:r w:rsidR="001E7EF7" w:rsidRPr="007473C3">
        <w:rPr>
          <w:rFonts w:asciiTheme="minorHAnsi" w:hAnsiTheme="minorHAnsi" w:cstheme="minorHAnsi"/>
          <w:color w:val="000000" w:themeColor="text1"/>
        </w:rPr>
        <w:t>rigir</w:t>
      </w:r>
      <w:r w:rsidR="007C3A0C" w:rsidRPr="007473C3">
        <w:rPr>
          <w:rFonts w:asciiTheme="minorHAnsi" w:hAnsiTheme="minorHAnsi" w:cstheme="minorHAnsi"/>
          <w:color w:val="000000" w:themeColor="text1"/>
        </w:rPr>
        <w:t>, coordina</w:t>
      </w:r>
      <w:r w:rsidR="001E7EF7" w:rsidRPr="007473C3">
        <w:rPr>
          <w:rFonts w:asciiTheme="minorHAnsi" w:hAnsiTheme="minorHAnsi" w:cstheme="minorHAnsi"/>
          <w:color w:val="000000" w:themeColor="text1"/>
        </w:rPr>
        <w:t>r</w:t>
      </w:r>
      <w:r w:rsidRPr="007473C3">
        <w:rPr>
          <w:rFonts w:asciiTheme="minorHAnsi" w:hAnsiTheme="minorHAnsi" w:cstheme="minorHAnsi"/>
          <w:color w:val="000000" w:themeColor="text1"/>
        </w:rPr>
        <w:t xml:space="preserve">, </w:t>
      </w:r>
      <w:r w:rsidR="007C3A0C" w:rsidRPr="007473C3">
        <w:rPr>
          <w:rFonts w:asciiTheme="minorHAnsi" w:hAnsiTheme="minorHAnsi" w:cstheme="minorHAnsi"/>
          <w:color w:val="000000" w:themeColor="text1"/>
        </w:rPr>
        <w:t>supervisa</w:t>
      </w:r>
      <w:r w:rsidR="001E7EF7" w:rsidRPr="007473C3">
        <w:rPr>
          <w:rFonts w:asciiTheme="minorHAnsi" w:hAnsiTheme="minorHAnsi" w:cstheme="minorHAnsi"/>
          <w:color w:val="000000" w:themeColor="text1"/>
        </w:rPr>
        <w:t>r</w:t>
      </w:r>
      <w:r w:rsidR="007C3A0C" w:rsidRPr="007473C3">
        <w:rPr>
          <w:rFonts w:asciiTheme="minorHAnsi" w:hAnsiTheme="minorHAnsi" w:cstheme="minorHAnsi"/>
          <w:color w:val="000000" w:themeColor="text1"/>
        </w:rPr>
        <w:t xml:space="preserve"> y </w:t>
      </w:r>
      <w:r w:rsidR="00F251D9" w:rsidRPr="007473C3">
        <w:rPr>
          <w:rFonts w:asciiTheme="minorHAnsi" w:hAnsiTheme="minorHAnsi" w:cstheme="minorHAnsi"/>
          <w:color w:val="000000" w:themeColor="text1"/>
        </w:rPr>
        <w:t>elabora</w:t>
      </w:r>
      <w:r w:rsidR="001E7EF7" w:rsidRPr="007473C3">
        <w:rPr>
          <w:rFonts w:asciiTheme="minorHAnsi" w:hAnsiTheme="minorHAnsi" w:cstheme="minorHAnsi"/>
          <w:color w:val="000000" w:themeColor="text1"/>
        </w:rPr>
        <w:t>r</w:t>
      </w:r>
      <w:r w:rsidR="00F251D9" w:rsidRPr="007473C3">
        <w:rPr>
          <w:rFonts w:asciiTheme="minorHAnsi" w:hAnsiTheme="minorHAnsi" w:cstheme="minorHAnsi"/>
          <w:color w:val="000000" w:themeColor="text1"/>
        </w:rPr>
        <w:t xml:space="preserve"> los</w:t>
      </w:r>
      <w:r w:rsidR="005D7562" w:rsidRPr="007473C3">
        <w:rPr>
          <w:rFonts w:asciiTheme="minorHAnsi" w:hAnsiTheme="minorHAnsi" w:cstheme="minorHAnsi"/>
          <w:color w:val="000000" w:themeColor="text1"/>
        </w:rPr>
        <w:t xml:space="preserve"> informes mensuales y a</w:t>
      </w:r>
      <w:r w:rsidR="008F4AED" w:rsidRPr="007473C3">
        <w:rPr>
          <w:rFonts w:asciiTheme="minorHAnsi" w:hAnsiTheme="minorHAnsi" w:cstheme="minorHAnsi"/>
          <w:color w:val="000000" w:themeColor="text1"/>
        </w:rPr>
        <w:t>nuales de gestión</w:t>
      </w:r>
      <w:r w:rsidR="005D7562" w:rsidRPr="007473C3">
        <w:rPr>
          <w:rFonts w:asciiTheme="minorHAnsi" w:hAnsiTheme="minorHAnsi" w:cstheme="minorHAnsi"/>
          <w:color w:val="000000" w:themeColor="text1"/>
        </w:rPr>
        <w:t xml:space="preserve"> de la sección</w:t>
      </w:r>
      <w:r w:rsidRPr="007473C3">
        <w:rPr>
          <w:rFonts w:asciiTheme="minorHAnsi" w:hAnsiTheme="minorHAnsi" w:cstheme="minorHAnsi"/>
          <w:color w:val="000000" w:themeColor="text1"/>
        </w:rPr>
        <w:t>.</w:t>
      </w:r>
    </w:p>
    <w:p w14:paraId="1F7E4955" w14:textId="134680F4" w:rsidR="005D7562" w:rsidRPr="007473C3" w:rsidRDefault="007C3A0C" w:rsidP="007B7E39">
      <w:pPr>
        <w:pStyle w:val="Prrafodelista"/>
        <w:numPr>
          <w:ilvl w:val="0"/>
          <w:numId w:val="46"/>
        </w:numPr>
        <w:spacing w:line="360" w:lineRule="auto"/>
        <w:ind w:left="2268" w:hanging="567"/>
        <w:jc w:val="both"/>
        <w:rPr>
          <w:rFonts w:asciiTheme="minorHAnsi" w:hAnsiTheme="minorHAnsi" w:cs="Arial"/>
          <w:color w:val="000000" w:themeColor="text1"/>
        </w:rPr>
      </w:pPr>
      <w:r w:rsidRPr="007473C3">
        <w:rPr>
          <w:rFonts w:asciiTheme="minorHAnsi" w:hAnsiTheme="minorHAnsi" w:cs="Arial"/>
          <w:color w:val="000000" w:themeColor="text1"/>
        </w:rPr>
        <w:t>Coordina</w:t>
      </w:r>
      <w:r w:rsidR="001E7EF7" w:rsidRPr="007473C3">
        <w:rPr>
          <w:rFonts w:asciiTheme="minorHAnsi" w:hAnsiTheme="minorHAnsi" w:cs="Arial"/>
          <w:color w:val="000000" w:themeColor="text1"/>
        </w:rPr>
        <w:t>r</w:t>
      </w:r>
      <w:r w:rsidRPr="007473C3">
        <w:rPr>
          <w:rFonts w:asciiTheme="minorHAnsi" w:hAnsiTheme="minorHAnsi" w:cs="Arial"/>
          <w:color w:val="000000" w:themeColor="text1"/>
        </w:rPr>
        <w:t xml:space="preserve"> todas las actividades</w:t>
      </w:r>
      <w:r w:rsidR="005D7562" w:rsidRPr="007473C3">
        <w:rPr>
          <w:rFonts w:asciiTheme="minorHAnsi" w:hAnsiTheme="minorHAnsi" w:cs="Arial"/>
          <w:color w:val="000000" w:themeColor="text1"/>
        </w:rPr>
        <w:t xml:space="preserve"> concernientes al ramo contable.</w:t>
      </w:r>
    </w:p>
    <w:p w14:paraId="4AD009CF" w14:textId="3AED7A15" w:rsidR="005D7562" w:rsidRPr="007473C3" w:rsidRDefault="007C3A0C" w:rsidP="007B7E39">
      <w:pPr>
        <w:pStyle w:val="Prrafodelista"/>
        <w:numPr>
          <w:ilvl w:val="0"/>
          <w:numId w:val="46"/>
        </w:numPr>
        <w:spacing w:line="360" w:lineRule="auto"/>
        <w:ind w:left="2268" w:hanging="567"/>
        <w:jc w:val="both"/>
        <w:rPr>
          <w:rFonts w:asciiTheme="minorHAnsi" w:hAnsiTheme="minorHAnsi" w:cs="Arial"/>
          <w:color w:val="000000" w:themeColor="text1"/>
        </w:rPr>
      </w:pPr>
      <w:r w:rsidRPr="007473C3">
        <w:rPr>
          <w:rFonts w:asciiTheme="minorHAnsi" w:hAnsiTheme="minorHAnsi" w:cs="Arial"/>
          <w:color w:val="000000" w:themeColor="text1"/>
        </w:rPr>
        <w:t>Informa</w:t>
      </w:r>
      <w:r w:rsidR="001E7EF7" w:rsidRPr="007473C3">
        <w:rPr>
          <w:rFonts w:asciiTheme="minorHAnsi" w:hAnsiTheme="minorHAnsi" w:cs="Arial"/>
          <w:color w:val="000000" w:themeColor="text1"/>
        </w:rPr>
        <w:t>r</w:t>
      </w:r>
      <w:r w:rsidR="008D25A6" w:rsidRPr="007473C3">
        <w:rPr>
          <w:rFonts w:asciiTheme="minorHAnsi" w:hAnsiTheme="minorHAnsi" w:cs="Arial"/>
          <w:color w:val="000000" w:themeColor="text1"/>
        </w:rPr>
        <w:t xml:space="preserve"> al</w:t>
      </w:r>
      <w:r w:rsidR="005D7562" w:rsidRPr="007473C3">
        <w:rPr>
          <w:rFonts w:asciiTheme="minorHAnsi" w:hAnsiTheme="minorHAnsi" w:cs="Arial"/>
          <w:color w:val="000000" w:themeColor="text1"/>
        </w:rPr>
        <w:t xml:space="preserve"> Departamento Financiero so</w:t>
      </w:r>
      <w:r w:rsidRPr="007473C3">
        <w:rPr>
          <w:rFonts w:asciiTheme="minorHAnsi" w:hAnsiTheme="minorHAnsi" w:cs="Arial"/>
          <w:color w:val="000000" w:themeColor="text1"/>
        </w:rPr>
        <w:t>bre el desarrollo y avances de sus funciones</w:t>
      </w:r>
      <w:r w:rsidR="005D7562" w:rsidRPr="007473C3">
        <w:rPr>
          <w:rFonts w:asciiTheme="minorHAnsi" w:hAnsiTheme="minorHAnsi" w:cs="Arial"/>
          <w:color w:val="000000" w:themeColor="text1"/>
        </w:rPr>
        <w:t>.</w:t>
      </w:r>
    </w:p>
    <w:p w14:paraId="30A969E3" w14:textId="5CE34BA5" w:rsidR="006A3BBC" w:rsidRPr="007473C3" w:rsidRDefault="006270C4" w:rsidP="007B7E39">
      <w:pPr>
        <w:numPr>
          <w:ilvl w:val="0"/>
          <w:numId w:val="46"/>
        </w:numPr>
        <w:spacing w:line="360" w:lineRule="auto"/>
        <w:ind w:left="2268" w:hanging="567"/>
        <w:contextualSpacing/>
        <w:jc w:val="both"/>
        <w:rPr>
          <w:rFonts w:asciiTheme="minorHAnsi" w:hAnsiTheme="minorHAnsi"/>
          <w:b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Otras funciones que correspondan al ámbito de su competencia. </w:t>
      </w:r>
    </w:p>
    <w:p w14:paraId="69B1B37C" w14:textId="77777777" w:rsidR="00A302B3" w:rsidRPr="007473C3" w:rsidRDefault="00A302B3" w:rsidP="007B7E39">
      <w:pPr>
        <w:pStyle w:val="Prrafodelista"/>
        <w:numPr>
          <w:ilvl w:val="1"/>
          <w:numId w:val="21"/>
        </w:numPr>
        <w:spacing w:line="360" w:lineRule="auto"/>
        <w:ind w:left="1701" w:hanging="567"/>
        <w:rPr>
          <w:rFonts w:asciiTheme="minorHAnsi" w:hAnsiTheme="minorHAnsi" w:cstheme="minorHAnsi"/>
          <w:b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b/>
          <w:color w:val="000000" w:themeColor="text1"/>
          <w:szCs w:val="22"/>
        </w:rPr>
        <w:t>Descripción y funciones de la Sección de Tesorería.</w:t>
      </w:r>
    </w:p>
    <w:p w14:paraId="1B720BD5" w14:textId="734D6727" w:rsidR="005D7562" w:rsidRDefault="005D7562" w:rsidP="005D7562">
      <w:pPr>
        <w:spacing w:line="360" w:lineRule="auto"/>
        <w:ind w:left="1701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>Depende del Departamento Financiero</w:t>
      </w:r>
      <w:r w:rsidR="000973ED" w:rsidRPr="007473C3">
        <w:rPr>
          <w:rFonts w:asciiTheme="minorHAnsi" w:hAnsiTheme="minorHAnsi" w:cstheme="minorHAnsi"/>
          <w:color w:val="000000" w:themeColor="text1"/>
          <w:szCs w:val="22"/>
        </w:rPr>
        <w:t>. Es el departamento encargado</w:t>
      </w:r>
      <w:r w:rsidRPr="007473C3">
        <w:rPr>
          <w:rFonts w:asciiTheme="minorHAnsi" w:hAnsiTheme="minorHAnsi" w:cstheme="minorHAnsi"/>
          <w:color w:val="000000" w:themeColor="text1"/>
          <w:szCs w:val="22"/>
        </w:rPr>
        <w:t xml:space="preserve"> de que se ejecuten las acciones necesarias para el corre</w:t>
      </w:r>
      <w:r w:rsidR="008F4AED" w:rsidRPr="007473C3">
        <w:rPr>
          <w:rFonts w:asciiTheme="minorHAnsi" w:hAnsiTheme="minorHAnsi" w:cstheme="minorHAnsi"/>
          <w:color w:val="000000" w:themeColor="text1"/>
          <w:szCs w:val="22"/>
        </w:rPr>
        <w:t>cto funcionamiento de la institución</w:t>
      </w:r>
      <w:r w:rsidRPr="007473C3">
        <w:rPr>
          <w:rFonts w:asciiTheme="minorHAnsi" w:hAnsiTheme="minorHAnsi" w:cstheme="minorHAnsi"/>
          <w:color w:val="000000" w:themeColor="text1"/>
          <w:szCs w:val="22"/>
        </w:rPr>
        <w:t xml:space="preserve"> en materia de tesorería. </w:t>
      </w:r>
    </w:p>
    <w:p w14:paraId="0CC5D4A4" w14:textId="77777777" w:rsidR="005D7562" w:rsidRPr="007473C3" w:rsidRDefault="005D7562" w:rsidP="005D7562">
      <w:pPr>
        <w:spacing w:line="360" w:lineRule="auto"/>
        <w:ind w:left="1419" w:firstLine="282"/>
        <w:jc w:val="both"/>
        <w:rPr>
          <w:rFonts w:asciiTheme="minorHAnsi" w:hAnsiTheme="minorHAnsi"/>
          <w:b/>
          <w:color w:val="000000" w:themeColor="text1"/>
        </w:rPr>
      </w:pPr>
      <w:r w:rsidRPr="007473C3">
        <w:rPr>
          <w:rFonts w:asciiTheme="minorHAnsi" w:hAnsiTheme="minorHAnsi"/>
          <w:b/>
          <w:color w:val="000000" w:themeColor="text1"/>
        </w:rPr>
        <w:t>Dentro de sus principales funciones están:</w:t>
      </w:r>
    </w:p>
    <w:p w14:paraId="471E26FE" w14:textId="14F72129" w:rsidR="00B01642" w:rsidRPr="007473C3" w:rsidRDefault="00B01642" w:rsidP="007B7E39">
      <w:pPr>
        <w:numPr>
          <w:ilvl w:val="0"/>
          <w:numId w:val="47"/>
        </w:numPr>
        <w:spacing w:line="360" w:lineRule="auto"/>
        <w:ind w:left="2268" w:hanging="567"/>
        <w:contextualSpacing/>
        <w:jc w:val="both"/>
        <w:rPr>
          <w:rFonts w:asciiTheme="minorHAnsi" w:hAnsiTheme="minorHAnsi" w:cs="Arial"/>
          <w:color w:val="000000" w:themeColor="text1"/>
        </w:rPr>
      </w:pPr>
      <w:r w:rsidRPr="007473C3">
        <w:rPr>
          <w:rFonts w:asciiTheme="minorHAnsi" w:hAnsiTheme="minorHAnsi" w:cs="Arial"/>
          <w:color w:val="000000" w:themeColor="text1"/>
        </w:rPr>
        <w:t>Planifica</w:t>
      </w:r>
      <w:r w:rsidR="008B7791" w:rsidRPr="007473C3">
        <w:rPr>
          <w:rFonts w:asciiTheme="minorHAnsi" w:hAnsiTheme="minorHAnsi" w:cs="Arial"/>
          <w:color w:val="000000" w:themeColor="text1"/>
        </w:rPr>
        <w:t>r</w:t>
      </w:r>
      <w:r w:rsidRPr="007473C3">
        <w:rPr>
          <w:rFonts w:asciiTheme="minorHAnsi" w:hAnsiTheme="minorHAnsi" w:cs="Arial"/>
          <w:color w:val="000000" w:themeColor="text1"/>
        </w:rPr>
        <w:t>, organiza</w:t>
      </w:r>
      <w:r w:rsidR="008B7791" w:rsidRPr="007473C3">
        <w:rPr>
          <w:rFonts w:asciiTheme="minorHAnsi" w:hAnsiTheme="minorHAnsi" w:cs="Arial"/>
          <w:color w:val="000000" w:themeColor="text1"/>
        </w:rPr>
        <w:t>r, dirigir</w:t>
      </w:r>
      <w:r w:rsidRPr="007473C3">
        <w:rPr>
          <w:rFonts w:asciiTheme="minorHAnsi" w:hAnsiTheme="minorHAnsi" w:cs="Arial"/>
          <w:color w:val="000000" w:themeColor="text1"/>
        </w:rPr>
        <w:t>, controla</w:t>
      </w:r>
      <w:r w:rsidR="008B7791" w:rsidRPr="007473C3">
        <w:rPr>
          <w:rFonts w:asciiTheme="minorHAnsi" w:hAnsiTheme="minorHAnsi" w:cs="Arial"/>
          <w:color w:val="000000" w:themeColor="text1"/>
        </w:rPr>
        <w:t>r</w:t>
      </w:r>
      <w:r w:rsidRPr="007473C3">
        <w:rPr>
          <w:rFonts w:asciiTheme="minorHAnsi" w:hAnsiTheme="minorHAnsi" w:cs="Arial"/>
          <w:color w:val="000000" w:themeColor="text1"/>
        </w:rPr>
        <w:t xml:space="preserve"> y gestiona</w:t>
      </w:r>
      <w:r w:rsidR="008B7791" w:rsidRPr="007473C3">
        <w:rPr>
          <w:rFonts w:asciiTheme="minorHAnsi" w:hAnsiTheme="minorHAnsi" w:cs="Arial"/>
          <w:color w:val="000000" w:themeColor="text1"/>
        </w:rPr>
        <w:t>r</w:t>
      </w:r>
      <w:r w:rsidRPr="007473C3">
        <w:rPr>
          <w:rFonts w:asciiTheme="minorHAnsi" w:hAnsiTheme="minorHAnsi" w:cs="Arial"/>
          <w:color w:val="000000" w:themeColor="text1"/>
        </w:rPr>
        <w:t xml:space="preserve"> las actividades de la sección.</w:t>
      </w:r>
    </w:p>
    <w:p w14:paraId="785FDB32" w14:textId="5B0A6B03" w:rsidR="002A3AA6" w:rsidRPr="007473C3" w:rsidRDefault="00E339A8" w:rsidP="007B7E39">
      <w:pPr>
        <w:numPr>
          <w:ilvl w:val="0"/>
          <w:numId w:val="47"/>
        </w:numPr>
        <w:spacing w:line="360" w:lineRule="auto"/>
        <w:ind w:left="2268" w:hanging="567"/>
        <w:contextualSpacing/>
        <w:jc w:val="both"/>
        <w:rPr>
          <w:rFonts w:asciiTheme="minorHAnsi" w:hAnsiTheme="minorHAnsi" w:cstheme="minorHAnsi"/>
          <w:color w:val="000000" w:themeColor="text1"/>
        </w:rPr>
      </w:pPr>
      <w:r w:rsidRPr="007473C3">
        <w:rPr>
          <w:rFonts w:asciiTheme="minorHAnsi" w:hAnsiTheme="minorHAnsi" w:cstheme="minorHAnsi"/>
          <w:color w:val="000000" w:themeColor="text1"/>
        </w:rPr>
        <w:t>Ejecuta</w:t>
      </w:r>
      <w:r w:rsidR="008B7791" w:rsidRPr="007473C3">
        <w:rPr>
          <w:rFonts w:asciiTheme="minorHAnsi" w:hAnsiTheme="minorHAnsi" w:cstheme="minorHAnsi"/>
          <w:color w:val="000000" w:themeColor="text1"/>
        </w:rPr>
        <w:t>r</w:t>
      </w:r>
      <w:r w:rsidR="002A3AA6" w:rsidRPr="007473C3">
        <w:rPr>
          <w:rFonts w:asciiTheme="minorHAnsi" w:hAnsiTheme="minorHAnsi" w:cstheme="minorHAnsi"/>
          <w:color w:val="000000" w:themeColor="text1"/>
        </w:rPr>
        <w:t xml:space="preserve"> el pago de los C</w:t>
      </w:r>
      <w:r w:rsidR="008B7791" w:rsidRPr="007473C3">
        <w:rPr>
          <w:rFonts w:asciiTheme="minorHAnsi" w:hAnsiTheme="minorHAnsi" w:cstheme="minorHAnsi"/>
          <w:color w:val="000000" w:themeColor="text1"/>
        </w:rPr>
        <w:t xml:space="preserve">omprobante Único de </w:t>
      </w:r>
      <w:r w:rsidR="002A3AA6" w:rsidRPr="007473C3">
        <w:rPr>
          <w:rFonts w:asciiTheme="minorHAnsi" w:hAnsiTheme="minorHAnsi" w:cstheme="minorHAnsi"/>
          <w:color w:val="000000" w:themeColor="text1"/>
        </w:rPr>
        <w:t>R</w:t>
      </w:r>
      <w:r w:rsidR="00601F92" w:rsidRPr="007473C3">
        <w:rPr>
          <w:rFonts w:asciiTheme="minorHAnsi" w:hAnsiTheme="minorHAnsi" w:cstheme="minorHAnsi"/>
          <w:color w:val="000000" w:themeColor="text1"/>
        </w:rPr>
        <w:t>egistro -</w:t>
      </w:r>
      <w:r w:rsidR="008B7791" w:rsidRPr="007473C3">
        <w:rPr>
          <w:rFonts w:asciiTheme="minorHAnsi" w:hAnsiTheme="minorHAnsi" w:cstheme="minorHAnsi"/>
          <w:color w:val="000000" w:themeColor="text1"/>
        </w:rPr>
        <w:t>CUR-</w:t>
      </w:r>
      <w:r w:rsidR="002A3AA6" w:rsidRPr="007473C3">
        <w:rPr>
          <w:rFonts w:asciiTheme="minorHAnsi" w:hAnsiTheme="minorHAnsi" w:cstheme="minorHAnsi"/>
          <w:color w:val="000000" w:themeColor="text1"/>
        </w:rPr>
        <w:t xml:space="preserve"> de ejecución presupuestaria y contables</w:t>
      </w:r>
      <w:r w:rsidR="00A42444" w:rsidRPr="007473C3">
        <w:rPr>
          <w:rFonts w:asciiTheme="minorHAnsi" w:hAnsiTheme="minorHAnsi" w:cstheme="minorHAnsi"/>
          <w:color w:val="000000" w:themeColor="text1"/>
        </w:rPr>
        <w:t>.</w:t>
      </w:r>
    </w:p>
    <w:p w14:paraId="265881BF" w14:textId="51D100EB" w:rsidR="002A3AA6" w:rsidRPr="007473C3" w:rsidRDefault="00E339A8" w:rsidP="007B7E39">
      <w:pPr>
        <w:numPr>
          <w:ilvl w:val="0"/>
          <w:numId w:val="47"/>
        </w:numPr>
        <w:spacing w:line="360" w:lineRule="auto"/>
        <w:ind w:left="2268" w:hanging="567"/>
        <w:contextualSpacing/>
        <w:jc w:val="both"/>
        <w:rPr>
          <w:rFonts w:asciiTheme="minorHAnsi" w:hAnsiTheme="minorHAnsi" w:cstheme="minorHAnsi"/>
          <w:color w:val="000000" w:themeColor="text1"/>
        </w:rPr>
      </w:pPr>
      <w:r w:rsidRPr="007473C3">
        <w:rPr>
          <w:rFonts w:asciiTheme="minorHAnsi" w:hAnsiTheme="minorHAnsi" w:cstheme="minorHAnsi"/>
          <w:color w:val="000000" w:themeColor="text1"/>
        </w:rPr>
        <w:t>Supervisa</w:t>
      </w:r>
      <w:r w:rsidR="008B7791" w:rsidRPr="007473C3">
        <w:rPr>
          <w:rFonts w:asciiTheme="minorHAnsi" w:hAnsiTheme="minorHAnsi" w:cstheme="minorHAnsi"/>
          <w:color w:val="000000" w:themeColor="text1"/>
        </w:rPr>
        <w:t>r</w:t>
      </w:r>
      <w:r w:rsidR="002A3AA6" w:rsidRPr="007473C3">
        <w:rPr>
          <w:rFonts w:asciiTheme="minorHAnsi" w:hAnsiTheme="minorHAnsi" w:cstheme="minorHAnsi"/>
          <w:color w:val="000000" w:themeColor="text1"/>
        </w:rPr>
        <w:t xml:space="preserve"> la operación y registro en los libros de bancos</w:t>
      </w:r>
      <w:r w:rsidR="00631E4D" w:rsidRPr="007473C3">
        <w:rPr>
          <w:rFonts w:asciiTheme="minorHAnsi" w:hAnsiTheme="minorHAnsi" w:cstheme="minorHAnsi"/>
          <w:color w:val="000000" w:themeColor="text1"/>
        </w:rPr>
        <w:t>.</w:t>
      </w:r>
    </w:p>
    <w:p w14:paraId="2C764153" w14:textId="611EE0CC" w:rsidR="002A3AA6" w:rsidRPr="007473C3" w:rsidRDefault="00E339A8" w:rsidP="007B7E39">
      <w:pPr>
        <w:numPr>
          <w:ilvl w:val="0"/>
          <w:numId w:val="47"/>
        </w:numPr>
        <w:spacing w:line="360" w:lineRule="auto"/>
        <w:ind w:left="2268" w:hanging="567"/>
        <w:contextualSpacing/>
        <w:jc w:val="both"/>
        <w:rPr>
          <w:rFonts w:asciiTheme="minorHAnsi" w:hAnsiTheme="minorHAnsi" w:cstheme="minorHAnsi"/>
          <w:color w:val="000000" w:themeColor="text1"/>
        </w:rPr>
      </w:pPr>
      <w:r w:rsidRPr="007473C3">
        <w:rPr>
          <w:rFonts w:asciiTheme="minorHAnsi" w:hAnsiTheme="minorHAnsi" w:cstheme="minorHAnsi"/>
          <w:color w:val="000000" w:themeColor="text1"/>
        </w:rPr>
        <w:t>Elabora</w:t>
      </w:r>
      <w:r w:rsidR="008B7791" w:rsidRPr="007473C3">
        <w:rPr>
          <w:rFonts w:asciiTheme="minorHAnsi" w:hAnsiTheme="minorHAnsi" w:cstheme="minorHAnsi"/>
          <w:color w:val="000000" w:themeColor="text1"/>
        </w:rPr>
        <w:t>r</w:t>
      </w:r>
      <w:r w:rsidR="002A3AA6" w:rsidRPr="007473C3">
        <w:rPr>
          <w:rFonts w:asciiTheme="minorHAnsi" w:hAnsiTheme="minorHAnsi" w:cstheme="minorHAnsi"/>
          <w:color w:val="000000" w:themeColor="text1"/>
        </w:rPr>
        <w:t xml:space="preserve"> reporte de disponibilidad bancaria.</w:t>
      </w:r>
    </w:p>
    <w:p w14:paraId="5C3575CD" w14:textId="45FC610D" w:rsidR="002A3AA6" w:rsidRPr="007473C3" w:rsidRDefault="00E339A8" w:rsidP="007B7E39">
      <w:pPr>
        <w:numPr>
          <w:ilvl w:val="0"/>
          <w:numId w:val="47"/>
        </w:numPr>
        <w:spacing w:line="360" w:lineRule="auto"/>
        <w:ind w:left="2268" w:hanging="567"/>
        <w:contextualSpacing/>
        <w:jc w:val="both"/>
        <w:rPr>
          <w:rFonts w:asciiTheme="minorHAnsi" w:hAnsiTheme="minorHAnsi" w:cs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Coordina</w:t>
      </w:r>
      <w:r w:rsidR="008B7791" w:rsidRPr="007473C3">
        <w:rPr>
          <w:rFonts w:asciiTheme="minorHAnsi" w:hAnsiTheme="minorHAnsi"/>
          <w:color w:val="000000" w:themeColor="text1"/>
        </w:rPr>
        <w:t>r</w:t>
      </w:r>
      <w:r w:rsidRPr="007473C3">
        <w:rPr>
          <w:rFonts w:asciiTheme="minorHAnsi" w:hAnsiTheme="minorHAnsi"/>
          <w:color w:val="000000" w:themeColor="text1"/>
        </w:rPr>
        <w:t xml:space="preserve"> y supervisa</w:t>
      </w:r>
      <w:r w:rsidR="008B7791" w:rsidRPr="007473C3">
        <w:rPr>
          <w:rFonts w:asciiTheme="minorHAnsi" w:hAnsiTheme="minorHAnsi"/>
          <w:color w:val="000000" w:themeColor="text1"/>
        </w:rPr>
        <w:t>r</w:t>
      </w:r>
      <w:r w:rsidR="002A3AA6" w:rsidRPr="007473C3">
        <w:rPr>
          <w:rFonts w:asciiTheme="minorHAnsi" w:hAnsiTheme="minorHAnsi"/>
          <w:color w:val="000000" w:themeColor="text1"/>
        </w:rPr>
        <w:t xml:space="preserve"> ante los bancos del sistema, los pagos de honorarios, salarios y otros que se realicen a través de </w:t>
      </w:r>
      <w:r w:rsidR="008B7791" w:rsidRPr="007473C3">
        <w:rPr>
          <w:rFonts w:asciiTheme="minorHAnsi" w:hAnsiTheme="minorHAnsi"/>
          <w:color w:val="000000" w:themeColor="text1"/>
        </w:rPr>
        <w:t>acreditamiento</w:t>
      </w:r>
      <w:r w:rsidR="002A3AA6" w:rsidRPr="007473C3">
        <w:rPr>
          <w:rFonts w:asciiTheme="minorHAnsi" w:hAnsiTheme="minorHAnsi"/>
          <w:color w:val="000000" w:themeColor="text1"/>
        </w:rPr>
        <w:t xml:space="preserve"> en cuenta.</w:t>
      </w:r>
    </w:p>
    <w:p w14:paraId="5C8B065B" w14:textId="7154E520" w:rsidR="002A3AA6" w:rsidRPr="007473C3" w:rsidRDefault="00E339A8" w:rsidP="007B7E39">
      <w:pPr>
        <w:numPr>
          <w:ilvl w:val="0"/>
          <w:numId w:val="47"/>
        </w:numPr>
        <w:spacing w:line="360" w:lineRule="auto"/>
        <w:ind w:left="2268" w:hanging="567"/>
        <w:contextualSpacing/>
        <w:jc w:val="both"/>
        <w:rPr>
          <w:rFonts w:asciiTheme="minorHAnsi" w:hAnsiTheme="minorHAnsi" w:cstheme="minorHAnsi"/>
          <w:color w:val="000000" w:themeColor="text1"/>
        </w:rPr>
      </w:pPr>
      <w:r w:rsidRPr="007473C3">
        <w:rPr>
          <w:rFonts w:asciiTheme="minorHAnsi" w:hAnsiTheme="minorHAnsi" w:cstheme="minorHAnsi"/>
          <w:color w:val="000000" w:themeColor="text1"/>
        </w:rPr>
        <w:t>Coordina</w:t>
      </w:r>
      <w:r w:rsidR="008B7791" w:rsidRPr="007473C3">
        <w:rPr>
          <w:rFonts w:asciiTheme="minorHAnsi" w:hAnsiTheme="minorHAnsi" w:cstheme="minorHAnsi"/>
          <w:color w:val="000000" w:themeColor="text1"/>
        </w:rPr>
        <w:t>r</w:t>
      </w:r>
      <w:r w:rsidR="002A3AA6" w:rsidRPr="007473C3">
        <w:rPr>
          <w:rFonts w:asciiTheme="minorHAnsi" w:hAnsiTheme="minorHAnsi" w:cstheme="minorHAnsi"/>
          <w:color w:val="000000" w:themeColor="text1"/>
        </w:rPr>
        <w:t xml:space="preserve"> con las Secciones de Contabilidad y Presupuesto, la operación de registros actualizados, para analizar el grado de avance en la ejecución presupuestaria</w:t>
      </w:r>
      <w:r w:rsidR="00A42444" w:rsidRPr="007473C3">
        <w:rPr>
          <w:rFonts w:asciiTheme="minorHAnsi" w:hAnsiTheme="minorHAnsi" w:cstheme="minorHAnsi"/>
          <w:color w:val="000000" w:themeColor="text1"/>
        </w:rPr>
        <w:t>.</w:t>
      </w:r>
    </w:p>
    <w:p w14:paraId="6144D113" w14:textId="68530314" w:rsidR="002A3AA6" w:rsidRPr="007473C3" w:rsidRDefault="008B7791" w:rsidP="007B7E39">
      <w:pPr>
        <w:numPr>
          <w:ilvl w:val="0"/>
          <w:numId w:val="47"/>
        </w:numPr>
        <w:spacing w:line="360" w:lineRule="auto"/>
        <w:ind w:left="2268" w:hanging="567"/>
        <w:contextualSpacing/>
        <w:jc w:val="both"/>
        <w:rPr>
          <w:rFonts w:asciiTheme="minorHAnsi" w:hAnsiTheme="minorHAnsi" w:cstheme="minorHAnsi"/>
          <w:color w:val="000000" w:themeColor="text1"/>
        </w:rPr>
      </w:pPr>
      <w:r w:rsidRPr="007473C3">
        <w:rPr>
          <w:rFonts w:asciiTheme="minorHAnsi" w:hAnsiTheme="minorHAnsi" w:cstheme="minorHAnsi"/>
          <w:color w:val="000000" w:themeColor="text1"/>
        </w:rPr>
        <w:t>Aprobar</w:t>
      </w:r>
      <w:r w:rsidR="002A3AA6" w:rsidRPr="007473C3">
        <w:rPr>
          <w:rFonts w:asciiTheme="minorHAnsi" w:hAnsiTheme="minorHAnsi" w:cstheme="minorHAnsi"/>
          <w:color w:val="000000" w:themeColor="text1"/>
        </w:rPr>
        <w:t xml:space="preserve"> la liquidación de documento</w:t>
      </w:r>
      <w:r w:rsidR="008F4AED" w:rsidRPr="007473C3">
        <w:rPr>
          <w:rFonts w:asciiTheme="minorHAnsi" w:hAnsiTheme="minorHAnsi" w:cstheme="minorHAnsi"/>
          <w:color w:val="000000" w:themeColor="text1"/>
        </w:rPr>
        <w:t>s pagados con Fondo Rotativo o Caja Chica</w:t>
      </w:r>
      <w:r w:rsidR="002A3AA6" w:rsidRPr="007473C3">
        <w:rPr>
          <w:rFonts w:asciiTheme="minorHAnsi" w:hAnsiTheme="minorHAnsi" w:cstheme="minorHAnsi"/>
          <w:color w:val="000000" w:themeColor="text1"/>
        </w:rPr>
        <w:t xml:space="preserve"> y solicitar su reposición a la Sección de Contabilidad.</w:t>
      </w:r>
    </w:p>
    <w:p w14:paraId="2815AA3C" w14:textId="390B013B" w:rsidR="002A3AA6" w:rsidRPr="007473C3" w:rsidRDefault="00E339A8" w:rsidP="007B7E39">
      <w:pPr>
        <w:numPr>
          <w:ilvl w:val="0"/>
          <w:numId w:val="47"/>
        </w:numPr>
        <w:spacing w:line="360" w:lineRule="auto"/>
        <w:ind w:left="2268" w:hanging="567"/>
        <w:contextualSpacing/>
        <w:jc w:val="both"/>
        <w:rPr>
          <w:rFonts w:asciiTheme="minorHAnsi" w:hAnsiTheme="minorHAnsi" w:cstheme="minorHAnsi"/>
          <w:color w:val="000000" w:themeColor="text1"/>
        </w:rPr>
      </w:pPr>
      <w:r w:rsidRPr="007473C3">
        <w:rPr>
          <w:rFonts w:asciiTheme="minorHAnsi" w:hAnsiTheme="minorHAnsi" w:cstheme="minorHAnsi"/>
          <w:color w:val="000000" w:themeColor="text1"/>
        </w:rPr>
        <w:t>Provee</w:t>
      </w:r>
      <w:r w:rsidR="008B7791" w:rsidRPr="007473C3">
        <w:rPr>
          <w:rFonts w:asciiTheme="minorHAnsi" w:hAnsiTheme="minorHAnsi" w:cstheme="minorHAnsi"/>
          <w:color w:val="000000" w:themeColor="text1"/>
        </w:rPr>
        <w:t>r</w:t>
      </w:r>
      <w:r w:rsidR="002A3AA6" w:rsidRPr="007473C3">
        <w:rPr>
          <w:rFonts w:asciiTheme="minorHAnsi" w:hAnsiTheme="minorHAnsi" w:cstheme="minorHAnsi"/>
          <w:color w:val="000000" w:themeColor="text1"/>
        </w:rPr>
        <w:t xml:space="preserve"> al Departamento Financiero de información en tiempo real del movimiento efectivo de fondos para la toma de decisiones.</w:t>
      </w:r>
    </w:p>
    <w:p w14:paraId="790227BE" w14:textId="17191738" w:rsidR="002A3AA6" w:rsidRPr="007473C3" w:rsidRDefault="00E339A8" w:rsidP="007B7E39">
      <w:pPr>
        <w:numPr>
          <w:ilvl w:val="0"/>
          <w:numId w:val="47"/>
        </w:numPr>
        <w:spacing w:line="360" w:lineRule="auto"/>
        <w:ind w:left="2268" w:hanging="567"/>
        <w:contextualSpacing/>
        <w:jc w:val="both"/>
        <w:rPr>
          <w:rFonts w:asciiTheme="minorHAnsi" w:hAnsiTheme="minorHAnsi" w:cstheme="minorHAnsi"/>
          <w:color w:val="000000" w:themeColor="text1"/>
        </w:rPr>
      </w:pPr>
      <w:r w:rsidRPr="007473C3">
        <w:rPr>
          <w:rFonts w:asciiTheme="minorHAnsi" w:hAnsiTheme="minorHAnsi" w:cstheme="minorHAnsi"/>
          <w:color w:val="000000" w:themeColor="text1"/>
        </w:rPr>
        <w:t>Realiza</w:t>
      </w:r>
      <w:r w:rsidR="008B7791" w:rsidRPr="007473C3">
        <w:rPr>
          <w:rFonts w:asciiTheme="minorHAnsi" w:hAnsiTheme="minorHAnsi" w:cstheme="minorHAnsi"/>
          <w:color w:val="000000" w:themeColor="text1"/>
        </w:rPr>
        <w:t>r</w:t>
      </w:r>
      <w:r w:rsidR="005E244B" w:rsidRPr="007473C3">
        <w:rPr>
          <w:rFonts w:asciiTheme="minorHAnsi" w:hAnsiTheme="minorHAnsi" w:cstheme="minorHAnsi"/>
          <w:color w:val="000000" w:themeColor="text1"/>
        </w:rPr>
        <w:t xml:space="preserve"> con la aprobación del Director Administrativo Financiero</w:t>
      </w:r>
      <w:r w:rsidR="002A3AA6" w:rsidRPr="007473C3">
        <w:rPr>
          <w:rFonts w:asciiTheme="minorHAnsi" w:hAnsiTheme="minorHAnsi" w:cstheme="minorHAnsi"/>
          <w:color w:val="000000" w:themeColor="text1"/>
        </w:rPr>
        <w:t xml:space="preserve">, </w:t>
      </w:r>
      <w:r w:rsidR="00A42444" w:rsidRPr="007473C3">
        <w:rPr>
          <w:rFonts w:asciiTheme="minorHAnsi" w:hAnsiTheme="minorHAnsi" w:cstheme="minorHAnsi"/>
          <w:color w:val="000000" w:themeColor="text1"/>
        </w:rPr>
        <w:t>el pago</w:t>
      </w:r>
      <w:r w:rsidR="002A3AA6" w:rsidRPr="007473C3">
        <w:rPr>
          <w:rFonts w:asciiTheme="minorHAnsi" w:hAnsiTheme="minorHAnsi" w:cstheme="minorHAnsi"/>
          <w:color w:val="000000" w:themeColor="text1"/>
        </w:rPr>
        <w:t xml:space="preserve"> por servicios personales y transferencias corrientes.</w:t>
      </w:r>
    </w:p>
    <w:p w14:paraId="43C0F6CE" w14:textId="1CE0CA19" w:rsidR="002A3AA6" w:rsidRPr="007473C3" w:rsidRDefault="00E339A8" w:rsidP="007B7E39">
      <w:pPr>
        <w:numPr>
          <w:ilvl w:val="0"/>
          <w:numId w:val="47"/>
        </w:numPr>
        <w:spacing w:line="360" w:lineRule="auto"/>
        <w:ind w:left="2268" w:hanging="567"/>
        <w:contextualSpacing/>
        <w:jc w:val="both"/>
        <w:rPr>
          <w:rFonts w:asciiTheme="minorHAnsi" w:hAnsiTheme="minorHAnsi" w:cstheme="minorHAnsi"/>
          <w:color w:val="000000" w:themeColor="text1"/>
        </w:rPr>
      </w:pPr>
      <w:r w:rsidRPr="007473C3">
        <w:rPr>
          <w:rFonts w:asciiTheme="minorHAnsi" w:hAnsiTheme="minorHAnsi" w:cstheme="minorHAnsi"/>
          <w:color w:val="000000" w:themeColor="text1"/>
        </w:rPr>
        <w:t>Custodia</w:t>
      </w:r>
      <w:r w:rsidR="008B7791" w:rsidRPr="007473C3">
        <w:rPr>
          <w:rFonts w:asciiTheme="minorHAnsi" w:hAnsiTheme="minorHAnsi" w:cstheme="minorHAnsi"/>
          <w:color w:val="000000" w:themeColor="text1"/>
        </w:rPr>
        <w:t>r</w:t>
      </w:r>
      <w:r w:rsidR="00172CF3" w:rsidRPr="007473C3">
        <w:rPr>
          <w:rFonts w:asciiTheme="minorHAnsi" w:hAnsiTheme="minorHAnsi" w:cstheme="minorHAnsi"/>
          <w:color w:val="000000" w:themeColor="text1"/>
        </w:rPr>
        <w:t xml:space="preserve"> los </w:t>
      </w:r>
      <w:r w:rsidR="002A3AA6" w:rsidRPr="007473C3">
        <w:rPr>
          <w:rFonts w:asciiTheme="minorHAnsi" w:hAnsiTheme="minorHAnsi" w:cstheme="minorHAnsi"/>
          <w:color w:val="000000" w:themeColor="text1"/>
        </w:rPr>
        <w:t>valores y otros documentos</w:t>
      </w:r>
      <w:r w:rsidR="00172CF3" w:rsidRPr="007473C3">
        <w:rPr>
          <w:rFonts w:asciiTheme="minorHAnsi" w:hAnsiTheme="minorHAnsi" w:cstheme="minorHAnsi"/>
          <w:color w:val="000000" w:themeColor="text1"/>
        </w:rPr>
        <w:t xml:space="preserve"> de respaldo</w:t>
      </w:r>
      <w:r w:rsidR="002A3AA6" w:rsidRPr="007473C3">
        <w:rPr>
          <w:rFonts w:asciiTheme="minorHAnsi" w:hAnsiTheme="minorHAnsi" w:cstheme="minorHAnsi"/>
          <w:color w:val="000000" w:themeColor="text1"/>
        </w:rPr>
        <w:t>.</w:t>
      </w:r>
    </w:p>
    <w:p w14:paraId="29947B3A" w14:textId="24E6D937" w:rsidR="002A3AA6" w:rsidRPr="007473C3" w:rsidRDefault="008B7791" w:rsidP="007B7E39">
      <w:pPr>
        <w:numPr>
          <w:ilvl w:val="0"/>
          <w:numId w:val="47"/>
        </w:numPr>
        <w:spacing w:line="360" w:lineRule="auto"/>
        <w:ind w:left="2268" w:hanging="567"/>
        <w:contextualSpacing/>
        <w:jc w:val="both"/>
        <w:rPr>
          <w:rFonts w:asciiTheme="minorHAnsi" w:hAnsiTheme="minorHAnsi" w:cstheme="minorHAnsi"/>
          <w:color w:val="000000" w:themeColor="text1"/>
        </w:rPr>
      </w:pPr>
      <w:r w:rsidRPr="007473C3">
        <w:rPr>
          <w:rFonts w:asciiTheme="minorHAnsi" w:hAnsiTheme="minorHAnsi" w:cstheme="minorHAnsi"/>
          <w:color w:val="000000" w:themeColor="text1"/>
        </w:rPr>
        <w:t>Aprobar</w:t>
      </w:r>
      <w:r w:rsidR="002A3AA6" w:rsidRPr="007473C3">
        <w:rPr>
          <w:rFonts w:asciiTheme="minorHAnsi" w:hAnsiTheme="minorHAnsi" w:cstheme="minorHAnsi"/>
          <w:color w:val="000000" w:themeColor="text1"/>
        </w:rPr>
        <w:t xml:space="preserve"> en el SICOIN rendiciones de l</w:t>
      </w:r>
      <w:r w:rsidR="00C35416" w:rsidRPr="007473C3">
        <w:rPr>
          <w:rFonts w:asciiTheme="minorHAnsi" w:hAnsiTheme="minorHAnsi" w:cstheme="minorHAnsi"/>
          <w:color w:val="000000" w:themeColor="text1"/>
        </w:rPr>
        <w:t>os Fondos Rotativos Internos o Cajas C</w:t>
      </w:r>
      <w:r w:rsidR="002A3AA6" w:rsidRPr="007473C3">
        <w:rPr>
          <w:rFonts w:asciiTheme="minorHAnsi" w:hAnsiTheme="minorHAnsi" w:cstheme="minorHAnsi"/>
          <w:color w:val="000000" w:themeColor="text1"/>
        </w:rPr>
        <w:t>hicas, autorizadas por los Jefes o Directores.</w:t>
      </w:r>
    </w:p>
    <w:p w14:paraId="3C69F934" w14:textId="17DEE3E1" w:rsidR="002A3AA6" w:rsidRPr="007473C3" w:rsidRDefault="00E339A8" w:rsidP="007B7E39">
      <w:pPr>
        <w:numPr>
          <w:ilvl w:val="0"/>
          <w:numId w:val="47"/>
        </w:numPr>
        <w:spacing w:line="360" w:lineRule="auto"/>
        <w:ind w:left="2268" w:hanging="567"/>
        <w:contextualSpacing/>
        <w:jc w:val="both"/>
        <w:rPr>
          <w:rFonts w:asciiTheme="minorHAnsi" w:hAnsiTheme="minorHAnsi" w:cstheme="minorHAnsi"/>
          <w:color w:val="000000" w:themeColor="text1"/>
        </w:rPr>
      </w:pPr>
      <w:r w:rsidRPr="007473C3">
        <w:rPr>
          <w:rFonts w:asciiTheme="minorHAnsi" w:hAnsiTheme="minorHAnsi" w:cstheme="minorHAnsi"/>
          <w:color w:val="000000" w:themeColor="text1"/>
        </w:rPr>
        <w:t>Gestiona</w:t>
      </w:r>
      <w:r w:rsidR="008B7791" w:rsidRPr="007473C3">
        <w:rPr>
          <w:rFonts w:asciiTheme="minorHAnsi" w:hAnsiTheme="minorHAnsi" w:cstheme="minorHAnsi"/>
          <w:color w:val="000000" w:themeColor="text1"/>
        </w:rPr>
        <w:t>r</w:t>
      </w:r>
      <w:r w:rsidR="002A3AA6" w:rsidRPr="007473C3">
        <w:rPr>
          <w:rFonts w:asciiTheme="minorHAnsi" w:hAnsiTheme="minorHAnsi" w:cstheme="minorHAnsi"/>
          <w:color w:val="000000" w:themeColor="text1"/>
        </w:rPr>
        <w:t xml:space="preserve"> ante la Contraloría General de Cuentas la autorización de libros y formas oficiales.</w:t>
      </w:r>
    </w:p>
    <w:p w14:paraId="52775C36" w14:textId="07556703" w:rsidR="002A3AA6" w:rsidRPr="007473C3" w:rsidRDefault="00E339A8" w:rsidP="007B7E39">
      <w:pPr>
        <w:numPr>
          <w:ilvl w:val="0"/>
          <w:numId w:val="47"/>
        </w:numPr>
        <w:spacing w:line="360" w:lineRule="auto"/>
        <w:ind w:left="2268" w:hanging="567"/>
        <w:contextualSpacing/>
        <w:jc w:val="both"/>
        <w:rPr>
          <w:rFonts w:asciiTheme="minorHAnsi" w:hAnsiTheme="minorHAnsi" w:cs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Elabora</w:t>
      </w:r>
      <w:r w:rsidR="008B7791" w:rsidRPr="007473C3">
        <w:rPr>
          <w:rFonts w:asciiTheme="minorHAnsi" w:hAnsiTheme="minorHAnsi"/>
          <w:color w:val="000000" w:themeColor="text1"/>
        </w:rPr>
        <w:t>r</w:t>
      </w:r>
      <w:r w:rsidRPr="007473C3">
        <w:rPr>
          <w:rFonts w:asciiTheme="minorHAnsi" w:hAnsiTheme="minorHAnsi"/>
          <w:color w:val="000000" w:themeColor="text1"/>
        </w:rPr>
        <w:t xml:space="preserve"> </w:t>
      </w:r>
      <w:r w:rsidR="00C35416" w:rsidRPr="007473C3">
        <w:rPr>
          <w:rFonts w:asciiTheme="minorHAnsi" w:hAnsiTheme="minorHAnsi"/>
          <w:color w:val="000000" w:themeColor="text1"/>
        </w:rPr>
        <w:t>el c</w:t>
      </w:r>
      <w:r w:rsidR="002A3AA6" w:rsidRPr="007473C3">
        <w:rPr>
          <w:rFonts w:asciiTheme="minorHAnsi" w:hAnsiTheme="minorHAnsi"/>
          <w:color w:val="000000" w:themeColor="text1"/>
        </w:rPr>
        <w:t>uad</w:t>
      </w:r>
      <w:r w:rsidR="00C35416" w:rsidRPr="007473C3">
        <w:rPr>
          <w:rFonts w:asciiTheme="minorHAnsi" w:hAnsiTheme="minorHAnsi"/>
          <w:color w:val="000000" w:themeColor="text1"/>
        </w:rPr>
        <w:t>ro de control de i</w:t>
      </w:r>
      <w:r w:rsidR="002A3AA6" w:rsidRPr="007473C3">
        <w:rPr>
          <w:rFonts w:asciiTheme="minorHAnsi" w:hAnsiTheme="minorHAnsi"/>
          <w:color w:val="000000" w:themeColor="text1"/>
        </w:rPr>
        <w:t>ngresos percibidos y/o devengados por rubro, documen</w:t>
      </w:r>
      <w:r w:rsidR="005E244B" w:rsidRPr="007473C3">
        <w:rPr>
          <w:rFonts w:asciiTheme="minorHAnsi" w:hAnsiTheme="minorHAnsi"/>
          <w:color w:val="000000" w:themeColor="text1"/>
        </w:rPr>
        <w:t>to, 63A-2</w:t>
      </w:r>
      <w:r w:rsidR="002A3AA6" w:rsidRPr="007473C3">
        <w:rPr>
          <w:rFonts w:asciiTheme="minorHAnsi" w:hAnsiTheme="minorHAnsi"/>
          <w:color w:val="000000" w:themeColor="text1"/>
        </w:rPr>
        <w:t>.</w:t>
      </w:r>
    </w:p>
    <w:p w14:paraId="34FC3525" w14:textId="35EE41A3" w:rsidR="002A3AA6" w:rsidRPr="007473C3" w:rsidRDefault="00E339A8" w:rsidP="007B7E39">
      <w:pPr>
        <w:numPr>
          <w:ilvl w:val="0"/>
          <w:numId w:val="47"/>
        </w:numPr>
        <w:spacing w:line="360" w:lineRule="auto"/>
        <w:ind w:left="2268" w:hanging="567"/>
        <w:contextualSpacing/>
        <w:jc w:val="both"/>
        <w:rPr>
          <w:rFonts w:asciiTheme="minorHAnsi" w:hAnsiTheme="minorHAnsi" w:cs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Custodia</w:t>
      </w:r>
      <w:r w:rsidR="008B7791" w:rsidRPr="007473C3">
        <w:rPr>
          <w:rFonts w:asciiTheme="minorHAnsi" w:hAnsiTheme="minorHAnsi"/>
          <w:color w:val="000000" w:themeColor="text1"/>
        </w:rPr>
        <w:t>r</w:t>
      </w:r>
      <w:r w:rsidR="002A3AA6" w:rsidRPr="007473C3">
        <w:rPr>
          <w:rFonts w:asciiTheme="minorHAnsi" w:hAnsiTheme="minorHAnsi"/>
          <w:color w:val="000000" w:themeColor="text1"/>
        </w:rPr>
        <w:t xml:space="preserve"> adecuadamente los expedientes a su cargo.</w:t>
      </w:r>
    </w:p>
    <w:p w14:paraId="3F35A661" w14:textId="2B86A1A3" w:rsidR="002A3AA6" w:rsidRPr="007473C3" w:rsidRDefault="002A3AA6" w:rsidP="007B7E39">
      <w:pPr>
        <w:numPr>
          <w:ilvl w:val="0"/>
          <w:numId w:val="47"/>
        </w:numPr>
        <w:spacing w:line="360" w:lineRule="auto"/>
        <w:ind w:left="2268" w:hanging="567"/>
        <w:contextualSpacing/>
        <w:jc w:val="both"/>
        <w:rPr>
          <w:rFonts w:asciiTheme="minorHAnsi" w:hAnsiTheme="minorHAnsi" w:cs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Vela</w:t>
      </w:r>
      <w:r w:rsidR="008B7791" w:rsidRPr="007473C3">
        <w:rPr>
          <w:rFonts w:asciiTheme="minorHAnsi" w:hAnsiTheme="minorHAnsi"/>
          <w:color w:val="000000" w:themeColor="text1"/>
        </w:rPr>
        <w:t>r</w:t>
      </w:r>
      <w:r w:rsidR="00E339A8" w:rsidRPr="007473C3">
        <w:rPr>
          <w:rFonts w:asciiTheme="minorHAnsi" w:hAnsiTheme="minorHAnsi"/>
          <w:color w:val="000000" w:themeColor="text1"/>
        </w:rPr>
        <w:t xml:space="preserve"> por la utilización de</w:t>
      </w:r>
      <w:r w:rsidRPr="007473C3">
        <w:rPr>
          <w:rFonts w:asciiTheme="minorHAnsi" w:hAnsiTheme="minorHAnsi"/>
          <w:color w:val="000000" w:themeColor="text1"/>
        </w:rPr>
        <w:t xml:space="preserve"> los formatos de ingresos y devoluciones autorizados por la Contraloría General de Cuentas.</w:t>
      </w:r>
    </w:p>
    <w:p w14:paraId="404BF0ED" w14:textId="31C3BE4C" w:rsidR="005E244B" w:rsidRPr="007473C3" w:rsidRDefault="00E339A8" w:rsidP="007B7E39">
      <w:pPr>
        <w:pStyle w:val="Prrafodelista"/>
        <w:numPr>
          <w:ilvl w:val="0"/>
          <w:numId w:val="47"/>
        </w:numPr>
        <w:spacing w:line="360" w:lineRule="auto"/>
        <w:ind w:left="2268" w:hanging="567"/>
        <w:jc w:val="both"/>
        <w:rPr>
          <w:rFonts w:asciiTheme="minorHAnsi" w:hAnsiTheme="minorHAnsi" w:cs="Arial"/>
          <w:color w:val="000000" w:themeColor="text1"/>
        </w:rPr>
      </w:pPr>
      <w:r w:rsidRPr="007473C3">
        <w:rPr>
          <w:rFonts w:asciiTheme="minorHAnsi" w:hAnsiTheme="minorHAnsi" w:cs="Arial"/>
          <w:color w:val="000000" w:themeColor="text1"/>
        </w:rPr>
        <w:t>Coordina</w:t>
      </w:r>
      <w:r w:rsidR="008B7791" w:rsidRPr="007473C3">
        <w:rPr>
          <w:rFonts w:asciiTheme="minorHAnsi" w:hAnsiTheme="minorHAnsi" w:cs="Arial"/>
          <w:color w:val="000000" w:themeColor="text1"/>
        </w:rPr>
        <w:t>r</w:t>
      </w:r>
      <w:r w:rsidRPr="007473C3">
        <w:rPr>
          <w:rFonts w:asciiTheme="minorHAnsi" w:hAnsiTheme="minorHAnsi" w:cs="Arial"/>
          <w:color w:val="000000" w:themeColor="text1"/>
        </w:rPr>
        <w:t xml:space="preserve"> todas las actividades</w:t>
      </w:r>
      <w:r w:rsidR="005E244B" w:rsidRPr="007473C3">
        <w:rPr>
          <w:rFonts w:asciiTheme="minorHAnsi" w:hAnsiTheme="minorHAnsi" w:cs="Arial"/>
          <w:color w:val="000000" w:themeColor="text1"/>
        </w:rPr>
        <w:t xml:space="preserve"> concernientes al ramo de tesorería.</w:t>
      </w:r>
    </w:p>
    <w:p w14:paraId="0A1CAF9F" w14:textId="50E36DAD" w:rsidR="005E244B" w:rsidRPr="007473C3" w:rsidRDefault="00B235A2" w:rsidP="007B7E39">
      <w:pPr>
        <w:pStyle w:val="Prrafodelista"/>
        <w:numPr>
          <w:ilvl w:val="0"/>
          <w:numId w:val="47"/>
        </w:numPr>
        <w:spacing w:line="360" w:lineRule="auto"/>
        <w:ind w:left="2268" w:hanging="567"/>
        <w:jc w:val="both"/>
        <w:rPr>
          <w:rFonts w:asciiTheme="minorHAnsi" w:hAnsiTheme="minorHAnsi" w:cs="Arial"/>
          <w:color w:val="000000" w:themeColor="text1"/>
        </w:rPr>
      </w:pPr>
      <w:r w:rsidRPr="007473C3">
        <w:rPr>
          <w:rFonts w:asciiTheme="minorHAnsi" w:hAnsiTheme="minorHAnsi" w:cs="Arial"/>
          <w:color w:val="000000" w:themeColor="text1"/>
        </w:rPr>
        <w:t>Informa</w:t>
      </w:r>
      <w:r w:rsidR="008B7791" w:rsidRPr="007473C3">
        <w:rPr>
          <w:rFonts w:asciiTheme="minorHAnsi" w:hAnsiTheme="minorHAnsi" w:cs="Arial"/>
          <w:color w:val="000000" w:themeColor="text1"/>
        </w:rPr>
        <w:t>r</w:t>
      </w:r>
      <w:r w:rsidR="005E244B" w:rsidRPr="007473C3">
        <w:rPr>
          <w:rFonts w:asciiTheme="minorHAnsi" w:hAnsiTheme="minorHAnsi" w:cs="Arial"/>
          <w:color w:val="000000" w:themeColor="text1"/>
        </w:rPr>
        <w:t xml:space="preserve"> al Departamento Financiero sobre el desarrollo y avances de </w:t>
      </w:r>
      <w:r w:rsidRPr="007473C3">
        <w:rPr>
          <w:rFonts w:asciiTheme="minorHAnsi" w:hAnsiTheme="minorHAnsi" w:cs="Arial"/>
          <w:color w:val="000000" w:themeColor="text1"/>
        </w:rPr>
        <w:t>sus funciones</w:t>
      </w:r>
      <w:r w:rsidR="005E244B" w:rsidRPr="007473C3">
        <w:rPr>
          <w:rFonts w:asciiTheme="minorHAnsi" w:hAnsiTheme="minorHAnsi" w:cs="Arial"/>
          <w:color w:val="000000" w:themeColor="text1"/>
        </w:rPr>
        <w:t>.</w:t>
      </w:r>
    </w:p>
    <w:p w14:paraId="3E92A934" w14:textId="64D9009E" w:rsidR="005D7562" w:rsidRPr="007473C3" w:rsidRDefault="002A3AA6" w:rsidP="007B7E39">
      <w:pPr>
        <w:numPr>
          <w:ilvl w:val="0"/>
          <w:numId w:val="47"/>
        </w:numPr>
        <w:spacing w:line="360" w:lineRule="auto"/>
        <w:ind w:left="2268" w:hanging="567"/>
        <w:contextualSpacing/>
        <w:jc w:val="both"/>
        <w:rPr>
          <w:rFonts w:asciiTheme="minorHAnsi" w:hAnsiTheme="minorHAnsi" w:cstheme="minorHAnsi"/>
          <w:color w:val="000000" w:themeColor="text1"/>
        </w:rPr>
      </w:pPr>
      <w:r w:rsidRPr="007473C3">
        <w:rPr>
          <w:rFonts w:asciiTheme="minorHAnsi" w:hAnsiTheme="minorHAnsi" w:cstheme="minorHAnsi"/>
          <w:color w:val="000000" w:themeColor="text1"/>
        </w:rPr>
        <w:t xml:space="preserve">Otras funciones que correspondan al ámbito de su competencia. </w:t>
      </w:r>
    </w:p>
    <w:p w14:paraId="715542CF" w14:textId="77777777" w:rsidR="00C35416" w:rsidRPr="007473C3" w:rsidRDefault="00C35416" w:rsidP="00A44DBE">
      <w:pPr>
        <w:spacing w:line="360" w:lineRule="auto"/>
        <w:rPr>
          <w:rFonts w:asciiTheme="minorHAnsi" w:hAnsiTheme="minorHAnsi" w:cstheme="minorHAnsi"/>
          <w:color w:val="000000" w:themeColor="text1"/>
          <w:szCs w:val="22"/>
        </w:rPr>
      </w:pPr>
    </w:p>
    <w:p w14:paraId="53BDB60C" w14:textId="77777777" w:rsidR="00490E34" w:rsidRPr="007473C3" w:rsidRDefault="00490E34" w:rsidP="00490E34">
      <w:pPr>
        <w:pStyle w:val="Prrafodelista"/>
        <w:spacing w:line="360" w:lineRule="auto"/>
        <w:ind w:left="1701"/>
        <w:rPr>
          <w:rFonts w:asciiTheme="minorHAnsi" w:hAnsiTheme="minorHAnsi" w:cstheme="minorHAnsi"/>
          <w:b/>
          <w:color w:val="000000" w:themeColor="text1"/>
          <w:szCs w:val="22"/>
        </w:rPr>
      </w:pPr>
    </w:p>
    <w:p w14:paraId="011E24F0" w14:textId="77777777" w:rsidR="00981717" w:rsidRPr="007473C3" w:rsidRDefault="00981717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54DCE485" w14:textId="77777777" w:rsidR="00AC401D" w:rsidRPr="007473C3" w:rsidRDefault="00AC401D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0FDAB0F4" w14:textId="77777777" w:rsidR="004E6CCB" w:rsidRPr="007473C3" w:rsidRDefault="004E6CCB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53C338E9" w14:textId="77777777" w:rsidR="004E6CCB" w:rsidRPr="007473C3" w:rsidRDefault="004E6CCB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036B2C4C" w14:textId="77777777" w:rsidR="004E6CCB" w:rsidRPr="007473C3" w:rsidRDefault="004E6CCB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418F176E" w14:textId="77777777" w:rsidR="004E6CCB" w:rsidRPr="007473C3" w:rsidRDefault="004E6CCB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2982BD2A" w14:textId="77777777" w:rsidR="004E6CCB" w:rsidRPr="007473C3" w:rsidRDefault="004E6CCB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179FC4CF" w14:textId="77777777" w:rsidR="004E6CCB" w:rsidRPr="007473C3" w:rsidRDefault="004E6CCB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674DF6CA" w14:textId="77777777" w:rsidR="004E6CCB" w:rsidRPr="007473C3" w:rsidRDefault="004E6CCB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35018910" w14:textId="77777777" w:rsidR="004E6CCB" w:rsidRPr="007473C3" w:rsidRDefault="004E6CCB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4B22991C" w14:textId="77777777" w:rsidR="00C66B68" w:rsidRPr="007473C3" w:rsidRDefault="00C66B68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0958B159" w14:textId="77777777" w:rsidR="00C66B68" w:rsidRPr="007473C3" w:rsidRDefault="00C66B68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2A986592" w14:textId="77777777" w:rsidR="00C66B68" w:rsidRDefault="00C66B68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6E348526" w14:textId="77777777" w:rsidR="009C5B3B" w:rsidRDefault="009C5B3B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6FE5033B" w14:textId="77777777" w:rsidR="009C5B3B" w:rsidRDefault="009C5B3B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3FB9D529" w14:textId="77777777" w:rsidR="009C5B3B" w:rsidRDefault="009C5B3B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573360EE" w14:textId="77777777" w:rsidR="009C5B3B" w:rsidRDefault="009C5B3B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691A7EE6" w14:textId="77777777" w:rsidR="009C5B3B" w:rsidRDefault="009C5B3B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388321BC" w14:textId="77777777" w:rsidR="009C5B3B" w:rsidRDefault="009C5B3B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19B1FD85" w14:textId="77777777" w:rsidR="009C5B3B" w:rsidRDefault="009C5B3B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4AC6F469" w14:textId="77777777" w:rsidR="00C21B9F" w:rsidRPr="007473C3" w:rsidRDefault="00C21B9F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23C32F84" w14:textId="77777777" w:rsidR="004E6CCB" w:rsidRPr="007473C3" w:rsidRDefault="004E6CCB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3937A0CD" w14:textId="77777777" w:rsidR="00AC401D" w:rsidRPr="007473C3" w:rsidRDefault="00AC401D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67746944" w14:textId="0F4E9068" w:rsidR="00BC39D2" w:rsidRPr="007473C3" w:rsidRDefault="00BC39D2" w:rsidP="00373F50">
      <w:pPr>
        <w:jc w:val="center"/>
        <w:rPr>
          <w:rFonts w:asciiTheme="minorHAnsi" w:hAnsiTheme="minorHAnsi" w:cstheme="minorHAnsi"/>
          <w:b/>
          <w:color w:val="000000" w:themeColor="text1"/>
          <w:sz w:val="36"/>
          <w:szCs w:val="22"/>
        </w:rPr>
      </w:pPr>
      <w:r w:rsidRPr="007473C3">
        <w:rPr>
          <w:rFonts w:asciiTheme="minorHAnsi" w:hAnsiTheme="minorHAnsi" w:cstheme="minorHAnsi"/>
          <w:b/>
          <w:color w:val="000000" w:themeColor="text1"/>
          <w:sz w:val="36"/>
          <w:szCs w:val="22"/>
        </w:rPr>
        <w:t>Dirección de Control y Registro de Bienes.</w:t>
      </w:r>
    </w:p>
    <w:p w14:paraId="77F756A7" w14:textId="77777777" w:rsidR="00BC39D2" w:rsidRPr="007473C3" w:rsidRDefault="00BC39D2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0808EB89" w14:textId="77777777" w:rsidR="00373F50" w:rsidRPr="007473C3" w:rsidRDefault="00373F50" w:rsidP="00BC39D2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66C435A8" w14:textId="77777777" w:rsidR="00BC39D2" w:rsidRPr="007473C3" w:rsidRDefault="00BC39D2" w:rsidP="00BC39D2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7473C3">
        <w:rPr>
          <w:rFonts w:ascii="Arial" w:hAnsi="Arial" w:cs="Arial"/>
          <w:noProof/>
          <w:color w:val="000000" w:themeColor="text1"/>
          <w:bdr w:val="none" w:sz="0" w:space="0" w:color="auto" w:frame="1"/>
          <w:lang w:val="es-GT" w:eastAsia="es-GT"/>
        </w:rPr>
        <w:drawing>
          <wp:anchor distT="0" distB="0" distL="114300" distR="114300" simplePos="0" relativeHeight="251871232" behindDoc="0" locked="0" layoutInCell="1" allowOverlap="1" wp14:anchorId="3962390E" wp14:editId="0833A30F">
            <wp:simplePos x="0" y="0"/>
            <wp:positionH relativeFrom="margin">
              <wp:posOffset>1437434</wp:posOffset>
            </wp:positionH>
            <wp:positionV relativeFrom="paragraph">
              <wp:posOffset>240995</wp:posOffset>
            </wp:positionV>
            <wp:extent cx="2821339" cy="646496"/>
            <wp:effectExtent l="0" t="0" r="0" b="1270"/>
            <wp:wrapNone/>
            <wp:docPr id="16" name="Imagen 16" descr="https://lh5.googleusercontent.com/-7uaqMzOlGN2AbChvyo8QdbyA4Ct2gKsH-vvZWmN8vWi8y-ac6xZeXlX6fn1Q8AnYHZ5E1__MmLh2_9QUuxTRhAgFIyONmQDWOo6EpHpvnmieIghMeNnz1sPhqHXVh8kTKjsMd8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-7uaqMzOlGN2AbChvyo8QdbyA4Ct2gKsH-vvZWmN8vWi8y-ac6xZeXlX6fn1Q8AnYHZ5E1__MmLh2_9QUuxTRhAgFIyONmQDWOo6EpHpvnmieIghMeNnz1sPhqHXVh8kTKjsMd8z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77" cy="64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73C3">
        <w:rPr>
          <w:rFonts w:asciiTheme="minorHAnsi" w:hAnsiTheme="minorHAnsi" w:cstheme="minorHAnsi"/>
          <w:b/>
          <w:noProof/>
          <w:color w:val="000000" w:themeColor="text1"/>
          <w:sz w:val="22"/>
          <w:szCs w:val="22"/>
          <w:lang w:val="es-GT" w:eastAsia="es-GT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003292D" wp14:editId="544F7C10">
                <wp:simplePos x="0" y="0"/>
                <wp:positionH relativeFrom="column">
                  <wp:posOffset>-276094</wp:posOffset>
                </wp:positionH>
                <wp:positionV relativeFrom="paragraph">
                  <wp:posOffset>268868</wp:posOffset>
                </wp:positionV>
                <wp:extent cx="6258560" cy="330528"/>
                <wp:effectExtent l="0" t="0" r="8890" b="0"/>
                <wp:wrapNone/>
                <wp:docPr id="14" name="39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8560" cy="330528"/>
                        </a:xfrm>
                        <a:prstGeom prst="rect">
                          <a:avLst/>
                        </a:prstGeom>
                        <a:solidFill>
                          <a:srgbClr val="5A8BB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36EA0A" id="396 Rectángulo" o:spid="_x0000_s1026" style="position:absolute;margin-left:-21.75pt;margin-top:21.15pt;width:492.8pt;height:26.05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" fillcolor="#5a8bb8" stroked="f" strokeweight="2pt"/>
            </w:pict>
          </mc:Fallback>
        </mc:AlternateContent>
      </w:r>
    </w:p>
    <w:p w14:paraId="104B6AF1" w14:textId="77777777" w:rsidR="00BC39D2" w:rsidRPr="007473C3" w:rsidRDefault="00BC39D2" w:rsidP="00BC39D2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38524B29" w14:textId="77777777" w:rsidR="00BC39D2" w:rsidRPr="007473C3" w:rsidRDefault="00BC39D2" w:rsidP="00BC39D2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7473C3">
        <w:rPr>
          <w:rFonts w:asciiTheme="minorHAnsi" w:hAnsiTheme="minorHAnsi" w:cstheme="minorHAnsi"/>
          <w:b/>
          <w:noProof/>
          <w:color w:val="000000" w:themeColor="text1"/>
          <w:sz w:val="22"/>
          <w:szCs w:val="22"/>
          <w:lang w:val="es-GT" w:eastAsia="es-GT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8574E0E" wp14:editId="185A1334">
                <wp:simplePos x="0" y="0"/>
                <wp:positionH relativeFrom="column">
                  <wp:posOffset>-260328</wp:posOffset>
                </wp:positionH>
                <wp:positionV relativeFrom="paragraph">
                  <wp:posOffset>99234</wp:posOffset>
                </wp:positionV>
                <wp:extent cx="6258560" cy="173421"/>
                <wp:effectExtent l="0" t="0" r="8890" b="0"/>
                <wp:wrapNone/>
                <wp:docPr id="15" name="39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58560" cy="173421"/>
                        </a:xfrm>
                        <a:prstGeom prst="rect">
                          <a:avLst/>
                        </a:prstGeom>
                        <a:solidFill>
                          <a:srgbClr val="5A8BB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1A0976" id="397 Rectángulo" o:spid="_x0000_s1026" style="position:absolute;margin-left:-20.5pt;margin-top:7.8pt;width:492.8pt;height:13.65pt;flip:y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" fillcolor="#5a8bb8" stroked="f" strokeweight="2pt"/>
            </w:pict>
          </mc:Fallback>
        </mc:AlternateContent>
      </w:r>
    </w:p>
    <w:p w14:paraId="594089E9" w14:textId="77777777" w:rsidR="00373F50" w:rsidRPr="007473C3" w:rsidRDefault="00373F50" w:rsidP="00373F50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1BF790C1" w14:textId="77777777" w:rsidR="00373F50" w:rsidRPr="007473C3" w:rsidRDefault="00373F50" w:rsidP="00373F50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291E6D73" w14:textId="77777777" w:rsidR="00BC39D2" w:rsidRPr="007473C3" w:rsidRDefault="00BC39D2" w:rsidP="00373F50">
      <w:pPr>
        <w:spacing w:after="200"/>
        <w:jc w:val="center"/>
        <w:rPr>
          <w:rFonts w:asciiTheme="minorHAnsi" w:hAnsiTheme="minorHAnsi" w:cstheme="minorHAnsi"/>
          <w:b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b/>
          <w:color w:val="000000" w:themeColor="text1"/>
          <w:szCs w:val="22"/>
        </w:rPr>
        <w:t>Contenido:</w:t>
      </w:r>
    </w:p>
    <w:p w14:paraId="0378FF2E" w14:textId="77777777" w:rsidR="00373F50" w:rsidRPr="007473C3" w:rsidRDefault="00373F50" w:rsidP="00373F50">
      <w:pPr>
        <w:spacing w:after="200"/>
        <w:jc w:val="center"/>
        <w:rPr>
          <w:rFonts w:asciiTheme="minorHAnsi" w:hAnsiTheme="minorHAnsi" w:cstheme="minorHAnsi"/>
          <w:b/>
          <w:color w:val="000000" w:themeColor="text1"/>
          <w:szCs w:val="22"/>
        </w:rPr>
      </w:pPr>
    </w:p>
    <w:p w14:paraId="0F5992AC" w14:textId="6C07EDCC" w:rsidR="00BC39D2" w:rsidRPr="007473C3" w:rsidRDefault="00BC39D2" w:rsidP="007B7E39">
      <w:pPr>
        <w:pStyle w:val="Prrafodelista"/>
        <w:numPr>
          <w:ilvl w:val="0"/>
          <w:numId w:val="49"/>
        </w:numPr>
        <w:spacing w:line="360" w:lineRule="auto"/>
        <w:ind w:left="567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Organigrama.</w:t>
      </w:r>
    </w:p>
    <w:p w14:paraId="7A5C854E" w14:textId="70A86681" w:rsidR="00BC39D2" w:rsidRPr="007473C3" w:rsidRDefault="00BC39D2" w:rsidP="002A03EF">
      <w:pPr>
        <w:pStyle w:val="Prrafodelista"/>
        <w:numPr>
          <w:ilvl w:val="0"/>
          <w:numId w:val="15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Descripción y funciones de la </w:t>
      </w:r>
      <w:r w:rsidRPr="007473C3">
        <w:rPr>
          <w:rFonts w:asciiTheme="minorHAnsi" w:hAnsiTheme="minorHAnsi" w:cstheme="minorHAnsi"/>
          <w:color w:val="000000" w:themeColor="text1"/>
          <w:szCs w:val="22"/>
        </w:rPr>
        <w:t>Dirección de Control y Registro de Bienes.</w:t>
      </w:r>
    </w:p>
    <w:p w14:paraId="3A612C29" w14:textId="39B83AD7" w:rsidR="00BC39D2" w:rsidRPr="007473C3" w:rsidRDefault="00E61A8A" w:rsidP="002A03EF">
      <w:pPr>
        <w:pStyle w:val="Prrafodelista"/>
        <w:numPr>
          <w:ilvl w:val="1"/>
          <w:numId w:val="15"/>
        </w:numPr>
        <w:spacing w:line="360" w:lineRule="auto"/>
        <w:ind w:left="1701" w:hanging="567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 xml:space="preserve">Descripción y funciones del </w:t>
      </w:r>
      <w:r w:rsidR="00BC39D2" w:rsidRPr="007473C3">
        <w:rPr>
          <w:rFonts w:asciiTheme="minorHAnsi" w:hAnsiTheme="minorHAnsi" w:cstheme="minorHAnsi"/>
          <w:color w:val="000000" w:themeColor="text1"/>
          <w:szCs w:val="22"/>
        </w:rPr>
        <w:t>Departamento</w:t>
      </w:r>
      <w:r w:rsidRPr="007473C3">
        <w:rPr>
          <w:rFonts w:asciiTheme="minorHAnsi" w:hAnsiTheme="minorHAnsi" w:cstheme="minorHAnsi"/>
          <w:color w:val="000000" w:themeColor="text1"/>
          <w:szCs w:val="22"/>
        </w:rPr>
        <w:t xml:space="preserve"> de Control y Registro</w:t>
      </w:r>
      <w:r w:rsidR="00601F92" w:rsidRPr="007473C3">
        <w:rPr>
          <w:rFonts w:asciiTheme="minorHAnsi" w:hAnsiTheme="minorHAnsi" w:cstheme="minorHAnsi"/>
          <w:color w:val="000000" w:themeColor="text1"/>
          <w:szCs w:val="22"/>
        </w:rPr>
        <w:t xml:space="preserve"> de Bienes</w:t>
      </w:r>
      <w:r w:rsidRPr="007473C3">
        <w:rPr>
          <w:rFonts w:asciiTheme="minorHAnsi" w:hAnsiTheme="minorHAnsi" w:cstheme="minorHAnsi"/>
          <w:color w:val="000000" w:themeColor="text1"/>
          <w:szCs w:val="22"/>
        </w:rPr>
        <w:t>.</w:t>
      </w:r>
    </w:p>
    <w:p w14:paraId="46B161B2" w14:textId="77777777" w:rsidR="00BC39D2" w:rsidRPr="007473C3" w:rsidRDefault="00BC39D2" w:rsidP="00E61A8A">
      <w:pPr>
        <w:spacing w:line="360" w:lineRule="auto"/>
        <w:ind w:hanging="513"/>
        <w:rPr>
          <w:rFonts w:asciiTheme="minorHAnsi" w:hAnsiTheme="minorHAnsi" w:cstheme="minorHAnsi"/>
          <w:color w:val="000000" w:themeColor="text1"/>
          <w:szCs w:val="22"/>
        </w:rPr>
      </w:pPr>
    </w:p>
    <w:p w14:paraId="337D5B65" w14:textId="77777777" w:rsidR="00C66B68" w:rsidRPr="007473C3" w:rsidRDefault="00C66B68" w:rsidP="00E61A8A">
      <w:pPr>
        <w:spacing w:line="360" w:lineRule="auto"/>
        <w:ind w:hanging="513"/>
        <w:rPr>
          <w:rFonts w:asciiTheme="minorHAnsi" w:hAnsiTheme="minorHAnsi" w:cstheme="minorHAnsi"/>
          <w:color w:val="000000" w:themeColor="text1"/>
          <w:szCs w:val="22"/>
        </w:rPr>
      </w:pPr>
    </w:p>
    <w:p w14:paraId="3F720E60" w14:textId="77777777" w:rsidR="00385245" w:rsidRPr="007473C3" w:rsidRDefault="00385245" w:rsidP="00E61A8A">
      <w:pPr>
        <w:spacing w:line="360" w:lineRule="auto"/>
        <w:ind w:hanging="513"/>
        <w:rPr>
          <w:rFonts w:asciiTheme="minorHAnsi" w:hAnsiTheme="minorHAnsi" w:cstheme="minorHAnsi"/>
          <w:color w:val="000000" w:themeColor="text1"/>
          <w:szCs w:val="22"/>
        </w:rPr>
      </w:pPr>
    </w:p>
    <w:p w14:paraId="159E4980" w14:textId="77777777" w:rsidR="00385245" w:rsidRPr="007473C3" w:rsidRDefault="00385245" w:rsidP="00E61A8A">
      <w:pPr>
        <w:spacing w:line="360" w:lineRule="auto"/>
        <w:ind w:hanging="513"/>
        <w:rPr>
          <w:rFonts w:asciiTheme="minorHAnsi" w:hAnsiTheme="minorHAnsi" w:cstheme="minorHAnsi"/>
          <w:color w:val="000000" w:themeColor="text1"/>
          <w:szCs w:val="22"/>
        </w:rPr>
      </w:pPr>
    </w:p>
    <w:p w14:paraId="2FE314FB" w14:textId="77777777" w:rsidR="00BC39D2" w:rsidRPr="007473C3" w:rsidRDefault="00BC39D2" w:rsidP="00E61A8A">
      <w:pPr>
        <w:spacing w:line="360" w:lineRule="auto"/>
        <w:rPr>
          <w:rFonts w:asciiTheme="minorHAnsi" w:hAnsiTheme="minorHAnsi" w:cstheme="minorHAnsi"/>
          <w:color w:val="000000" w:themeColor="text1"/>
          <w:szCs w:val="22"/>
        </w:rPr>
      </w:pPr>
    </w:p>
    <w:p w14:paraId="35A8BF72" w14:textId="77777777" w:rsidR="00BC39D2" w:rsidRPr="007473C3" w:rsidRDefault="00BC39D2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25C53F39" w14:textId="77777777" w:rsidR="00BC39D2" w:rsidRPr="007473C3" w:rsidRDefault="00BC39D2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1B173A23" w14:textId="77777777" w:rsidR="00BC39D2" w:rsidRPr="007473C3" w:rsidRDefault="00BC39D2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651E0EAE" w14:textId="77777777" w:rsidR="00BC39D2" w:rsidRPr="007473C3" w:rsidRDefault="00BC39D2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4D260B5E" w14:textId="77777777" w:rsidR="00BC39D2" w:rsidRPr="007473C3" w:rsidRDefault="00BC39D2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478EED0A" w14:textId="77777777" w:rsidR="00BC39D2" w:rsidRPr="007473C3" w:rsidRDefault="00BC39D2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399658E6" w14:textId="77777777" w:rsidR="007941C9" w:rsidRDefault="007941C9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43C51179" w14:textId="70C73F37" w:rsidR="00BC39D2" w:rsidRPr="007473C3" w:rsidRDefault="00BC39D2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7A3C262C" w14:textId="77777777" w:rsidR="00BC39D2" w:rsidRPr="007473C3" w:rsidRDefault="00BC39D2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7091504E" w14:textId="56D2A203" w:rsidR="00BC39D2" w:rsidRPr="007473C3" w:rsidRDefault="00E61A8A" w:rsidP="00BC39D2">
      <w:pPr>
        <w:rPr>
          <w:rFonts w:asciiTheme="minorHAnsi" w:hAnsiTheme="minorHAnsi" w:cstheme="minorHAnsi"/>
          <w:b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b/>
          <w:color w:val="000000" w:themeColor="text1"/>
          <w:szCs w:val="22"/>
        </w:rPr>
        <w:t>Organigrama.</w:t>
      </w:r>
    </w:p>
    <w:p w14:paraId="6BAD05DF" w14:textId="77777777" w:rsidR="00E61A8A" w:rsidRPr="007473C3" w:rsidRDefault="00E61A8A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5D8C87B2" w14:textId="77777777" w:rsidR="00E61A8A" w:rsidRPr="007473C3" w:rsidRDefault="00E61A8A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733EAC1A" w14:textId="56ACBB4D" w:rsidR="00E61A8A" w:rsidRPr="007473C3" w:rsidRDefault="00E61A8A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11C2B6F3" w14:textId="6743B458" w:rsidR="00BC39D2" w:rsidRPr="007473C3" w:rsidRDefault="00BC39D2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75F1506E" w14:textId="71E1DC7D" w:rsidR="00BC39D2" w:rsidRPr="007473C3" w:rsidRDefault="00BC39D2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1392DFE0" w14:textId="00D4AB96" w:rsidR="00E61A8A" w:rsidRPr="007473C3" w:rsidRDefault="00006B82" w:rsidP="00BC39D2">
      <w:pPr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noProof/>
          <w:color w:val="000000" w:themeColor="text1"/>
          <w:lang w:val="es-GT" w:eastAsia="es-GT"/>
        </w:rPr>
        <w:drawing>
          <wp:anchor distT="0" distB="0" distL="114300" distR="114300" simplePos="0" relativeHeight="251931648" behindDoc="0" locked="0" layoutInCell="1" allowOverlap="1" wp14:anchorId="58CDA488" wp14:editId="2FE5064F">
            <wp:simplePos x="0" y="0"/>
            <wp:positionH relativeFrom="margin">
              <wp:align>center</wp:align>
            </wp:positionH>
            <wp:positionV relativeFrom="paragraph">
              <wp:posOffset>5575</wp:posOffset>
            </wp:positionV>
            <wp:extent cx="4228202" cy="4067449"/>
            <wp:effectExtent l="0" t="0" r="127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202" cy="406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A34FF2" w14:textId="0DC174D0" w:rsidR="00E61A8A" w:rsidRPr="007473C3" w:rsidRDefault="00E61A8A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083EB9E7" w14:textId="73B2D44B" w:rsidR="00E61A8A" w:rsidRPr="007473C3" w:rsidRDefault="00E61A8A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696E953A" w14:textId="7D0C16A1" w:rsidR="00E61A8A" w:rsidRPr="007473C3" w:rsidRDefault="00E61A8A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525FC8C2" w14:textId="2AFA4773" w:rsidR="00E61A8A" w:rsidRPr="007473C3" w:rsidRDefault="00E61A8A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3FA58987" w14:textId="61878E71" w:rsidR="00E61A8A" w:rsidRPr="007473C3" w:rsidRDefault="00E61A8A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4C99CBB8" w14:textId="51C40BF3" w:rsidR="00E61A8A" w:rsidRPr="007473C3" w:rsidRDefault="00E61A8A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43293D37" w14:textId="2E52D5EF" w:rsidR="00E61A8A" w:rsidRPr="007473C3" w:rsidRDefault="00E61A8A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201E4BFC" w14:textId="216174CE" w:rsidR="00E61A8A" w:rsidRPr="007473C3" w:rsidRDefault="00E61A8A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4555D6B1" w14:textId="4CF019A8" w:rsidR="00E61A8A" w:rsidRPr="007473C3" w:rsidRDefault="00E61A8A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091A1D78" w14:textId="77777777" w:rsidR="00E61A8A" w:rsidRPr="007473C3" w:rsidRDefault="00E61A8A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49E93DEA" w14:textId="77777777" w:rsidR="00E61A8A" w:rsidRPr="007473C3" w:rsidRDefault="00E61A8A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13F91220" w14:textId="77777777" w:rsidR="00E61A8A" w:rsidRPr="007473C3" w:rsidRDefault="00E61A8A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5539207A" w14:textId="77777777" w:rsidR="00E61A8A" w:rsidRPr="007473C3" w:rsidRDefault="00E61A8A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0B9FD3C5" w14:textId="77777777" w:rsidR="00E61A8A" w:rsidRPr="007473C3" w:rsidRDefault="00E61A8A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0D8BF22E" w14:textId="77777777" w:rsidR="00E61A8A" w:rsidRPr="007473C3" w:rsidRDefault="00E61A8A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4CD6785F" w14:textId="77777777" w:rsidR="00E61A8A" w:rsidRPr="007473C3" w:rsidRDefault="00E61A8A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5AD4AE0D" w14:textId="77777777" w:rsidR="00E61A8A" w:rsidRPr="007473C3" w:rsidRDefault="00E61A8A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2C2604E3" w14:textId="77777777" w:rsidR="00E61A8A" w:rsidRPr="007473C3" w:rsidRDefault="00E61A8A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49963BFA" w14:textId="77777777" w:rsidR="00E61A8A" w:rsidRPr="007473C3" w:rsidRDefault="00E61A8A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2387B28D" w14:textId="77777777" w:rsidR="00E61A8A" w:rsidRPr="007473C3" w:rsidRDefault="00E61A8A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27D97EB3" w14:textId="77777777" w:rsidR="00E61A8A" w:rsidRPr="007473C3" w:rsidRDefault="00E61A8A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5DDE6AB3" w14:textId="77777777" w:rsidR="00E61A8A" w:rsidRPr="007473C3" w:rsidRDefault="00E61A8A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38B02E6B" w14:textId="77777777" w:rsidR="00E61A8A" w:rsidRPr="007473C3" w:rsidRDefault="00E61A8A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59F18D18" w14:textId="77777777" w:rsidR="00E61A8A" w:rsidRPr="007473C3" w:rsidRDefault="00E61A8A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22BEC3D6" w14:textId="77777777" w:rsidR="00E61A8A" w:rsidRPr="007473C3" w:rsidRDefault="00E61A8A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0B6BB4B9" w14:textId="77777777" w:rsidR="00E61A8A" w:rsidRPr="007473C3" w:rsidRDefault="00E61A8A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3E00D7BA" w14:textId="77777777" w:rsidR="00E61A8A" w:rsidRDefault="00E61A8A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2E82A276" w14:textId="77777777" w:rsidR="00F85BAC" w:rsidRDefault="00F85BAC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4160CF17" w14:textId="033B6EA2" w:rsidR="00E61A8A" w:rsidRPr="007473C3" w:rsidRDefault="00E61A8A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2EEC8780" w14:textId="77777777" w:rsidR="00E61A8A" w:rsidRPr="007473C3" w:rsidRDefault="00E61A8A" w:rsidP="007B7E39">
      <w:pPr>
        <w:pStyle w:val="Prrafodelista"/>
        <w:numPr>
          <w:ilvl w:val="0"/>
          <w:numId w:val="71"/>
        </w:numPr>
        <w:spacing w:line="360" w:lineRule="auto"/>
        <w:ind w:left="567" w:hanging="567"/>
        <w:jc w:val="both"/>
        <w:rPr>
          <w:rFonts w:asciiTheme="minorHAnsi" w:hAnsiTheme="minorHAnsi"/>
          <w:b/>
          <w:color w:val="000000" w:themeColor="text1"/>
        </w:rPr>
      </w:pPr>
      <w:r w:rsidRPr="007473C3">
        <w:rPr>
          <w:rFonts w:asciiTheme="minorHAnsi" w:hAnsiTheme="minorHAnsi"/>
          <w:b/>
          <w:color w:val="000000" w:themeColor="text1"/>
        </w:rPr>
        <w:t xml:space="preserve">Descripción y funciones de la </w:t>
      </w:r>
      <w:r w:rsidRPr="007473C3">
        <w:rPr>
          <w:rFonts w:asciiTheme="minorHAnsi" w:hAnsiTheme="minorHAnsi" w:cstheme="minorHAnsi"/>
          <w:b/>
          <w:color w:val="000000" w:themeColor="text1"/>
          <w:szCs w:val="22"/>
        </w:rPr>
        <w:t>Dirección de Control y Registro de Bienes.</w:t>
      </w:r>
    </w:p>
    <w:p w14:paraId="32944511" w14:textId="014825A8" w:rsidR="00E10CEF" w:rsidRPr="007473C3" w:rsidRDefault="007B17E1" w:rsidP="00254F26">
      <w:pPr>
        <w:spacing w:line="360" w:lineRule="auto"/>
        <w:ind w:left="567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/>
          <w:color w:val="000000" w:themeColor="text1"/>
        </w:rPr>
        <w:t>Depende de</w:t>
      </w:r>
      <w:r w:rsidR="00524CA6" w:rsidRPr="007473C3">
        <w:rPr>
          <w:rFonts w:asciiTheme="minorHAnsi" w:hAnsiTheme="minorHAnsi"/>
          <w:color w:val="000000" w:themeColor="text1"/>
        </w:rPr>
        <w:t xml:space="preserve"> la Secretaría General. Es la d</w:t>
      </w:r>
      <w:r w:rsidRPr="007473C3">
        <w:rPr>
          <w:rFonts w:asciiTheme="minorHAnsi" w:hAnsiTheme="minorHAnsi"/>
          <w:color w:val="000000" w:themeColor="text1"/>
        </w:rPr>
        <w:t xml:space="preserve">irección </w:t>
      </w:r>
      <w:r w:rsidR="00DC04B6" w:rsidRPr="007473C3">
        <w:rPr>
          <w:rFonts w:asciiTheme="minorHAnsi" w:hAnsiTheme="minorHAnsi" w:cstheme="minorHAnsi"/>
          <w:color w:val="000000" w:themeColor="text1"/>
          <w:szCs w:val="22"/>
        </w:rPr>
        <w:t>es la encargada de planificar, organizar, ejecutar, dirigir y controlar todos los procesos relativos a la recepción, así como registrar, inventariar, almacenar y preservar los bienes sujetos a la acción de extinción de dominio, que permitan su administración y custodia, así como proponer la contratación de los expertos para realizar la tasación de los mis</w:t>
      </w:r>
      <w:r w:rsidR="00254F26" w:rsidRPr="007473C3">
        <w:rPr>
          <w:rFonts w:asciiTheme="minorHAnsi" w:hAnsiTheme="minorHAnsi" w:cstheme="minorHAnsi"/>
          <w:color w:val="000000" w:themeColor="text1"/>
          <w:szCs w:val="22"/>
        </w:rPr>
        <w:t>mos</w:t>
      </w:r>
      <w:r w:rsidR="00DC04B6" w:rsidRPr="007473C3">
        <w:rPr>
          <w:rFonts w:asciiTheme="minorHAnsi" w:hAnsiTheme="minorHAnsi" w:cstheme="minorHAnsi"/>
          <w:color w:val="000000" w:themeColor="text1"/>
          <w:szCs w:val="22"/>
        </w:rPr>
        <w:t>, realizar proyección de coste de mantenimiento y recomendar, cuando fuere necesario, la venta de los bienes perecederos o de difícil conservación o mantenimiento, conforme lo estipulado en la Ley de Extinción de Dominio, Decreto número 55-20</w:t>
      </w:r>
      <w:r w:rsidR="00254F26" w:rsidRPr="007473C3">
        <w:rPr>
          <w:rFonts w:asciiTheme="minorHAnsi" w:hAnsiTheme="minorHAnsi" w:cstheme="minorHAnsi"/>
          <w:color w:val="000000" w:themeColor="text1"/>
          <w:szCs w:val="22"/>
        </w:rPr>
        <w:t>10 del Congreso de la República, así como cualquier otra actividad que le permita desarrollar sus funciones.</w:t>
      </w:r>
      <w:r w:rsidR="00524CA6" w:rsidRPr="007473C3">
        <w:rPr>
          <w:rStyle w:val="Refdenotaalpie"/>
          <w:rFonts w:asciiTheme="minorHAnsi" w:hAnsiTheme="minorHAnsi" w:cstheme="minorHAnsi"/>
          <w:color w:val="000000" w:themeColor="text1"/>
          <w:szCs w:val="22"/>
        </w:rPr>
        <w:footnoteReference w:id="11"/>
      </w:r>
      <w:r w:rsidR="00DC04B6" w:rsidRPr="007473C3">
        <w:rPr>
          <w:rFonts w:asciiTheme="minorHAnsi" w:hAnsiTheme="minorHAnsi" w:cstheme="minorHAnsi"/>
          <w:color w:val="000000" w:themeColor="text1"/>
          <w:szCs w:val="22"/>
        </w:rPr>
        <w:cr/>
      </w:r>
    </w:p>
    <w:p w14:paraId="7D2A6BEC" w14:textId="77777777" w:rsidR="00E10CEF" w:rsidRPr="007473C3" w:rsidRDefault="00E10CEF" w:rsidP="00E10CEF">
      <w:pPr>
        <w:spacing w:line="360" w:lineRule="auto"/>
        <w:ind w:left="567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/>
          <w:b/>
          <w:color w:val="000000" w:themeColor="text1"/>
        </w:rPr>
        <w:t xml:space="preserve">Dentro de sus principales funciones están: </w:t>
      </w:r>
    </w:p>
    <w:p w14:paraId="75757CB8" w14:textId="2079F16A" w:rsidR="007B17E1" w:rsidRPr="007473C3" w:rsidRDefault="007B17E1" w:rsidP="007B7E39">
      <w:pPr>
        <w:pStyle w:val="Prrafodelista"/>
        <w:numPr>
          <w:ilvl w:val="0"/>
          <w:numId w:val="50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Planificar, organizar, dirigir, controlar y gestionar las actividades de la dirección.</w:t>
      </w:r>
    </w:p>
    <w:p w14:paraId="2F84BEFA" w14:textId="77777777" w:rsidR="00724493" w:rsidRPr="007473C3" w:rsidRDefault="007B17E1" w:rsidP="007B7E39">
      <w:pPr>
        <w:pStyle w:val="Prrafodelista"/>
        <w:numPr>
          <w:ilvl w:val="0"/>
          <w:numId w:val="50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Controlar y gestionar los procesos relativos a la recepción de bienes.</w:t>
      </w:r>
    </w:p>
    <w:p w14:paraId="739ECA51" w14:textId="77777777" w:rsidR="00942241" w:rsidRPr="007473C3" w:rsidRDefault="00724493" w:rsidP="007B7E39">
      <w:pPr>
        <w:pStyle w:val="Prrafodelista"/>
        <w:numPr>
          <w:ilvl w:val="0"/>
          <w:numId w:val="50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Coordinar que se realicen los depósitos monetarios de conformidad con la recepción de dinero con medida cautelar y/o con sentencia firme de extinción a la Unidad de Inversiones de manera oportuna e inmediata para su inversión.</w:t>
      </w:r>
    </w:p>
    <w:p w14:paraId="05C4F8C1" w14:textId="67A8FED6" w:rsidR="00942241" w:rsidRPr="007473C3" w:rsidRDefault="00942241" w:rsidP="007B7E39">
      <w:pPr>
        <w:pStyle w:val="Prrafodelista"/>
        <w:numPr>
          <w:ilvl w:val="0"/>
          <w:numId w:val="50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Coordinar el trabajo de campo del personal en la recepción de bienes  muebles o inmuebles verificando que se siga el debido proceso de control y planificación semanal. </w:t>
      </w:r>
    </w:p>
    <w:p w14:paraId="7C226151" w14:textId="719FA54A" w:rsidR="00661FCF" w:rsidRPr="007473C3" w:rsidRDefault="00942241" w:rsidP="007B7E39">
      <w:pPr>
        <w:pStyle w:val="Prrafodelista"/>
        <w:numPr>
          <w:ilvl w:val="0"/>
          <w:numId w:val="50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Coordinar la actualización mensual de inventarios de bienes muebles y bienes inmuebles que se encuentran administrados por la </w:t>
      </w:r>
      <w:r w:rsidR="00021225" w:rsidRPr="007473C3">
        <w:rPr>
          <w:rFonts w:asciiTheme="minorHAnsi" w:hAnsiTheme="minorHAnsi"/>
          <w:color w:val="000000" w:themeColor="text1"/>
        </w:rPr>
        <w:t>d</w:t>
      </w:r>
      <w:r w:rsidRPr="007473C3">
        <w:rPr>
          <w:rFonts w:asciiTheme="minorHAnsi" w:hAnsiTheme="minorHAnsi"/>
          <w:color w:val="000000" w:themeColor="text1"/>
        </w:rPr>
        <w:t>irección.</w:t>
      </w:r>
    </w:p>
    <w:p w14:paraId="7E322962" w14:textId="62916279" w:rsidR="00661FCF" w:rsidRPr="007473C3" w:rsidRDefault="00661FCF" w:rsidP="007B7E39">
      <w:pPr>
        <w:pStyle w:val="Prrafodelista"/>
        <w:numPr>
          <w:ilvl w:val="0"/>
          <w:numId w:val="50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Coordinar </w:t>
      </w:r>
      <w:r w:rsidR="00D1621C" w:rsidRPr="007473C3">
        <w:rPr>
          <w:rFonts w:asciiTheme="minorHAnsi" w:hAnsiTheme="minorHAnsi"/>
          <w:color w:val="000000" w:themeColor="text1"/>
        </w:rPr>
        <w:t xml:space="preserve">la supervisión de </w:t>
      </w:r>
      <w:r w:rsidRPr="007473C3">
        <w:rPr>
          <w:rFonts w:asciiTheme="minorHAnsi" w:hAnsiTheme="minorHAnsi"/>
          <w:color w:val="000000" w:themeColor="text1"/>
        </w:rPr>
        <w:t>los expedientes de recepción de bienes muebles e inmuebles incautados y extinguidos, tengan orden correcto y dispongan de la documentación relacionada.</w:t>
      </w:r>
    </w:p>
    <w:p w14:paraId="5D8BA8E9" w14:textId="77777777" w:rsidR="007B17E1" w:rsidRPr="007473C3" w:rsidRDefault="007B17E1" w:rsidP="007B7E39">
      <w:pPr>
        <w:pStyle w:val="Prrafodelista"/>
        <w:numPr>
          <w:ilvl w:val="0"/>
          <w:numId w:val="50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Cumplir de conformidad con lo estipulado en la ley de extinción de dominio, garantizando que los bienes se conserven con las mismas condiciones que fueron recepcionados. </w:t>
      </w:r>
    </w:p>
    <w:p w14:paraId="51DBD9AC" w14:textId="77777777" w:rsidR="007B17E1" w:rsidRPr="007473C3" w:rsidRDefault="007B17E1" w:rsidP="007B7E39">
      <w:pPr>
        <w:pStyle w:val="Prrafodelista"/>
        <w:numPr>
          <w:ilvl w:val="0"/>
          <w:numId w:val="50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Planificar la supervisión de los bienes que se otorguen en uso provisional.</w:t>
      </w:r>
    </w:p>
    <w:p w14:paraId="2C04DEE5" w14:textId="624531D6" w:rsidR="00E77A6D" w:rsidRPr="007473C3" w:rsidRDefault="00E77A6D" w:rsidP="007B7E39">
      <w:pPr>
        <w:pStyle w:val="Prrafodelista"/>
        <w:numPr>
          <w:ilvl w:val="0"/>
          <w:numId w:val="50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Coordinar que el uso provisional de los bienes que por su naturaleza requieran ser utilizados, sea de conformidad con los procesos legales correspondientes.</w:t>
      </w:r>
    </w:p>
    <w:p w14:paraId="1E61F1F2" w14:textId="4CD9CFA7" w:rsidR="00E77A6D" w:rsidRPr="007473C3" w:rsidRDefault="00D1621C" w:rsidP="007B7E39">
      <w:pPr>
        <w:pStyle w:val="Prrafodelista"/>
        <w:numPr>
          <w:ilvl w:val="0"/>
          <w:numId w:val="50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Velar porque el control y manejo de los bienes muebles e inmuebles y de difícil conservación se apegue estrictamente a lo indicado en la LED.</w:t>
      </w:r>
    </w:p>
    <w:p w14:paraId="4ED69936" w14:textId="55316A12" w:rsidR="00E04A6C" w:rsidRPr="007473C3" w:rsidRDefault="00E77A6D" w:rsidP="007B7E39">
      <w:pPr>
        <w:pStyle w:val="Prrafodelista"/>
        <w:numPr>
          <w:ilvl w:val="0"/>
          <w:numId w:val="50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Velar por el correcto funcionamiento de las distintas bodegas que están a cargo de la </w:t>
      </w:r>
      <w:r w:rsidR="0066379B" w:rsidRPr="007473C3">
        <w:rPr>
          <w:rFonts w:asciiTheme="minorHAnsi" w:hAnsiTheme="minorHAnsi"/>
          <w:color w:val="000000" w:themeColor="text1"/>
        </w:rPr>
        <w:t>d</w:t>
      </w:r>
      <w:r w:rsidRPr="007473C3">
        <w:rPr>
          <w:rFonts w:asciiTheme="minorHAnsi" w:hAnsiTheme="minorHAnsi"/>
          <w:color w:val="000000" w:themeColor="text1"/>
        </w:rPr>
        <w:t>irección.</w:t>
      </w:r>
    </w:p>
    <w:p w14:paraId="2E4C72FE" w14:textId="77777777" w:rsidR="007B17E1" w:rsidRPr="007473C3" w:rsidRDefault="007B17E1" w:rsidP="007B7E39">
      <w:pPr>
        <w:pStyle w:val="Prrafodelista"/>
        <w:numPr>
          <w:ilvl w:val="0"/>
          <w:numId w:val="50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Poner a disposición para la venta anticipada en pública subasta cuando fuere necesario, los bienes perecederos, de difícil conservación o mantenimiento, de conformidad con lo estipulado en la Ley de Extinción de Dominio.</w:t>
      </w:r>
    </w:p>
    <w:p w14:paraId="45E43DC9" w14:textId="7C29E74C" w:rsidR="007B17E1" w:rsidRPr="007473C3" w:rsidRDefault="007B17E1" w:rsidP="007B7E39">
      <w:pPr>
        <w:pStyle w:val="Prrafodelista"/>
        <w:numPr>
          <w:ilvl w:val="0"/>
          <w:numId w:val="50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Emitir consideraciones técnicas de acuerdo a su competencia solicitadas por Secretaría General para la elaboración de dictámenes conjuntos con la Direcció</w:t>
      </w:r>
      <w:r w:rsidR="0066379B" w:rsidRPr="007473C3">
        <w:rPr>
          <w:rFonts w:asciiTheme="minorHAnsi" w:hAnsiTheme="minorHAnsi"/>
          <w:color w:val="000000" w:themeColor="text1"/>
        </w:rPr>
        <w:t>n de Asuntos Jurídicos y otras d</w:t>
      </w:r>
      <w:r w:rsidRPr="007473C3">
        <w:rPr>
          <w:rFonts w:asciiTheme="minorHAnsi" w:hAnsiTheme="minorHAnsi"/>
          <w:color w:val="000000" w:themeColor="text1"/>
        </w:rPr>
        <w:t>irecciones.</w:t>
      </w:r>
    </w:p>
    <w:p w14:paraId="602314BF" w14:textId="77777777" w:rsidR="007B17E1" w:rsidRPr="007473C3" w:rsidRDefault="007B17E1" w:rsidP="007B7E39">
      <w:pPr>
        <w:pStyle w:val="Prrafodelista"/>
        <w:numPr>
          <w:ilvl w:val="0"/>
          <w:numId w:val="50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Informar a la Secretaría General sobre el desarrollo y avance de sus funciones</w:t>
      </w:r>
    </w:p>
    <w:p w14:paraId="3CDFBD3A" w14:textId="77777777" w:rsidR="007B17E1" w:rsidRPr="007473C3" w:rsidRDefault="007B17E1" w:rsidP="007B7E39">
      <w:pPr>
        <w:pStyle w:val="Prrafodelista"/>
        <w:numPr>
          <w:ilvl w:val="0"/>
          <w:numId w:val="50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Otras funciones que correspondan al ámbito de su competencia. </w:t>
      </w:r>
    </w:p>
    <w:p w14:paraId="212EE4E4" w14:textId="77777777" w:rsidR="00631E4D" w:rsidRPr="007473C3" w:rsidRDefault="00631E4D" w:rsidP="00E61A8A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431711FE" w14:textId="69697CD3" w:rsidR="00E61A8A" w:rsidRPr="007473C3" w:rsidRDefault="00E61A8A" w:rsidP="007B7E39">
      <w:pPr>
        <w:pStyle w:val="Prrafodelista"/>
        <w:numPr>
          <w:ilvl w:val="0"/>
          <w:numId w:val="25"/>
        </w:numPr>
        <w:spacing w:line="360" w:lineRule="auto"/>
        <w:ind w:left="1134" w:hanging="567"/>
        <w:rPr>
          <w:rFonts w:asciiTheme="minorHAnsi" w:hAnsiTheme="minorHAnsi" w:cstheme="minorHAnsi"/>
          <w:b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b/>
          <w:color w:val="000000" w:themeColor="text1"/>
          <w:szCs w:val="22"/>
        </w:rPr>
        <w:t>Descripción y funciones del Departamento de Control y Registro</w:t>
      </w:r>
      <w:r w:rsidR="00B87B33" w:rsidRPr="007473C3">
        <w:rPr>
          <w:rFonts w:asciiTheme="minorHAnsi" w:hAnsiTheme="minorHAnsi" w:cstheme="minorHAnsi"/>
          <w:b/>
          <w:color w:val="000000" w:themeColor="text1"/>
          <w:szCs w:val="22"/>
        </w:rPr>
        <w:t xml:space="preserve"> de Bienes</w:t>
      </w:r>
      <w:r w:rsidRPr="007473C3">
        <w:rPr>
          <w:rFonts w:asciiTheme="minorHAnsi" w:hAnsiTheme="minorHAnsi" w:cstheme="minorHAnsi"/>
          <w:b/>
          <w:color w:val="000000" w:themeColor="text1"/>
          <w:szCs w:val="22"/>
        </w:rPr>
        <w:t>.</w:t>
      </w:r>
    </w:p>
    <w:p w14:paraId="4D272597" w14:textId="71D9FE9C" w:rsidR="007B17E1" w:rsidRPr="007473C3" w:rsidRDefault="007B17E1" w:rsidP="007B17E1">
      <w:pPr>
        <w:spacing w:line="360" w:lineRule="auto"/>
        <w:ind w:left="1134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/>
          <w:color w:val="000000" w:themeColor="text1"/>
        </w:rPr>
        <w:t>Depende de la Dirección de Control y Registro de Bienes.  Es el Departamento encargado</w:t>
      </w:r>
      <w:r w:rsidRPr="007473C3">
        <w:rPr>
          <w:rFonts w:asciiTheme="minorHAnsi" w:hAnsiTheme="minorHAnsi" w:cstheme="minorHAnsi"/>
          <w:color w:val="000000" w:themeColor="text1"/>
          <w:szCs w:val="22"/>
        </w:rPr>
        <w:t xml:space="preserve"> de apoyar para que se ejecuten las acciones necesarias para el correcto funcionamiento de los bienes sujetos a la acción de extinción de dominio en materia de control y registro de bienes.</w:t>
      </w:r>
    </w:p>
    <w:p w14:paraId="32906C7B" w14:textId="77777777" w:rsidR="000E6964" w:rsidRPr="007473C3" w:rsidRDefault="000E6964" w:rsidP="00E10CEF">
      <w:pPr>
        <w:spacing w:line="360" w:lineRule="auto"/>
        <w:ind w:left="1134"/>
        <w:jc w:val="both"/>
        <w:rPr>
          <w:rFonts w:asciiTheme="minorHAnsi" w:hAnsiTheme="minorHAnsi" w:cstheme="minorHAnsi"/>
          <w:color w:val="000000" w:themeColor="text1"/>
          <w:szCs w:val="22"/>
        </w:rPr>
      </w:pPr>
    </w:p>
    <w:p w14:paraId="4D400A64" w14:textId="77777777" w:rsidR="00E10CEF" w:rsidRPr="007473C3" w:rsidRDefault="00E10CEF" w:rsidP="0003071A">
      <w:pPr>
        <w:spacing w:line="360" w:lineRule="auto"/>
        <w:ind w:left="1134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/>
          <w:b/>
          <w:color w:val="000000" w:themeColor="text1"/>
        </w:rPr>
        <w:t xml:space="preserve">Dentro de sus principales funciones están: </w:t>
      </w:r>
    </w:p>
    <w:p w14:paraId="5CD9378E" w14:textId="671AF707" w:rsidR="00C84687" w:rsidRPr="007473C3" w:rsidRDefault="00C84687" w:rsidP="007B7E39">
      <w:pPr>
        <w:pStyle w:val="Prrafodelista"/>
        <w:numPr>
          <w:ilvl w:val="0"/>
          <w:numId w:val="51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Planifica</w:t>
      </w:r>
      <w:r w:rsidR="000E6964" w:rsidRPr="007473C3">
        <w:rPr>
          <w:rFonts w:asciiTheme="minorHAnsi" w:hAnsiTheme="minorHAnsi"/>
          <w:color w:val="000000" w:themeColor="text1"/>
        </w:rPr>
        <w:t>r</w:t>
      </w:r>
      <w:r w:rsidRPr="007473C3">
        <w:rPr>
          <w:rFonts w:asciiTheme="minorHAnsi" w:hAnsiTheme="minorHAnsi"/>
          <w:color w:val="000000" w:themeColor="text1"/>
        </w:rPr>
        <w:t>, organiza</w:t>
      </w:r>
      <w:r w:rsidR="000E6964" w:rsidRPr="007473C3">
        <w:rPr>
          <w:rFonts w:asciiTheme="minorHAnsi" w:hAnsiTheme="minorHAnsi"/>
          <w:color w:val="000000" w:themeColor="text1"/>
        </w:rPr>
        <w:t>r, dirigir</w:t>
      </w:r>
      <w:r w:rsidRPr="007473C3">
        <w:rPr>
          <w:rFonts w:asciiTheme="minorHAnsi" w:hAnsiTheme="minorHAnsi"/>
          <w:color w:val="000000" w:themeColor="text1"/>
        </w:rPr>
        <w:t>, controla</w:t>
      </w:r>
      <w:r w:rsidR="000E6964" w:rsidRPr="007473C3">
        <w:rPr>
          <w:rFonts w:asciiTheme="minorHAnsi" w:hAnsiTheme="minorHAnsi"/>
          <w:color w:val="000000" w:themeColor="text1"/>
        </w:rPr>
        <w:t>r</w:t>
      </w:r>
      <w:r w:rsidRPr="007473C3">
        <w:rPr>
          <w:rFonts w:asciiTheme="minorHAnsi" w:hAnsiTheme="minorHAnsi"/>
          <w:color w:val="000000" w:themeColor="text1"/>
        </w:rPr>
        <w:t xml:space="preserve"> y gestiona</w:t>
      </w:r>
      <w:r w:rsidR="000E6964" w:rsidRPr="007473C3">
        <w:rPr>
          <w:rFonts w:asciiTheme="minorHAnsi" w:hAnsiTheme="minorHAnsi"/>
          <w:color w:val="000000" w:themeColor="text1"/>
        </w:rPr>
        <w:t>r</w:t>
      </w:r>
      <w:r w:rsidRPr="007473C3">
        <w:rPr>
          <w:rFonts w:asciiTheme="minorHAnsi" w:hAnsiTheme="minorHAnsi"/>
          <w:color w:val="000000" w:themeColor="text1"/>
        </w:rPr>
        <w:t xml:space="preserve"> las actividades del departamento.</w:t>
      </w:r>
    </w:p>
    <w:p w14:paraId="5339474E" w14:textId="77777777" w:rsidR="007B17E1" w:rsidRPr="007473C3" w:rsidRDefault="007B17E1" w:rsidP="007B7E39">
      <w:pPr>
        <w:pStyle w:val="Prrafodelista"/>
        <w:numPr>
          <w:ilvl w:val="0"/>
          <w:numId w:val="51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Apoyar en la coordinación de todas las actividades concernientes al ramo de control y registro de bienes.</w:t>
      </w:r>
    </w:p>
    <w:p w14:paraId="7E278A2E" w14:textId="10D218E4" w:rsidR="00942241" w:rsidRPr="007473C3" w:rsidRDefault="00942241" w:rsidP="007B7E39">
      <w:pPr>
        <w:pStyle w:val="Prrafodelista"/>
        <w:numPr>
          <w:ilvl w:val="0"/>
          <w:numId w:val="51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S</w:t>
      </w:r>
      <w:r w:rsidR="007B17E1" w:rsidRPr="007473C3">
        <w:rPr>
          <w:rFonts w:asciiTheme="minorHAnsi" w:hAnsiTheme="minorHAnsi"/>
          <w:color w:val="000000" w:themeColor="text1"/>
        </w:rPr>
        <w:t>upervisar el trabajo de campo del per</w:t>
      </w:r>
      <w:r w:rsidR="00F206A4" w:rsidRPr="007473C3">
        <w:rPr>
          <w:rFonts w:asciiTheme="minorHAnsi" w:hAnsiTheme="minorHAnsi"/>
          <w:color w:val="000000" w:themeColor="text1"/>
        </w:rPr>
        <w:t xml:space="preserve">sonal en la recepción de bienes  muebles o inmuebles verificando que se siga el debido proceso de control y planificación semanal. </w:t>
      </w:r>
    </w:p>
    <w:p w14:paraId="1F84E820" w14:textId="4DED0677" w:rsidR="00942241" w:rsidRPr="007473C3" w:rsidRDefault="00942241" w:rsidP="007B7E39">
      <w:pPr>
        <w:pStyle w:val="Prrafodelista"/>
        <w:numPr>
          <w:ilvl w:val="0"/>
          <w:numId w:val="51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Registrar, inventariar, almacenar y preservar los bienes recepcionados sujetos a la acción de extinción de dominio, administrados por la SENABED.</w:t>
      </w:r>
    </w:p>
    <w:p w14:paraId="03E2E489" w14:textId="3A9AD77C" w:rsidR="00724493" w:rsidRPr="007473C3" w:rsidRDefault="00724493" w:rsidP="007B7E39">
      <w:pPr>
        <w:pStyle w:val="Prrafodelista"/>
        <w:numPr>
          <w:ilvl w:val="0"/>
          <w:numId w:val="51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Realizar los depósitos monetarios de conformidad con la recepción de dinero con medida cautelar y/o con sentencia firme de extinción a la Unidad de Inversiones de manera oportuna e inmediata para su inversión.</w:t>
      </w:r>
    </w:p>
    <w:p w14:paraId="42FF0B11" w14:textId="77777777" w:rsidR="007B17E1" w:rsidRPr="007473C3" w:rsidRDefault="007B17E1" w:rsidP="007B7E39">
      <w:pPr>
        <w:pStyle w:val="Prrafodelista"/>
        <w:numPr>
          <w:ilvl w:val="0"/>
          <w:numId w:val="51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Supervisar que los expedientes de recepción de bienes muebles e inmuebles incautado y extinguido, tengan orden correcto y dispongan de la documentación relacionada.</w:t>
      </w:r>
    </w:p>
    <w:p w14:paraId="13B83F27" w14:textId="77777777" w:rsidR="00F206A4" w:rsidRPr="007473C3" w:rsidRDefault="007B17E1" w:rsidP="007B7E39">
      <w:pPr>
        <w:pStyle w:val="Prrafodelista"/>
        <w:numPr>
          <w:ilvl w:val="0"/>
          <w:numId w:val="51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Coordinar la proyección de costos de mantenimiento de los bienes.</w:t>
      </w:r>
    </w:p>
    <w:p w14:paraId="5D263067" w14:textId="1E5B7C48" w:rsidR="00F206A4" w:rsidRPr="007473C3" w:rsidRDefault="00F206A4" w:rsidP="007B7E39">
      <w:pPr>
        <w:pStyle w:val="Prrafodelista"/>
        <w:numPr>
          <w:ilvl w:val="0"/>
          <w:numId w:val="51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Elaborar la programación de mantenimiento de bienes inmuebles administrados por la Dirección y supervisar la realización de pagos de servicios y mantenimientos, como cualquier otro gasto generado por su administración.</w:t>
      </w:r>
    </w:p>
    <w:p w14:paraId="50313E44" w14:textId="340A6BBD" w:rsidR="007B17E1" w:rsidRPr="007473C3" w:rsidRDefault="007B17E1" w:rsidP="007B7E39">
      <w:pPr>
        <w:pStyle w:val="Prrafodelista"/>
        <w:numPr>
          <w:ilvl w:val="0"/>
          <w:numId w:val="51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Elaborar las consideraciones técnicas de acuerdo a su competencia solicitadas por Secretaría General para la elaboración de dictámenes conjuntos con la Direcció</w:t>
      </w:r>
      <w:r w:rsidR="0066379B" w:rsidRPr="007473C3">
        <w:rPr>
          <w:rFonts w:asciiTheme="minorHAnsi" w:hAnsiTheme="minorHAnsi"/>
          <w:color w:val="000000" w:themeColor="text1"/>
        </w:rPr>
        <w:t>n de Asuntos Jurídicos y otras d</w:t>
      </w:r>
      <w:r w:rsidRPr="007473C3">
        <w:rPr>
          <w:rFonts w:asciiTheme="minorHAnsi" w:hAnsiTheme="minorHAnsi"/>
          <w:color w:val="000000" w:themeColor="text1"/>
        </w:rPr>
        <w:t>irecciones.</w:t>
      </w:r>
    </w:p>
    <w:p w14:paraId="1725C557" w14:textId="77777777" w:rsidR="002B39C1" w:rsidRPr="007473C3" w:rsidRDefault="007B17E1" w:rsidP="007B7E39">
      <w:pPr>
        <w:pStyle w:val="Prrafodelista"/>
        <w:numPr>
          <w:ilvl w:val="0"/>
          <w:numId w:val="51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Coordinar el traslado de los bienes puestos a disposición para la venta anticipada en pública subasta, autorizados por orden judicial, así como los perecederos de conformidad con lo estipulado en la Ley de Extinción de Dominio.</w:t>
      </w:r>
    </w:p>
    <w:p w14:paraId="1ED11A23" w14:textId="641E6264" w:rsidR="00E77A6D" w:rsidRPr="007473C3" w:rsidRDefault="00E77A6D" w:rsidP="007B7E39">
      <w:pPr>
        <w:pStyle w:val="Prrafodelista"/>
        <w:numPr>
          <w:ilvl w:val="0"/>
          <w:numId w:val="51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Verificar que los bienes autorizados en uso provisional cumplan con lo estipulado en la Ley de Extinción de Dominio. </w:t>
      </w:r>
    </w:p>
    <w:p w14:paraId="55558743" w14:textId="2A9ECB58" w:rsidR="002B39C1" w:rsidRPr="007473C3" w:rsidRDefault="00D1621C" w:rsidP="007B7E39">
      <w:pPr>
        <w:pStyle w:val="Prrafodelista"/>
        <w:numPr>
          <w:ilvl w:val="0"/>
          <w:numId w:val="51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</w:t>
      </w:r>
      <w:r w:rsidR="002B39C1" w:rsidRPr="007473C3">
        <w:rPr>
          <w:rFonts w:asciiTheme="minorHAnsi" w:hAnsiTheme="minorHAnsi"/>
          <w:color w:val="000000" w:themeColor="text1"/>
        </w:rPr>
        <w:t>oordinar la supervisión de los bienes otorgados en uso provisional a los miembros del CONABED.</w:t>
      </w:r>
    </w:p>
    <w:p w14:paraId="5B29910F" w14:textId="77777777" w:rsidR="002B39C1" w:rsidRPr="007473C3" w:rsidRDefault="002B39C1" w:rsidP="007B7E39">
      <w:pPr>
        <w:pStyle w:val="Prrafodelista"/>
        <w:numPr>
          <w:ilvl w:val="0"/>
          <w:numId w:val="51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Elaborar la programación de supervisión de los bienes entregados en uso provisional a las diferentes instituciones. </w:t>
      </w:r>
    </w:p>
    <w:p w14:paraId="74EE3DC1" w14:textId="77777777" w:rsidR="002B39C1" w:rsidRPr="007473C3" w:rsidRDefault="002B39C1" w:rsidP="007B7E39">
      <w:pPr>
        <w:pStyle w:val="Prrafodelista"/>
        <w:numPr>
          <w:ilvl w:val="0"/>
          <w:numId w:val="51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Elaborar el informe de los bienes que se encuentran otorgados en uso provisional de acuerdo a la programación de supervisión.</w:t>
      </w:r>
    </w:p>
    <w:p w14:paraId="54D796F9" w14:textId="77777777" w:rsidR="002B39C1" w:rsidRPr="007473C3" w:rsidRDefault="002B39C1" w:rsidP="007B7E39">
      <w:pPr>
        <w:pStyle w:val="Prrafodelista"/>
        <w:numPr>
          <w:ilvl w:val="0"/>
          <w:numId w:val="51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Verificar y coordinar que el control y manejo de los bienes muebles e inmuebles y de difícil conservación se apegue estrictamente a lo indicado en la LED.</w:t>
      </w:r>
    </w:p>
    <w:p w14:paraId="2ED4A262" w14:textId="7603D39A" w:rsidR="002B39C1" w:rsidRPr="007473C3" w:rsidRDefault="002B39C1" w:rsidP="007B7E39">
      <w:pPr>
        <w:pStyle w:val="Prrafodelista"/>
        <w:numPr>
          <w:ilvl w:val="0"/>
          <w:numId w:val="51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Coordinar, supervisar y evaluar el funcionamiento de las distintas bodegas que están a cargo de la </w:t>
      </w:r>
      <w:r w:rsidR="0066379B" w:rsidRPr="007473C3">
        <w:rPr>
          <w:rFonts w:asciiTheme="minorHAnsi" w:hAnsiTheme="minorHAnsi"/>
          <w:color w:val="000000" w:themeColor="text1"/>
        </w:rPr>
        <w:t>d</w:t>
      </w:r>
      <w:r w:rsidRPr="007473C3">
        <w:rPr>
          <w:rFonts w:asciiTheme="minorHAnsi" w:hAnsiTheme="minorHAnsi"/>
          <w:color w:val="000000" w:themeColor="text1"/>
        </w:rPr>
        <w:t>irección.</w:t>
      </w:r>
    </w:p>
    <w:p w14:paraId="60E82941" w14:textId="3AB3F523" w:rsidR="002B39C1" w:rsidRPr="007473C3" w:rsidRDefault="00461374" w:rsidP="007B7E39">
      <w:pPr>
        <w:pStyle w:val="Prrafodelista"/>
        <w:numPr>
          <w:ilvl w:val="0"/>
          <w:numId w:val="51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Coordinar</w:t>
      </w:r>
      <w:r w:rsidR="002B39C1" w:rsidRPr="007473C3">
        <w:rPr>
          <w:rFonts w:asciiTheme="minorHAnsi" w:hAnsiTheme="minorHAnsi"/>
          <w:color w:val="000000" w:themeColor="text1"/>
        </w:rPr>
        <w:t xml:space="preserve"> el etiquetado de todos los bienes muebles e inmuebles administrados por la </w:t>
      </w:r>
      <w:r w:rsidR="0066379B" w:rsidRPr="007473C3">
        <w:rPr>
          <w:rFonts w:asciiTheme="minorHAnsi" w:hAnsiTheme="minorHAnsi"/>
          <w:color w:val="000000" w:themeColor="text1"/>
        </w:rPr>
        <w:t>d</w:t>
      </w:r>
      <w:r w:rsidR="002B39C1" w:rsidRPr="007473C3">
        <w:rPr>
          <w:rFonts w:asciiTheme="minorHAnsi" w:hAnsiTheme="minorHAnsi"/>
          <w:color w:val="000000" w:themeColor="text1"/>
        </w:rPr>
        <w:t>irección.</w:t>
      </w:r>
    </w:p>
    <w:p w14:paraId="5067EFEB" w14:textId="77777777" w:rsidR="002B39C1" w:rsidRPr="007473C3" w:rsidRDefault="002B39C1" w:rsidP="007B7E39">
      <w:pPr>
        <w:pStyle w:val="Prrafodelista"/>
        <w:numPr>
          <w:ilvl w:val="0"/>
          <w:numId w:val="51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Controlar las denuncias presentadas por el personal a su cargo ante el Ministerio Público de los bienes inmuebles habitados. </w:t>
      </w:r>
    </w:p>
    <w:p w14:paraId="47A24F37" w14:textId="6045B92D" w:rsidR="002B39C1" w:rsidRPr="007473C3" w:rsidRDefault="002B39C1" w:rsidP="007B7E39">
      <w:pPr>
        <w:pStyle w:val="Prrafodelista"/>
        <w:numPr>
          <w:ilvl w:val="0"/>
          <w:numId w:val="51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Realizar el ingreso, registro y aprobación en los libros autorizados por la Contraloría General de Cuentas, sistemas autorizados por la SENABED y Sistema de Contabilidad Integradas -SICOIN-, de todos los bienes recepcionados por la </w:t>
      </w:r>
      <w:r w:rsidR="0066379B" w:rsidRPr="007473C3">
        <w:rPr>
          <w:rFonts w:asciiTheme="minorHAnsi" w:hAnsiTheme="minorHAnsi"/>
          <w:color w:val="000000" w:themeColor="text1"/>
        </w:rPr>
        <w:t>d</w:t>
      </w:r>
      <w:r w:rsidRPr="007473C3">
        <w:rPr>
          <w:rFonts w:asciiTheme="minorHAnsi" w:hAnsiTheme="minorHAnsi"/>
          <w:color w:val="000000" w:themeColor="text1"/>
        </w:rPr>
        <w:t xml:space="preserve">irección. </w:t>
      </w:r>
    </w:p>
    <w:p w14:paraId="7D5CD3B2" w14:textId="77777777" w:rsidR="002B39C1" w:rsidRPr="007473C3" w:rsidRDefault="002B39C1" w:rsidP="007B7E39">
      <w:pPr>
        <w:pStyle w:val="Prrafodelista"/>
        <w:numPr>
          <w:ilvl w:val="0"/>
          <w:numId w:val="51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Coordinar el ingreso a los sistemas autorizados por la Secretaría General y notificar las resoluciones y oficios judiciales, como también de las sentencias emanadas por el órgano judicial. </w:t>
      </w:r>
    </w:p>
    <w:p w14:paraId="4D214827" w14:textId="6D324301" w:rsidR="002B39C1" w:rsidRPr="007473C3" w:rsidRDefault="002B39C1" w:rsidP="007B7E39">
      <w:pPr>
        <w:pStyle w:val="Prrafodelista"/>
        <w:numPr>
          <w:ilvl w:val="0"/>
          <w:numId w:val="51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Distribuir las hojas autorizadas por la Contraloría General de Cuentas. </w:t>
      </w:r>
    </w:p>
    <w:p w14:paraId="736B9F25" w14:textId="77777777" w:rsidR="007B17E1" w:rsidRPr="007473C3" w:rsidRDefault="007B17E1" w:rsidP="007B7E39">
      <w:pPr>
        <w:pStyle w:val="Prrafodelista"/>
        <w:numPr>
          <w:ilvl w:val="0"/>
          <w:numId w:val="51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Informar a la Dirección de Control y Registro de Bienes sobre el desarrollo y avances de sus funciones.</w:t>
      </w:r>
    </w:p>
    <w:p w14:paraId="02C5498D" w14:textId="77777777" w:rsidR="007B17E1" w:rsidRPr="007473C3" w:rsidRDefault="007B17E1" w:rsidP="007B7E39">
      <w:pPr>
        <w:pStyle w:val="Prrafodelista"/>
        <w:numPr>
          <w:ilvl w:val="0"/>
          <w:numId w:val="51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Otras funciones que correspondan al ámbito de su competencia. </w:t>
      </w:r>
    </w:p>
    <w:p w14:paraId="16128A85" w14:textId="77777777" w:rsidR="002F05CD" w:rsidRPr="007473C3" w:rsidRDefault="002F05CD" w:rsidP="00631E4D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5A1EF38A" w14:textId="77777777" w:rsidR="00461374" w:rsidRDefault="00461374" w:rsidP="00631E4D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24E1B08A" w14:textId="77777777" w:rsidR="00C21B9F" w:rsidRDefault="00C21B9F" w:rsidP="00631E4D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013E762D" w14:textId="77777777" w:rsidR="00C21B9F" w:rsidRDefault="00C21B9F" w:rsidP="00631E4D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5448603B" w14:textId="77777777" w:rsidR="00C21B9F" w:rsidRDefault="00C21B9F" w:rsidP="00631E4D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77A0A700" w14:textId="77777777" w:rsidR="00C21B9F" w:rsidRDefault="00C21B9F" w:rsidP="00631E4D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6933A20F" w14:textId="77777777" w:rsidR="00C21B9F" w:rsidRDefault="00C21B9F" w:rsidP="00631E4D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7CDD0B69" w14:textId="77777777" w:rsidR="00C21B9F" w:rsidRDefault="00C21B9F" w:rsidP="00631E4D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470BC5E9" w14:textId="77777777" w:rsidR="00C21B9F" w:rsidRDefault="00C21B9F" w:rsidP="00631E4D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29B464C5" w14:textId="77777777" w:rsidR="00C21B9F" w:rsidRDefault="00C21B9F" w:rsidP="00631E4D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088AAD57" w14:textId="77777777" w:rsidR="00C21B9F" w:rsidRDefault="00C21B9F" w:rsidP="00631E4D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4B2898EE" w14:textId="77777777" w:rsidR="00C21B9F" w:rsidRDefault="00C21B9F" w:rsidP="00631E4D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6F7FB062" w14:textId="77777777" w:rsidR="00C21B9F" w:rsidRDefault="00C21B9F" w:rsidP="00631E4D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109E9C36" w14:textId="77777777" w:rsidR="00C21B9F" w:rsidRDefault="00C21B9F" w:rsidP="00631E4D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2FDB79CB" w14:textId="77777777" w:rsidR="00C21B9F" w:rsidRDefault="00C21B9F" w:rsidP="00631E4D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11DC20BD" w14:textId="77777777" w:rsidR="00C21B9F" w:rsidRDefault="00C21B9F" w:rsidP="00631E4D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44E0AAC8" w14:textId="77777777" w:rsidR="00C21B9F" w:rsidRDefault="00C21B9F" w:rsidP="00631E4D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7A04965E" w14:textId="77777777" w:rsidR="00C21B9F" w:rsidRDefault="00C21B9F" w:rsidP="00631E4D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1D097A94" w14:textId="77777777" w:rsidR="00C21B9F" w:rsidRDefault="00C21B9F" w:rsidP="00631E4D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0FB03EEF" w14:textId="77777777" w:rsidR="00C21B9F" w:rsidRDefault="00C21B9F" w:rsidP="00631E4D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776B0F04" w14:textId="77777777" w:rsidR="00C21B9F" w:rsidRDefault="00C21B9F" w:rsidP="00631E4D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612C157F" w14:textId="77777777" w:rsidR="00C21B9F" w:rsidRDefault="00C21B9F" w:rsidP="00631E4D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73418B84" w14:textId="77777777" w:rsidR="00C21B9F" w:rsidRDefault="00C21B9F" w:rsidP="00631E4D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349233C0" w14:textId="77777777" w:rsidR="00C21B9F" w:rsidRDefault="00C21B9F" w:rsidP="00631E4D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67D81CB2" w14:textId="77777777" w:rsidR="00C21B9F" w:rsidRDefault="00C21B9F" w:rsidP="00631E4D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68D1D199" w14:textId="77777777" w:rsidR="00C21B9F" w:rsidRDefault="00C21B9F" w:rsidP="00631E4D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5462BADD" w14:textId="77777777" w:rsidR="00C21B9F" w:rsidRDefault="00C21B9F" w:rsidP="00631E4D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5909689A" w14:textId="77777777" w:rsidR="00C21B9F" w:rsidRDefault="00C21B9F" w:rsidP="00631E4D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6AA799C8" w14:textId="77777777" w:rsidR="00C21B9F" w:rsidRDefault="00C21B9F" w:rsidP="00631E4D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3AC38445" w14:textId="77777777" w:rsidR="00C21B9F" w:rsidRDefault="00C21B9F" w:rsidP="00631E4D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79B61325" w14:textId="77777777" w:rsidR="00C21B9F" w:rsidRPr="007473C3" w:rsidRDefault="00C21B9F" w:rsidP="00631E4D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7509CE67" w14:textId="4604F0EF" w:rsidR="00BC39D2" w:rsidRPr="007473C3" w:rsidRDefault="00BC39D2" w:rsidP="00C9769F">
      <w:pPr>
        <w:jc w:val="center"/>
        <w:rPr>
          <w:rFonts w:asciiTheme="minorHAnsi" w:hAnsiTheme="minorHAnsi" w:cstheme="minorHAnsi"/>
          <w:b/>
          <w:color w:val="000000" w:themeColor="text1"/>
          <w:sz w:val="36"/>
          <w:szCs w:val="22"/>
        </w:rPr>
      </w:pPr>
      <w:r w:rsidRPr="007473C3">
        <w:rPr>
          <w:rFonts w:asciiTheme="minorHAnsi" w:hAnsiTheme="minorHAnsi" w:cstheme="minorHAnsi"/>
          <w:b/>
          <w:color w:val="000000" w:themeColor="text1"/>
          <w:sz w:val="36"/>
          <w:szCs w:val="22"/>
        </w:rPr>
        <w:t>Dirección de Asuntos Jurídicos.</w:t>
      </w:r>
    </w:p>
    <w:p w14:paraId="14404D31" w14:textId="77777777" w:rsidR="00BC39D2" w:rsidRPr="007473C3" w:rsidRDefault="00BC39D2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6B970616" w14:textId="77777777" w:rsidR="00C9769F" w:rsidRPr="007473C3" w:rsidRDefault="00C9769F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1367E690" w14:textId="77777777" w:rsidR="00C9769F" w:rsidRPr="007473C3" w:rsidRDefault="00C9769F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01DE0960" w14:textId="77777777" w:rsidR="00BC39D2" w:rsidRPr="007473C3" w:rsidRDefault="00BC39D2" w:rsidP="00BC39D2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7473C3">
        <w:rPr>
          <w:rFonts w:ascii="Arial" w:hAnsi="Arial" w:cs="Arial"/>
          <w:noProof/>
          <w:color w:val="000000" w:themeColor="text1"/>
          <w:bdr w:val="none" w:sz="0" w:space="0" w:color="auto" w:frame="1"/>
          <w:lang w:val="es-GT" w:eastAsia="es-GT"/>
        </w:rPr>
        <w:drawing>
          <wp:anchor distT="0" distB="0" distL="114300" distR="114300" simplePos="0" relativeHeight="251875328" behindDoc="0" locked="0" layoutInCell="1" allowOverlap="1" wp14:anchorId="3DA25317" wp14:editId="175A74C5">
            <wp:simplePos x="0" y="0"/>
            <wp:positionH relativeFrom="margin">
              <wp:posOffset>1437434</wp:posOffset>
            </wp:positionH>
            <wp:positionV relativeFrom="paragraph">
              <wp:posOffset>240995</wp:posOffset>
            </wp:positionV>
            <wp:extent cx="2821339" cy="646496"/>
            <wp:effectExtent l="0" t="0" r="0" b="1270"/>
            <wp:wrapNone/>
            <wp:docPr id="20" name="Imagen 20" descr="https://lh5.googleusercontent.com/-7uaqMzOlGN2AbChvyo8QdbyA4Ct2gKsH-vvZWmN8vWi8y-ac6xZeXlX6fn1Q8AnYHZ5E1__MmLh2_9QUuxTRhAgFIyONmQDWOo6EpHpvnmieIghMeNnz1sPhqHXVh8kTKjsMd8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-7uaqMzOlGN2AbChvyo8QdbyA4Ct2gKsH-vvZWmN8vWi8y-ac6xZeXlX6fn1Q8AnYHZ5E1__MmLh2_9QUuxTRhAgFIyONmQDWOo6EpHpvnmieIghMeNnz1sPhqHXVh8kTKjsMd8z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77" cy="64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73C3">
        <w:rPr>
          <w:rFonts w:asciiTheme="minorHAnsi" w:hAnsiTheme="minorHAnsi" w:cstheme="minorHAnsi"/>
          <w:b/>
          <w:noProof/>
          <w:color w:val="000000" w:themeColor="text1"/>
          <w:sz w:val="22"/>
          <w:szCs w:val="22"/>
          <w:lang w:val="es-GT" w:eastAsia="es-GT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43E7420" wp14:editId="6AF998D5">
                <wp:simplePos x="0" y="0"/>
                <wp:positionH relativeFrom="column">
                  <wp:posOffset>-276094</wp:posOffset>
                </wp:positionH>
                <wp:positionV relativeFrom="paragraph">
                  <wp:posOffset>268868</wp:posOffset>
                </wp:positionV>
                <wp:extent cx="6258560" cy="330528"/>
                <wp:effectExtent l="0" t="0" r="8890" b="0"/>
                <wp:wrapNone/>
                <wp:docPr id="17" name="39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8560" cy="330528"/>
                        </a:xfrm>
                        <a:prstGeom prst="rect">
                          <a:avLst/>
                        </a:prstGeom>
                        <a:solidFill>
                          <a:srgbClr val="5A8BB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82AEF4" id="396 Rectángulo" o:spid="_x0000_s1026" style="position:absolute;margin-left:-21.75pt;margin-top:21.15pt;width:492.8pt;height:26.0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" fillcolor="#5a8bb8" stroked="f" strokeweight="2pt"/>
            </w:pict>
          </mc:Fallback>
        </mc:AlternateContent>
      </w:r>
    </w:p>
    <w:p w14:paraId="3E1A60AC" w14:textId="77777777" w:rsidR="00BC39D2" w:rsidRPr="007473C3" w:rsidRDefault="00BC39D2" w:rsidP="00BC39D2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14FB7431" w14:textId="77777777" w:rsidR="00BC39D2" w:rsidRPr="007473C3" w:rsidRDefault="00BC39D2" w:rsidP="00BC39D2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7473C3">
        <w:rPr>
          <w:rFonts w:asciiTheme="minorHAnsi" w:hAnsiTheme="minorHAnsi" w:cstheme="minorHAnsi"/>
          <w:b/>
          <w:noProof/>
          <w:color w:val="000000" w:themeColor="text1"/>
          <w:sz w:val="22"/>
          <w:szCs w:val="22"/>
          <w:lang w:val="es-GT" w:eastAsia="es-GT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04691FD7" wp14:editId="4FF72357">
                <wp:simplePos x="0" y="0"/>
                <wp:positionH relativeFrom="column">
                  <wp:posOffset>-260328</wp:posOffset>
                </wp:positionH>
                <wp:positionV relativeFrom="paragraph">
                  <wp:posOffset>99234</wp:posOffset>
                </wp:positionV>
                <wp:extent cx="6258560" cy="173421"/>
                <wp:effectExtent l="0" t="0" r="8890" b="0"/>
                <wp:wrapNone/>
                <wp:docPr id="18" name="39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58560" cy="173421"/>
                        </a:xfrm>
                        <a:prstGeom prst="rect">
                          <a:avLst/>
                        </a:prstGeom>
                        <a:solidFill>
                          <a:srgbClr val="5A8BB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74390E" id="397 Rectángulo" o:spid="_x0000_s1026" style="position:absolute;margin-left:-20.5pt;margin-top:7.8pt;width:492.8pt;height:13.65pt;flip:y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" fillcolor="#5a8bb8" stroked="f" strokeweight="2pt"/>
            </w:pict>
          </mc:Fallback>
        </mc:AlternateContent>
      </w:r>
    </w:p>
    <w:p w14:paraId="1BD16511" w14:textId="77777777" w:rsidR="00C9769F" w:rsidRPr="007473C3" w:rsidRDefault="00C9769F" w:rsidP="00C9769F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4B1F0661" w14:textId="77777777" w:rsidR="00C9769F" w:rsidRPr="007473C3" w:rsidRDefault="00C9769F" w:rsidP="00C9769F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0BE6D0CF" w14:textId="77777777" w:rsidR="00BC39D2" w:rsidRPr="007473C3" w:rsidRDefault="00BC39D2" w:rsidP="00C9769F">
      <w:pPr>
        <w:spacing w:after="200"/>
        <w:jc w:val="center"/>
        <w:rPr>
          <w:rFonts w:asciiTheme="minorHAnsi" w:hAnsiTheme="minorHAnsi" w:cstheme="minorHAnsi"/>
          <w:b/>
          <w:color w:val="000000" w:themeColor="text1"/>
        </w:rPr>
      </w:pPr>
      <w:r w:rsidRPr="007473C3">
        <w:rPr>
          <w:rFonts w:asciiTheme="minorHAnsi" w:hAnsiTheme="minorHAnsi" w:cstheme="minorHAnsi"/>
          <w:b/>
          <w:color w:val="000000" w:themeColor="text1"/>
        </w:rPr>
        <w:t>Contenido:</w:t>
      </w:r>
    </w:p>
    <w:p w14:paraId="3BF72781" w14:textId="77777777" w:rsidR="00C9769F" w:rsidRPr="007473C3" w:rsidRDefault="00C9769F" w:rsidP="00C9769F">
      <w:pPr>
        <w:spacing w:after="200"/>
        <w:jc w:val="center"/>
        <w:rPr>
          <w:rFonts w:asciiTheme="minorHAnsi" w:hAnsiTheme="minorHAnsi" w:cstheme="minorHAnsi"/>
          <w:b/>
          <w:color w:val="000000" w:themeColor="text1"/>
        </w:rPr>
      </w:pPr>
    </w:p>
    <w:p w14:paraId="30E55BEF" w14:textId="1C4ACD84" w:rsidR="00BC39D2" w:rsidRPr="007473C3" w:rsidRDefault="00BC39D2" w:rsidP="007B7E39">
      <w:pPr>
        <w:pStyle w:val="Prrafodelista"/>
        <w:numPr>
          <w:ilvl w:val="0"/>
          <w:numId w:val="49"/>
        </w:numPr>
        <w:spacing w:line="360" w:lineRule="auto"/>
        <w:ind w:left="567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Organigrama.</w:t>
      </w:r>
    </w:p>
    <w:p w14:paraId="6A04A548" w14:textId="7CBAB5F8" w:rsidR="00BC39D2" w:rsidRPr="007473C3" w:rsidRDefault="00BC39D2" w:rsidP="00E31400">
      <w:pPr>
        <w:pStyle w:val="Prrafodelista"/>
        <w:numPr>
          <w:ilvl w:val="0"/>
          <w:numId w:val="15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Descripción y funciones de la </w:t>
      </w:r>
      <w:r w:rsidRPr="007473C3">
        <w:rPr>
          <w:rFonts w:asciiTheme="minorHAnsi" w:hAnsiTheme="minorHAnsi" w:cstheme="minorHAnsi"/>
          <w:color w:val="000000" w:themeColor="text1"/>
        </w:rPr>
        <w:t>Dirección de Asuntos Jurídicos.</w:t>
      </w:r>
    </w:p>
    <w:p w14:paraId="74F16612" w14:textId="375F7459" w:rsidR="00BC39D2" w:rsidRPr="007473C3" w:rsidRDefault="00C9769F" w:rsidP="007B7E39">
      <w:pPr>
        <w:pStyle w:val="Prrafodelista"/>
        <w:numPr>
          <w:ilvl w:val="0"/>
          <w:numId w:val="26"/>
        </w:numPr>
        <w:spacing w:line="360" w:lineRule="auto"/>
        <w:ind w:left="1701" w:hanging="567"/>
        <w:rPr>
          <w:rFonts w:asciiTheme="minorHAnsi" w:hAnsiTheme="minorHAnsi" w:cstheme="minorHAnsi"/>
          <w:color w:val="000000" w:themeColor="text1"/>
        </w:rPr>
      </w:pPr>
      <w:r w:rsidRPr="007473C3">
        <w:rPr>
          <w:rFonts w:asciiTheme="minorHAnsi" w:hAnsiTheme="minorHAnsi" w:cstheme="minorHAnsi"/>
          <w:color w:val="000000" w:themeColor="text1"/>
        </w:rPr>
        <w:t xml:space="preserve">Descripción y funciones del </w:t>
      </w:r>
      <w:r w:rsidR="00BC39D2" w:rsidRPr="007473C3">
        <w:rPr>
          <w:rFonts w:asciiTheme="minorHAnsi" w:hAnsiTheme="minorHAnsi" w:cstheme="minorHAnsi"/>
          <w:color w:val="000000" w:themeColor="text1"/>
        </w:rPr>
        <w:t>Departamento</w:t>
      </w:r>
      <w:r w:rsidRPr="007473C3">
        <w:rPr>
          <w:rFonts w:asciiTheme="minorHAnsi" w:hAnsiTheme="minorHAnsi" w:cstheme="minorHAnsi"/>
          <w:color w:val="000000" w:themeColor="text1"/>
        </w:rPr>
        <w:t xml:space="preserve"> </w:t>
      </w:r>
      <w:r w:rsidR="00267809" w:rsidRPr="007473C3">
        <w:rPr>
          <w:rFonts w:asciiTheme="minorHAnsi" w:hAnsiTheme="minorHAnsi" w:cstheme="minorHAnsi"/>
          <w:color w:val="000000" w:themeColor="text1"/>
        </w:rPr>
        <w:t xml:space="preserve">de </w:t>
      </w:r>
      <w:r w:rsidR="00A14076" w:rsidRPr="007473C3">
        <w:rPr>
          <w:rFonts w:asciiTheme="minorHAnsi" w:hAnsiTheme="minorHAnsi" w:cstheme="minorHAnsi"/>
          <w:color w:val="000000" w:themeColor="text1"/>
        </w:rPr>
        <w:t>Asuntos Jurídicos</w:t>
      </w:r>
      <w:r w:rsidRPr="007473C3">
        <w:rPr>
          <w:rFonts w:asciiTheme="minorHAnsi" w:hAnsiTheme="minorHAnsi" w:cstheme="minorHAnsi"/>
          <w:color w:val="000000" w:themeColor="text1"/>
        </w:rPr>
        <w:t>.</w:t>
      </w:r>
    </w:p>
    <w:p w14:paraId="6BE5C3E3" w14:textId="77777777" w:rsidR="00BC39D2" w:rsidRPr="007473C3" w:rsidRDefault="00BC39D2" w:rsidP="00C9769F">
      <w:pPr>
        <w:spacing w:line="360" w:lineRule="auto"/>
        <w:rPr>
          <w:rFonts w:asciiTheme="minorHAnsi" w:hAnsiTheme="minorHAnsi" w:cstheme="minorHAnsi"/>
          <w:color w:val="000000" w:themeColor="text1"/>
        </w:rPr>
      </w:pPr>
    </w:p>
    <w:p w14:paraId="76292B67" w14:textId="77777777" w:rsidR="00BC39D2" w:rsidRPr="007473C3" w:rsidRDefault="00BC39D2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24730E8C" w14:textId="77777777" w:rsidR="00BC39D2" w:rsidRPr="007473C3" w:rsidRDefault="00BC39D2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3F77DD34" w14:textId="77777777" w:rsidR="00BC39D2" w:rsidRPr="007473C3" w:rsidRDefault="00BC39D2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746DFB24" w14:textId="77777777" w:rsidR="00BC39D2" w:rsidRPr="007473C3" w:rsidRDefault="00BC39D2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25593D7E" w14:textId="77777777" w:rsidR="00F80AE5" w:rsidRPr="007473C3" w:rsidRDefault="00F80AE5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3A487975" w14:textId="77777777" w:rsidR="00BC39D2" w:rsidRPr="007473C3" w:rsidRDefault="00BC39D2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09684E35" w14:textId="77777777" w:rsidR="00BC39D2" w:rsidRPr="007473C3" w:rsidRDefault="00BC39D2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018CEC6C" w14:textId="77777777" w:rsidR="00BC39D2" w:rsidRPr="007473C3" w:rsidRDefault="00BC39D2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1656A24F" w14:textId="77777777" w:rsidR="00BC39D2" w:rsidRPr="007473C3" w:rsidRDefault="00BC39D2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4C8E0A11" w14:textId="77777777" w:rsidR="004E6CCB" w:rsidRPr="007473C3" w:rsidRDefault="004E6CCB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36323A81" w14:textId="77777777" w:rsidR="004E6CCB" w:rsidRPr="007473C3" w:rsidRDefault="004E6CCB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6479498F" w14:textId="77777777" w:rsidR="00C9769F" w:rsidRPr="007473C3" w:rsidRDefault="00C9769F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48E9C4E5" w14:textId="77777777" w:rsidR="008429B7" w:rsidRPr="007473C3" w:rsidRDefault="008429B7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03DA8593" w14:textId="57ADE9A2" w:rsidR="00C9769F" w:rsidRPr="007473C3" w:rsidRDefault="00C9769F" w:rsidP="00C9769F">
      <w:pPr>
        <w:pStyle w:val="Prrafodelista"/>
        <w:ind w:left="0"/>
        <w:rPr>
          <w:rFonts w:asciiTheme="minorHAnsi" w:hAnsiTheme="minorHAnsi" w:cstheme="minorHAnsi"/>
          <w:b/>
          <w:color w:val="000000" w:themeColor="text1"/>
        </w:rPr>
      </w:pPr>
      <w:r w:rsidRPr="007473C3">
        <w:rPr>
          <w:rFonts w:asciiTheme="minorHAnsi" w:hAnsiTheme="minorHAnsi" w:cstheme="minorHAnsi"/>
          <w:b/>
          <w:color w:val="000000" w:themeColor="text1"/>
        </w:rPr>
        <w:t>Organigrama.</w:t>
      </w:r>
    </w:p>
    <w:p w14:paraId="6A83A716" w14:textId="77777777" w:rsidR="00C9769F" w:rsidRPr="007473C3" w:rsidRDefault="00C9769F" w:rsidP="00C9769F">
      <w:pPr>
        <w:pStyle w:val="Prrafodelista"/>
        <w:ind w:left="0"/>
        <w:rPr>
          <w:rFonts w:asciiTheme="minorHAnsi" w:hAnsiTheme="minorHAnsi" w:cstheme="minorHAnsi"/>
          <w:color w:val="000000" w:themeColor="text1"/>
        </w:rPr>
      </w:pPr>
    </w:p>
    <w:p w14:paraId="45E8C23E" w14:textId="42991851" w:rsidR="00C9769F" w:rsidRPr="007473C3" w:rsidRDefault="00C9769F" w:rsidP="00C9769F">
      <w:pPr>
        <w:pStyle w:val="Prrafodelista"/>
        <w:ind w:left="0"/>
        <w:rPr>
          <w:rFonts w:asciiTheme="minorHAnsi" w:hAnsiTheme="minorHAnsi" w:cstheme="minorHAnsi"/>
          <w:color w:val="000000" w:themeColor="text1"/>
        </w:rPr>
      </w:pPr>
    </w:p>
    <w:p w14:paraId="0D70AEED" w14:textId="6FC6F9EB" w:rsidR="00C9769F" w:rsidRPr="007473C3" w:rsidRDefault="00C9769F" w:rsidP="00C9769F">
      <w:pPr>
        <w:pStyle w:val="Prrafodelista"/>
        <w:ind w:left="0"/>
        <w:rPr>
          <w:rFonts w:asciiTheme="minorHAnsi" w:hAnsiTheme="minorHAnsi" w:cstheme="minorHAnsi"/>
          <w:color w:val="000000" w:themeColor="text1"/>
        </w:rPr>
      </w:pPr>
    </w:p>
    <w:p w14:paraId="36F36AE0" w14:textId="47A40139" w:rsidR="00C9769F" w:rsidRPr="007473C3" w:rsidRDefault="00C9769F" w:rsidP="00C9769F">
      <w:pPr>
        <w:pStyle w:val="Prrafodelista"/>
        <w:ind w:left="0"/>
        <w:rPr>
          <w:rFonts w:asciiTheme="minorHAnsi" w:hAnsiTheme="minorHAnsi" w:cstheme="minorHAnsi"/>
          <w:color w:val="000000" w:themeColor="text1"/>
        </w:rPr>
      </w:pPr>
    </w:p>
    <w:p w14:paraId="4FFD9F08" w14:textId="174B2B58" w:rsidR="00F758DC" w:rsidRPr="007473C3" w:rsidRDefault="00267809" w:rsidP="00C9769F">
      <w:pPr>
        <w:pStyle w:val="Prrafodelista"/>
        <w:ind w:left="0"/>
        <w:rPr>
          <w:rFonts w:asciiTheme="minorHAnsi" w:hAnsiTheme="minorHAnsi" w:cstheme="minorHAnsi"/>
          <w:color w:val="000000" w:themeColor="text1"/>
        </w:rPr>
      </w:pPr>
      <w:r w:rsidRPr="007473C3">
        <w:rPr>
          <w:noProof/>
          <w:color w:val="000000" w:themeColor="text1"/>
          <w:lang w:val="es-GT" w:eastAsia="es-GT"/>
        </w:rPr>
        <w:drawing>
          <wp:anchor distT="0" distB="0" distL="114300" distR="114300" simplePos="0" relativeHeight="251938816" behindDoc="0" locked="0" layoutInCell="1" allowOverlap="1" wp14:anchorId="7736BFF7" wp14:editId="3A7A7CD2">
            <wp:simplePos x="0" y="0"/>
            <wp:positionH relativeFrom="margin">
              <wp:posOffset>500380</wp:posOffset>
            </wp:positionH>
            <wp:positionV relativeFrom="paragraph">
              <wp:posOffset>135890</wp:posOffset>
            </wp:positionV>
            <wp:extent cx="4612005" cy="432625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432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57F6BB" w14:textId="283513F3" w:rsidR="00C9769F" w:rsidRPr="007473C3" w:rsidRDefault="00C9769F" w:rsidP="00C9769F">
      <w:pPr>
        <w:pStyle w:val="Prrafodelista"/>
        <w:ind w:left="0"/>
        <w:rPr>
          <w:rFonts w:asciiTheme="minorHAnsi" w:hAnsiTheme="minorHAnsi" w:cstheme="minorHAnsi"/>
          <w:color w:val="000000" w:themeColor="text1"/>
        </w:rPr>
      </w:pPr>
    </w:p>
    <w:p w14:paraId="50A1383A" w14:textId="26016545" w:rsidR="00C9769F" w:rsidRPr="007473C3" w:rsidRDefault="00C9769F" w:rsidP="00C9769F">
      <w:pPr>
        <w:pStyle w:val="Prrafodelista"/>
        <w:ind w:left="0"/>
        <w:rPr>
          <w:rFonts w:asciiTheme="minorHAnsi" w:hAnsiTheme="minorHAnsi" w:cstheme="minorHAnsi"/>
          <w:color w:val="000000" w:themeColor="text1"/>
        </w:rPr>
      </w:pPr>
    </w:p>
    <w:p w14:paraId="53F6F02C" w14:textId="30DC43AB" w:rsidR="00C9769F" w:rsidRPr="007473C3" w:rsidRDefault="00C9769F" w:rsidP="00C9769F">
      <w:pPr>
        <w:pStyle w:val="Prrafodelista"/>
        <w:ind w:left="0"/>
        <w:rPr>
          <w:rFonts w:asciiTheme="minorHAnsi" w:hAnsiTheme="minorHAnsi" w:cstheme="minorHAnsi"/>
          <w:color w:val="000000" w:themeColor="text1"/>
        </w:rPr>
      </w:pPr>
    </w:p>
    <w:p w14:paraId="43689F6D" w14:textId="44E413DF" w:rsidR="00C9769F" w:rsidRPr="007473C3" w:rsidRDefault="00C9769F" w:rsidP="00C9769F">
      <w:pPr>
        <w:pStyle w:val="Prrafodelista"/>
        <w:ind w:left="0"/>
        <w:rPr>
          <w:rFonts w:asciiTheme="minorHAnsi" w:hAnsiTheme="minorHAnsi" w:cstheme="minorHAnsi"/>
          <w:color w:val="000000" w:themeColor="text1"/>
        </w:rPr>
      </w:pPr>
    </w:p>
    <w:p w14:paraId="1FB8F177" w14:textId="1A98E151" w:rsidR="00C9769F" w:rsidRPr="007473C3" w:rsidRDefault="00C9769F" w:rsidP="00C9769F">
      <w:pPr>
        <w:pStyle w:val="Prrafodelista"/>
        <w:ind w:left="0"/>
        <w:rPr>
          <w:rFonts w:asciiTheme="minorHAnsi" w:hAnsiTheme="minorHAnsi" w:cstheme="minorHAnsi"/>
          <w:color w:val="000000" w:themeColor="text1"/>
        </w:rPr>
      </w:pPr>
    </w:p>
    <w:p w14:paraId="714307AE" w14:textId="65D4A309" w:rsidR="00C9769F" w:rsidRPr="007473C3" w:rsidRDefault="00C9769F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338A8FA7" w14:textId="77777777" w:rsidR="00C9769F" w:rsidRPr="007473C3" w:rsidRDefault="00C9769F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65B5D3CE" w14:textId="77777777" w:rsidR="00C9769F" w:rsidRPr="007473C3" w:rsidRDefault="00C9769F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0B8B7362" w14:textId="77777777" w:rsidR="00C9769F" w:rsidRPr="007473C3" w:rsidRDefault="00C9769F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7FD63F81" w14:textId="77777777" w:rsidR="00C9769F" w:rsidRPr="007473C3" w:rsidRDefault="00C9769F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594F2DF3" w14:textId="77777777" w:rsidR="00C9769F" w:rsidRPr="007473C3" w:rsidRDefault="00C9769F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4DA2A74E" w14:textId="77777777" w:rsidR="00C9769F" w:rsidRPr="007473C3" w:rsidRDefault="00C9769F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73F947FB" w14:textId="77777777" w:rsidR="00C9769F" w:rsidRPr="007473C3" w:rsidRDefault="00C9769F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3D4B508F" w14:textId="77777777" w:rsidR="00C9769F" w:rsidRPr="007473C3" w:rsidRDefault="00C9769F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0D5E58D7" w14:textId="77777777" w:rsidR="00C9769F" w:rsidRPr="007473C3" w:rsidRDefault="00C9769F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7782F03E" w14:textId="77777777" w:rsidR="00C9769F" w:rsidRPr="007473C3" w:rsidRDefault="00C9769F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754766F1" w14:textId="77777777" w:rsidR="00C9769F" w:rsidRPr="007473C3" w:rsidRDefault="00C9769F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4F452575" w14:textId="77777777" w:rsidR="00C9769F" w:rsidRPr="007473C3" w:rsidRDefault="00C9769F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2ABAE7BA" w14:textId="77777777" w:rsidR="00C9769F" w:rsidRPr="007473C3" w:rsidRDefault="00C9769F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5F588576" w14:textId="77777777" w:rsidR="00C9769F" w:rsidRPr="007473C3" w:rsidRDefault="00C9769F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6204F73A" w14:textId="77777777" w:rsidR="00C9769F" w:rsidRPr="007473C3" w:rsidRDefault="00C9769F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738D5378" w14:textId="77777777" w:rsidR="00C9769F" w:rsidRPr="007473C3" w:rsidRDefault="00C9769F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0FC815E9" w14:textId="77777777" w:rsidR="00C9769F" w:rsidRPr="007473C3" w:rsidRDefault="00C9769F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09FD541B" w14:textId="3E21194D" w:rsidR="00C9769F" w:rsidRPr="007473C3" w:rsidRDefault="00C9769F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16D47D4F" w14:textId="77777777" w:rsidR="002F05CD" w:rsidRPr="007473C3" w:rsidRDefault="002F05CD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252F2220" w14:textId="77777777" w:rsidR="00267048" w:rsidRPr="007473C3" w:rsidRDefault="00267048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36C3F8D4" w14:textId="77777777" w:rsidR="00F758DC" w:rsidRPr="007473C3" w:rsidRDefault="00F758DC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569035B9" w14:textId="77777777" w:rsidR="00C9769F" w:rsidRPr="007473C3" w:rsidRDefault="00C9769F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7569D099" w14:textId="77777777" w:rsidR="00C9769F" w:rsidRPr="007473C3" w:rsidRDefault="00C9769F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172DB822" w14:textId="77777777" w:rsidR="00F758DC" w:rsidRPr="007473C3" w:rsidRDefault="00F758DC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777467FA" w14:textId="77777777" w:rsidR="00C9769F" w:rsidRPr="007473C3" w:rsidRDefault="00C9769F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312B0927" w14:textId="77777777" w:rsidR="00C9769F" w:rsidRPr="007473C3" w:rsidRDefault="00C9769F" w:rsidP="00196743">
      <w:pPr>
        <w:pStyle w:val="Prrafodelista"/>
        <w:numPr>
          <w:ilvl w:val="0"/>
          <w:numId w:val="74"/>
        </w:numPr>
        <w:spacing w:line="360" w:lineRule="auto"/>
        <w:ind w:left="567" w:hanging="567"/>
        <w:jc w:val="both"/>
        <w:rPr>
          <w:rFonts w:asciiTheme="minorHAnsi" w:hAnsiTheme="minorHAnsi"/>
          <w:b/>
          <w:color w:val="000000" w:themeColor="text1"/>
        </w:rPr>
      </w:pPr>
      <w:r w:rsidRPr="007473C3">
        <w:rPr>
          <w:rFonts w:asciiTheme="minorHAnsi" w:hAnsiTheme="minorHAnsi"/>
          <w:b/>
          <w:color w:val="000000" w:themeColor="text1"/>
        </w:rPr>
        <w:t xml:space="preserve">Descripción y funciones de la </w:t>
      </w:r>
      <w:r w:rsidRPr="007473C3">
        <w:rPr>
          <w:rFonts w:asciiTheme="minorHAnsi" w:hAnsiTheme="minorHAnsi" w:cstheme="minorHAnsi"/>
          <w:b/>
          <w:color w:val="000000" w:themeColor="text1"/>
        </w:rPr>
        <w:t>Dirección de Asuntos Jurídicos.</w:t>
      </w:r>
    </w:p>
    <w:p w14:paraId="2E1BA90C" w14:textId="7E51C126" w:rsidR="00C9769F" w:rsidRPr="007473C3" w:rsidRDefault="001B4605" w:rsidP="001B4605">
      <w:pPr>
        <w:spacing w:line="360" w:lineRule="auto"/>
        <w:ind w:left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Depende de la Secretaría General.  Es la dirección </w:t>
      </w:r>
      <w:r w:rsidR="00524CA6" w:rsidRPr="007473C3">
        <w:rPr>
          <w:rFonts w:asciiTheme="minorHAnsi" w:hAnsiTheme="minorHAnsi"/>
          <w:color w:val="000000" w:themeColor="text1"/>
        </w:rPr>
        <w:t xml:space="preserve">responsable de coordinar y ejecutar los procesos de asesoría y procuración en materia legal, velando que </w:t>
      </w:r>
      <w:r w:rsidR="00B31FAB">
        <w:rPr>
          <w:rFonts w:asciiTheme="minorHAnsi" w:hAnsiTheme="minorHAnsi"/>
          <w:color w:val="000000" w:themeColor="text1"/>
        </w:rPr>
        <w:t>l</w:t>
      </w:r>
      <w:r w:rsidR="00524CA6" w:rsidRPr="007473C3">
        <w:rPr>
          <w:rFonts w:asciiTheme="minorHAnsi" w:hAnsiTheme="minorHAnsi"/>
          <w:color w:val="000000" w:themeColor="text1"/>
        </w:rPr>
        <w:t>as actuaciones técnico administrativas del CONABED y de la SENABED, se enmarquen dentro del sistema jurídico vigente del país, emitiendo en</w:t>
      </w:r>
      <w:r w:rsidR="00CC143B">
        <w:rPr>
          <w:rFonts w:asciiTheme="minorHAnsi" w:hAnsiTheme="minorHAnsi"/>
          <w:color w:val="000000" w:themeColor="text1"/>
        </w:rPr>
        <w:t xml:space="preserve"> forma escrita o verbal opiniones</w:t>
      </w:r>
      <w:r w:rsidR="00524CA6" w:rsidRPr="007473C3">
        <w:rPr>
          <w:rFonts w:asciiTheme="minorHAnsi" w:hAnsiTheme="minorHAnsi"/>
          <w:color w:val="000000" w:themeColor="text1"/>
        </w:rPr>
        <w:t xml:space="preserve"> o dictámenes sobre aquellos asuntos que les sean requeridos por la autoridad superior, directores, y jefes de unidad de la institución; también podrá hacerlo por iniciativa propia.</w:t>
      </w:r>
      <w:r w:rsidR="003F0469" w:rsidRPr="007473C3">
        <w:rPr>
          <w:rStyle w:val="Refdenotaalpie"/>
          <w:rFonts w:asciiTheme="minorHAnsi" w:hAnsiTheme="minorHAnsi"/>
          <w:color w:val="000000" w:themeColor="text1"/>
        </w:rPr>
        <w:footnoteReference w:id="12"/>
      </w:r>
    </w:p>
    <w:p w14:paraId="0EF86D05" w14:textId="77777777" w:rsidR="001B4605" w:rsidRPr="007473C3" w:rsidRDefault="001B4605" w:rsidP="001B4605">
      <w:pPr>
        <w:spacing w:line="360" w:lineRule="auto"/>
        <w:ind w:left="567"/>
        <w:jc w:val="both"/>
        <w:rPr>
          <w:rFonts w:asciiTheme="minorHAnsi" w:hAnsiTheme="minorHAnsi" w:cstheme="minorHAnsi"/>
          <w:color w:val="000000" w:themeColor="text1"/>
          <w:szCs w:val="22"/>
        </w:rPr>
      </w:pPr>
    </w:p>
    <w:p w14:paraId="7630F4DE" w14:textId="77777777" w:rsidR="00C9769F" w:rsidRPr="007473C3" w:rsidRDefault="00C9769F" w:rsidP="00C9769F">
      <w:pPr>
        <w:spacing w:line="360" w:lineRule="auto"/>
        <w:ind w:left="567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/>
          <w:b/>
          <w:color w:val="000000" w:themeColor="text1"/>
        </w:rPr>
        <w:t xml:space="preserve">Dentro de sus principales funciones están: </w:t>
      </w:r>
    </w:p>
    <w:p w14:paraId="0A4A029D" w14:textId="77777777" w:rsidR="00A14076" w:rsidRPr="007473C3" w:rsidRDefault="00A14076" w:rsidP="007B7E39">
      <w:pPr>
        <w:pStyle w:val="Prrafodelista"/>
        <w:numPr>
          <w:ilvl w:val="0"/>
          <w:numId w:val="52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Planificar, organizar, dirigir, controlar y gestionar las actividades de asesoría legal y funcionamiento administrativo de la dirección.</w:t>
      </w:r>
    </w:p>
    <w:p w14:paraId="5452EE4A" w14:textId="77777777" w:rsidR="00A14076" w:rsidRPr="007473C3" w:rsidRDefault="00A14076" w:rsidP="007B7E39">
      <w:pPr>
        <w:pStyle w:val="Prrafodelista"/>
        <w:numPr>
          <w:ilvl w:val="0"/>
          <w:numId w:val="52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Asesorar en materia legal al CONABED y a la SENABED.</w:t>
      </w:r>
    </w:p>
    <w:p w14:paraId="0C8C8200" w14:textId="77777777" w:rsidR="00A14076" w:rsidRPr="007473C3" w:rsidRDefault="00A14076" w:rsidP="007B7E39">
      <w:pPr>
        <w:pStyle w:val="Prrafodelista"/>
        <w:numPr>
          <w:ilvl w:val="0"/>
          <w:numId w:val="52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Procurar los asuntos legales en todas las dependencias públicas y privadas en las que el CONABED y la SENABED tengan interés.</w:t>
      </w:r>
    </w:p>
    <w:p w14:paraId="0563E9CF" w14:textId="0FC8003F" w:rsidR="00A14076" w:rsidRPr="007473C3" w:rsidRDefault="00A14076" w:rsidP="007B7E39">
      <w:pPr>
        <w:pStyle w:val="Prrafodelista"/>
        <w:numPr>
          <w:ilvl w:val="0"/>
          <w:numId w:val="52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Asesorar en la elabora</w:t>
      </w:r>
      <w:r w:rsidR="00120E58" w:rsidRPr="007473C3">
        <w:rPr>
          <w:rFonts w:asciiTheme="minorHAnsi" w:hAnsiTheme="minorHAnsi"/>
          <w:color w:val="000000" w:themeColor="text1"/>
        </w:rPr>
        <w:t>ción de</w:t>
      </w:r>
      <w:r w:rsidRPr="007473C3">
        <w:rPr>
          <w:rFonts w:asciiTheme="minorHAnsi" w:hAnsiTheme="minorHAnsi"/>
          <w:color w:val="000000" w:themeColor="text1"/>
        </w:rPr>
        <w:t xml:space="preserve"> documentos administrativos, contratos y formatos legales que correspondan. </w:t>
      </w:r>
    </w:p>
    <w:p w14:paraId="650D5954" w14:textId="77777777" w:rsidR="00A14076" w:rsidRPr="007473C3" w:rsidRDefault="00A14076" w:rsidP="007B7E39">
      <w:pPr>
        <w:pStyle w:val="Prrafodelista"/>
        <w:numPr>
          <w:ilvl w:val="0"/>
          <w:numId w:val="52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Presentar acciones legales de toda índole.</w:t>
      </w:r>
    </w:p>
    <w:p w14:paraId="4C28CF05" w14:textId="77777777" w:rsidR="00A14076" w:rsidRPr="007473C3" w:rsidRDefault="00A14076" w:rsidP="007B7E39">
      <w:pPr>
        <w:pStyle w:val="Prrafodelista"/>
        <w:numPr>
          <w:ilvl w:val="0"/>
          <w:numId w:val="52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Asesorar en la elaboración de análisis legales, opiniones y dictámenes en materia de su competencia. </w:t>
      </w:r>
    </w:p>
    <w:p w14:paraId="549AD50C" w14:textId="77777777" w:rsidR="00A14076" w:rsidRPr="007473C3" w:rsidRDefault="00A14076" w:rsidP="007B7E39">
      <w:pPr>
        <w:pStyle w:val="Prrafodelista"/>
        <w:numPr>
          <w:ilvl w:val="0"/>
          <w:numId w:val="52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Coordinar con las dependencias internas y externas sobre los asuntos relacionados con sus funciones.</w:t>
      </w:r>
    </w:p>
    <w:p w14:paraId="52EC0C38" w14:textId="77777777" w:rsidR="00A14076" w:rsidRPr="007473C3" w:rsidRDefault="00A14076" w:rsidP="007B7E39">
      <w:pPr>
        <w:pStyle w:val="Prrafodelista"/>
        <w:numPr>
          <w:ilvl w:val="0"/>
          <w:numId w:val="52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Asistir cuando sea requerida a las sesiones del CONABED.</w:t>
      </w:r>
    </w:p>
    <w:p w14:paraId="449D9889" w14:textId="77777777" w:rsidR="00A14076" w:rsidRPr="007473C3" w:rsidRDefault="00A14076" w:rsidP="007B7E39">
      <w:pPr>
        <w:pStyle w:val="Prrafodelista"/>
        <w:numPr>
          <w:ilvl w:val="0"/>
          <w:numId w:val="52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Establecer sistemas de control de notificaciones y solicitudes, judiciales y administrativas que correspondan.</w:t>
      </w:r>
    </w:p>
    <w:p w14:paraId="6CF19197" w14:textId="77777777" w:rsidR="00A14076" w:rsidRPr="007473C3" w:rsidRDefault="00A14076" w:rsidP="007B7E39">
      <w:pPr>
        <w:pStyle w:val="Prrafodelista"/>
        <w:numPr>
          <w:ilvl w:val="0"/>
          <w:numId w:val="52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Informar a la Secretaría General sobre el desarrollo y avances de sus funciones.</w:t>
      </w:r>
    </w:p>
    <w:p w14:paraId="4AD6AA20" w14:textId="3B302C31" w:rsidR="007F50DA" w:rsidRPr="007473C3" w:rsidRDefault="00A14076" w:rsidP="007B7E39">
      <w:pPr>
        <w:pStyle w:val="Prrafodelista"/>
        <w:numPr>
          <w:ilvl w:val="0"/>
          <w:numId w:val="52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Otras funciones que correspondan al ámbito de su competencia. </w:t>
      </w:r>
    </w:p>
    <w:p w14:paraId="3D2FC498" w14:textId="77777777" w:rsidR="00A14076" w:rsidRPr="007473C3" w:rsidRDefault="00A14076" w:rsidP="007F50DA">
      <w:pPr>
        <w:pStyle w:val="Prrafodelista"/>
        <w:spacing w:line="360" w:lineRule="auto"/>
        <w:ind w:left="1134"/>
        <w:jc w:val="both"/>
        <w:rPr>
          <w:rFonts w:asciiTheme="minorHAnsi" w:hAnsiTheme="minorHAnsi"/>
          <w:color w:val="000000" w:themeColor="text1"/>
        </w:rPr>
      </w:pPr>
    </w:p>
    <w:p w14:paraId="5B0AEAA4" w14:textId="6336515F" w:rsidR="00C9769F" w:rsidRPr="007473C3" w:rsidRDefault="00C9769F" w:rsidP="007B7E39">
      <w:pPr>
        <w:pStyle w:val="Prrafodelista"/>
        <w:numPr>
          <w:ilvl w:val="0"/>
          <w:numId w:val="27"/>
        </w:numPr>
        <w:spacing w:line="360" w:lineRule="auto"/>
        <w:ind w:left="1134" w:hanging="567"/>
        <w:rPr>
          <w:rFonts w:asciiTheme="minorHAnsi" w:hAnsiTheme="minorHAnsi" w:cstheme="minorHAnsi"/>
          <w:b/>
          <w:color w:val="000000" w:themeColor="text1"/>
        </w:rPr>
      </w:pPr>
      <w:r w:rsidRPr="007473C3">
        <w:rPr>
          <w:rFonts w:asciiTheme="minorHAnsi" w:hAnsiTheme="minorHAnsi" w:cstheme="minorHAnsi"/>
          <w:b/>
          <w:color w:val="000000" w:themeColor="text1"/>
        </w:rPr>
        <w:t xml:space="preserve">Descripción y funciones del Departamento </w:t>
      </w:r>
      <w:r w:rsidR="00A14076" w:rsidRPr="007473C3">
        <w:rPr>
          <w:rFonts w:asciiTheme="minorHAnsi" w:hAnsiTheme="minorHAnsi" w:cstheme="minorHAnsi"/>
          <w:b/>
          <w:color w:val="000000" w:themeColor="text1"/>
        </w:rPr>
        <w:t>de Asuntos Jurídicos</w:t>
      </w:r>
      <w:r w:rsidRPr="007473C3">
        <w:rPr>
          <w:rFonts w:asciiTheme="minorHAnsi" w:hAnsiTheme="minorHAnsi" w:cstheme="minorHAnsi"/>
          <w:b/>
          <w:color w:val="000000" w:themeColor="text1"/>
        </w:rPr>
        <w:t>.</w:t>
      </w:r>
    </w:p>
    <w:p w14:paraId="25D21C3D" w14:textId="76F30CD5" w:rsidR="00631E4D" w:rsidRPr="007473C3" w:rsidRDefault="001B4605" w:rsidP="00315C3D">
      <w:pPr>
        <w:spacing w:line="360" w:lineRule="auto"/>
        <w:ind w:left="1134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Depende de la Dirección de Asuntos Jurídicos.  Es el departamento encargado de apoyar </w:t>
      </w:r>
      <w:r w:rsidR="00080799" w:rsidRPr="007473C3">
        <w:rPr>
          <w:rFonts w:asciiTheme="minorHAnsi" w:hAnsiTheme="minorHAnsi"/>
          <w:color w:val="000000" w:themeColor="text1"/>
        </w:rPr>
        <w:t>la ejecución de</w:t>
      </w:r>
      <w:r w:rsidRPr="007473C3">
        <w:rPr>
          <w:rFonts w:asciiTheme="minorHAnsi" w:hAnsiTheme="minorHAnsi"/>
          <w:color w:val="000000" w:themeColor="text1"/>
        </w:rPr>
        <w:t xml:space="preserve"> las </w:t>
      </w:r>
      <w:r w:rsidR="00254F26" w:rsidRPr="007473C3">
        <w:rPr>
          <w:rFonts w:asciiTheme="minorHAnsi" w:hAnsiTheme="minorHAnsi"/>
          <w:color w:val="000000" w:themeColor="text1"/>
        </w:rPr>
        <w:t xml:space="preserve">acciones necesarias para el correcto funcionamiento en materia legal </w:t>
      </w:r>
      <w:r w:rsidR="003F0469" w:rsidRPr="007473C3">
        <w:rPr>
          <w:rFonts w:asciiTheme="minorHAnsi" w:hAnsiTheme="minorHAnsi"/>
          <w:color w:val="000000" w:themeColor="text1"/>
        </w:rPr>
        <w:t>del CONABED y de la SENABED.</w:t>
      </w:r>
    </w:p>
    <w:p w14:paraId="0FF34279" w14:textId="77777777" w:rsidR="001B4605" w:rsidRPr="007473C3" w:rsidRDefault="001B4605" w:rsidP="00315C3D">
      <w:pPr>
        <w:spacing w:line="360" w:lineRule="auto"/>
        <w:ind w:left="1134"/>
        <w:jc w:val="both"/>
        <w:rPr>
          <w:rFonts w:asciiTheme="minorHAnsi" w:hAnsiTheme="minorHAnsi" w:cstheme="minorHAnsi"/>
          <w:color w:val="000000" w:themeColor="text1"/>
          <w:szCs w:val="22"/>
        </w:rPr>
      </w:pPr>
    </w:p>
    <w:p w14:paraId="660AFFD4" w14:textId="77777777" w:rsidR="00315C3D" w:rsidRPr="007473C3" w:rsidRDefault="00315C3D" w:rsidP="00315C3D">
      <w:pPr>
        <w:spacing w:line="360" w:lineRule="auto"/>
        <w:ind w:left="1134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/>
          <w:b/>
          <w:color w:val="000000" w:themeColor="text1"/>
        </w:rPr>
        <w:t xml:space="preserve">Dentro de sus principales funciones están: </w:t>
      </w:r>
    </w:p>
    <w:p w14:paraId="65B4A81C" w14:textId="46284123" w:rsidR="00A14076" w:rsidRPr="007473C3" w:rsidRDefault="00A14076" w:rsidP="007B7E39">
      <w:pPr>
        <w:pStyle w:val="Prrafodelista"/>
        <w:numPr>
          <w:ilvl w:val="0"/>
          <w:numId w:val="53"/>
        </w:numPr>
        <w:spacing w:line="360" w:lineRule="auto"/>
        <w:ind w:left="1701" w:hanging="567"/>
        <w:jc w:val="both"/>
        <w:rPr>
          <w:rFonts w:asciiTheme="minorHAnsi" w:hAnsiTheme="minorHAnsi" w:cs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Planificar, organizar, dirigir, controlar y gestionar las actividades de asesoría legal y funcionamiento administrativo del departamento.</w:t>
      </w:r>
    </w:p>
    <w:p w14:paraId="5EA22F95" w14:textId="77777777" w:rsidR="00A14076" w:rsidRPr="007473C3" w:rsidRDefault="00A14076" w:rsidP="007B7E39">
      <w:pPr>
        <w:pStyle w:val="Prrafodelista"/>
        <w:numPr>
          <w:ilvl w:val="0"/>
          <w:numId w:val="53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Apoyar en la asesoría en materia legal al CONABED y a la SENABED.</w:t>
      </w:r>
    </w:p>
    <w:p w14:paraId="0F08592C" w14:textId="77777777" w:rsidR="00A14076" w:rsidRPr="007473C3" w:rsidRDefault="00A14076" w:rsidP="007B7E39">
      <w:pPr>
        <w:pStyle w:val="Prrafodelista"/>
        <w:numPr>
          <w:ilvl w:val="0"/>
          <w:numId w:val="53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Apoyar en la procuración de los asuntos legales en todas las dependencias públicas y privadas en las que el CONABED y la SENABED tengan interés.</w:t>
      </w:r>
    </w:p>
    <w:p w14:paraId="4E51B1FE" w14:textId="77777777" w:rsidR="00A14076" w:rsidRPr="007473C3" w:rsidRDefault="00A14076" w:rsidP="007B7E39">
      <w:pPr>
        <w:pStyle w:val="Prrafodelista"/>
        <w:numPr>
          <w:ilvl w:val="0"/>
          <w:numId w:val="53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Coordinar la elaboración de documentos administrativos, contratos y formatos legales que correspondan. </w:t>
      </w:r>
    </w:p>
    <w:p w14:paraId="2F264247" w14:textId="77777777" w:rsidR="00A14076" w:rsidRPr="007473C3" w:rsidRDefault="00A14076" w:rsidP="007B7E39">
      <w:pPr>
        <w:pStyle w:val="Prrafodelista"/>
        <w:numPr>
          <w:ilvl w:val="0"/>
          <w:numId w:val="53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Apoyar en la presentación de acciones legales de toda índole.</w:t>
      </w:r>
    </w:p>
    <w:p w14:paraId="69C971EF" w14:textId="77777777" w:rsidR="00A14076" w:rsidRPr="007473C3" w:rsidRDefault="00A14076" w:rsidP="007B7E39">
      <w:pPr>
        <w:pStyle w:val="Prrafodelista"/>
        <w:numPr>
          <w:ilvl w:val="0"/>
          <w:numId w:val="53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Coordinar la elaboración de análisis legales, opiniones y dictámenes en materia de su competencia. </w:t>
      </w:r>
    </w:p>
    <w:p w14:paraId="7024DD59" w14:textId="77777777" w:rsidR="00A14076" w:rsidRPr="007473C3" w:rsidRDefault="00A14076" w:rsidP="007B7E39">
      <w:pPr>
        <w:pStyle w:val="Prrafodelista"/>
        <w:numPr>
          <w:ilvl w:val="0"/>
          <w:numId w:val="53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Apoyar en la coordinación con las dependencias internas y externas sobre los asuntos relacionados con sus funciones.</w:t>
      </w:r>
    </w:p>
    <w:p w14:paraId="514CA561" w14:textId="77777777" w:rsidR="00A14076" w:rsidRPr="007473C3" w:rsidRDefault="00A14076" w:rsidP="007B7E39">
      <w:pPr>
        <w:pStyle w:val="Prrafodelista"/>
        <w:numPr>
          <w:ilvl w:val="0"/>
          <w:numId w:val="53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Apoyar cuando sea requerida la asistencia a las sesiones del CONABED.</w:t>
      </w:r>
    </w:p>
    <w:p w14:paraId="0471526F" w14:textId="77777777" w:rsidR="00A14076" w:rsidRPr="007473C3" w:rsidRDefault="00A14076" w:rsidP="007B7E39">
      <w:pPr>
        <w:pStyle w:val="Prrafodelista"/>
        <w:numPr>
          <w:ilvl w:val="0"/>
          <w:numId w:val="53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Coordinar los sistemas de control de notificaciones y solicitudes, judiciales y administrativas que correspondan.</w:t>
      </w:r>
    </w:p>
    <w:p w14:paraId="0A7417C9" w14:textId="77777777" w:rsidR="00A14076" w:rsidRPr="007473C3" w:rsidRDefault="00A14076" w:rsidP="007B7E39">
      <w:pPr>
        <w:pStyle w:val="Prrafodelista"/>
        <w:numPr>
          <w:ilvl w:val="0"/>
          <w:numId w:val="53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Informar a la Dirección de Asuntos Jurídicos sobre el desarrollo y avances de sus funciones.</w:t>
      </w:r>
    </w:p>
    <w:p w14:paraId="22C13AFC" w14:textId="77777777" w:rsidR="00A14076" w:rsidRPr="007473C3" w:rsidRDefault="00A14076" w:rsidP="007B7E39">
      <w:pPr>
        <w:pStyle w:val="Prrafodelista"/>
        <w:numPr>
          <w:ilvl w:val="0"/>
          <w:numId w:val="53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Otras funciones que correspondan al ámbito de su competencia. </w:t>
      </w:r>
    </w:p>
    <w:p w14:paraId="7E74E651" w14:textId="77777777" w:rsidR="00A14076" w:rsidRPr="007473C3" w:rsidRDefault="00A14076" w:rsidP="00A14076">
      <w:pPr>
        <w:pStyle w:val="Prrafodelista"/>
        <w:spacing w:line="360" w:lineRule="auto"/>
        <w:ind w:left="1701"/>
        <w:jc w:val="both"/>
        <w:rPr>
          <w:rFonts w:asciiTheme="minorHAnsi" w:hAnsiTheme="minorHAnsi" w:cstheme="minorHAnsi"/>
          <w:color w:val="000000" w:themeColor="text1"/>
        </w:rPr>
      </w:pPr>
    </w:p>
    <w:p w14:paraId="700B9E02" w14:textId="77777777" w:rsidR="002E3A72" w:rsidRPr="007473C3" w:rsidRDefault="002E3A72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08B9B76E" w14:textId="77777777" w:rsidR="002E3A72" w:rsidRPr="007473C3" w:rsidRDefault="002E3A72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57BE9E72" w14:textId="77777777" w:rsidR="002E3A72" w:rsidRDefault="002E3A72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598C1DEC" w14:textId="77777777" w:rsidR="00C563AE" w:rsidRDefault="00C563AE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6F64BD33" w14:textId="77777777" w:rsidR="00C563AE" w:rsidRDefault="00C563AE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06BB3EE6" w14:textId="77777777" w:rsidR="00C563AE" w:rsidRDefault="00C563AE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5868AA49" w14:textId="77777777" w:rsidR="00C563AE" w:rsidRDefault="00C563AE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42599D38" w14:textId="77777777" w:rsidR="00C563AE" w:rsidRDefault="00C563AE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02F13A00" w14:textId="77777777" w:rsidR="00C563AE" w:rsidRDefault="00C563AE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7B4ABE81" w14:textId="77777777" w:rsidR="00C563AE" w:rsidRDefault="00C563AE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7D7B5705" w14:textId="77777777" w:rsidR="00C563AE" w:rsidRDefault="00C563AE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7FC64AD5" w14:textId="77777777" w:rsidR="00C563AE" w:rsidRDefault="00C563AE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7531BC7F" w14:textId="77777777" w:rsidR="00C563AE" w:rsidRDefault="00C563AE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10193C5D" w14:textId="77777777" w:rsidR="00C563AE" w:rsidRDefault="00C563AE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332D88BD" w14:textId="77777777" w:rsidR="00C563AE" w:rsidRDefault="00C563AE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74E3830A" w14:textId="77777777" w:rsidR="00C563AE" w:rsidRDefault="00C563AE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5727024E" w14:textId="77777777" w:rsidR="00C563AE" w:rsidRDefault="00C563AE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0E9044ED" w14:textId="77777777" w:rsidR="00C563AE" w:rsidRDefault="00C563AE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4FB102BA" w14:textId="77777777" w:rsidR="00C563AE" w:rsidRDefault="00C563AE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54C2701D" w14:textId="77777777" w:rsidR="00C563AE" w:rsidRDefault="00C563AE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4253DA82" w14:textId="77777777" w:rsidR="00C563AE" w:rsidRDefault="00C563AE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25F27C21" w14:textId="77777777" w:rsidR="00C563AE" w:rsidRDefault="00C563AE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6290BBBA" w14:textId="77777777" w:rsidR="00C563AE" w:rsidRDefault="00C563AE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657EC22F" w14:textId="77777777" w:rsidR="00C563AE" w:rsidRDefault="00C563AE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4AEC6954" w14:textId="77777777" w:rsidR="00C563AE" w:rsidRDefault="00C563AE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6A9196B3" w14:textId="77777777" w:rsidR="00C563AE" w:rsidRDefault="00C563AE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6E4F5366" w14:textId="77777777" w:rsidR="00C563AE" w:rsidRDefault="00C563AE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743F725A" w14:textId="77777777" w:rsidR="00C563AE" w:rsidRDefault="00C563AE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4112E21A" w14:textId="77777777" w:rsidR="00C563AE" w:rsidRDefault="00C563AE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0C78DF95" w14:textId="77777777" w:rsidR="00C563AE" w:rsidRDefault="00C563AE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14260C55" w14:textId="77777777" w:rsidR="00C563AE" w:rsidRDefault="00C563AE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12B3CB02" w14:textId="77777777" w:rsidR="00C563AE" w:rsidRDefault="00C563AE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167FD310" w14:textId="77777777" w:rsidR="00C563AE" w:rsidRDefault="00C563AE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40D0BD4B" w14:textId="77777777" w:rsidR="00C563AE" w:rsidRDefault="00C563AE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05E79D5A" w14:textId="77777777" w:rsidR="00C563AE" w:rsidRDefault="00C563AE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78FBF43C" w14:textId="77777777" w:rsidR="00F85BAC" w:rsidRDefault="00F85BAC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218C44F0" w14:textId="77777777" w:rsidR="00C563AE" w:rsidRDefault="00C563AE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1D3D6A5B" w14:textId="77777777" w:rsidR="00C563AE" w:rsidRPr="007473C3" w:rsidRDefault="00C563AE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50F79D9E" w14:textId="6CD1F641" w:rsidR="000777EB" w:rsidRPr="007473C3" w:rsidRDefault="000777EB" w:rsidP="00BC39D2">
      <w:pPr>
        <w:pStyle w:val="Prrafodelista"/>
        <w:ind w:left="1701"/>
        <w:rPr>
          <w:rFonts w:asciiTheme="minorHAnsi" w:hAnsiTheme="minorHAnsi" w:cstheme="minorHAnsi"/>
          <w:color w:val="000000" w:themeColor="text1"/>
        </w:rPr>
      </w:pPr>
    </w:p>
    <w:p w14:paraId="244CD39B" w14:textId="77777777" w:rsidR="00BC39D2" w:rsidRPr="007473C3" w:rsidRDefault="00BC39D2" w:rsidP="00BC39D2">
      <w:pPr>
        <w:pStyle w:val="Prrafodelista"/>
        <w:ind w:left="1134"/>
        <w:rPr>
          <w:rFonts w:asciiTheme="minorHAnsi" w:hAnsiTheme="minorHAnsi" w:cstheme="minorHAnsi"/>
          <w:color w:val="000000" w:themeColor="text1"/>
        </w:rPr>
      </w:pPr>
    </w:p>
    <w:p w14:paraId="325EB6BA" w14:textId="3E3C13A1" w:rsidR="00BC39D2" w:rsidRPr="007473C3" w:rsidRDefault="00BC39D2" w:rsidP="00315C3D">
      <w:pPr>
        <w:jc w:val="center"/>
        <w:rPr>
          <w:rFonts w:asciiTheme="minorHAnsi" w:hAnsiTheme="minorHAnsi" w:cstheme="minorHAnsi"/>
          <w:b/>
          <w:color w:val="000000" w:themeColor="text1"/>
          <w:sz w:val="36"/>
        </w:rPr>
      </w:pPr>
      <w:r w:rsidRPr="007473C3">
        <w:rPr>
          <w:rFonts w:asciiTheme="minorHAnsi" w:hAnsiTheme="minorHAnsi" w:cstheme="minorHAnsi"/>
          <w:b/>
          <w:color w:val="000000" w:themeColor="text1"/>
          <w:sz w:val="36"/>
        </w:rPr>
        <w:t>Dirección de Administración de Bienes.</w:t>
      </w:r>
    </w:p>
    <w:p w14:paraId="7694DA1B" w14:textId="77777777" w:rsidR="00BC39D2" w:rsidRPr="007473C3" w:rsidRDefault="00BC39D2" w:rsidP="00BC39D2">
      <w:pPr>
        <w:rPr>
          <w:rFonts w:asciiTheme="minorHAnsi" w:hAnsiTheme="minorHAnsi" w:cstheme="minorHAnsi"/>
          <w:color w:val="000000" w:themeColor="text1"/>
        </w:rPr>
      </w:pPr>
    </w:p>
    <w:p w14:paraId="2ED155EB" w14:textId="77777777" w:rsidR="00315C3D" w:rsidRPr="007473C3" w:rsidRDefault="00315C3D" w:rsidP="00BC39D2">
      <w:pPr>
        <w:rPr>
          <w:rFonts w:asciiTheme="minorHAnsi" w:hAnsiTheme="minorHAnsi" w:cstheme="minorHAnsi"/>
          <w:color w:val="000000" w:themeColor="text1"/>
        </w:rPr>
      </w:pPr>
    </w:p>
    <w:p w14:paraId="47802429" w14:textId="77777777" w:rsidR="00BC39D2" w:rsidRPr="007473C3" w:rsidRDefault="00BC39D2" w:rsidP="00BC39D2">
      <w:pPr>
        <w:spacing w:after="200"/>
        <w:rPr>
          <w:rFonts w:asciiTheme="minorHAnsi" w:hAnsiTheme="minorHAnsi" w:cstheme="minorHAnsi"/>
          <w:b/>
          <w:color w:val="000000" w:themeColor="text1"/>
        </w:rPr>
      </w:pPr>
      <w:r w:rsidRPr="007473C3">
        <w:rPr>
          <w:rFonts w:ascii="Arial" w:hAnsi="Arial" w:cs="Arial"/>
          <w:noProof/>
          <w:color w:val="000000" w:themeColor="text1"/>
          <w:bdr w:val="none" w:sz="0" w:space="0" w:color="auto" w:frame="1"/>
          <w:lang w:val="es-GT" w:eastAsia="es-GT"/>
        </w:rPr>
        <w:drawing>
          <wp:anchor distT="0" distB="0" distL="114300" distR="114300" simplePos="0" relativeHeight="251879424" behindDoc="0" locked="0" layoutInCell="1" allowOverlap="1" wp14:anchorId="71729FB8" wp14:editId="65E8F824">
            <wp:simplePos x="0" y="0"/>
            <wp:positionH relativeFrom="margin">
              <wp:posOffset>1437005</wp:posOffset>
            </wp:positionH>
            <wp:positionV relativeFrom="paragraph">
              <wp:posOffset>268935</wp:posOffset>
            </wp:positionV>
            <wp:extent cx="2821339" cy="646496"/>
            <wp:effectExtent l="0" t="0" r="0" b="1270"/>
            <wp:wrapNone/>
            <wp:docPr id="23" name="Imagen 23" descr="https://lh5.googleusercontent.com/-7uaqMzOlGN2AbChvyo8QdbyA4Ct2gKsH-vvZWmN8vWi8y-ac6xZeXlX6fn1Q8AnYHZ5E1__MmLh2_9QUuxTRhAgFIyONmQDWOo6EpHpvnmieIghMeNnz1sPhqHXVh8kTKjsMd8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-7uaqMzOlGN2AbChvyo8QdbyA4Ct2gKsH-vvZWmN8vWi8y-ac6xZeXlX6fn1Q8AnYHZ5E1__MmLh2_9QUuxTRhAgFIyONmQDWOo6EpHpvnmieIghMeNnz1sPhqHXVh8kTKjsMd8z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39" cy="64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73C3">
        <w:rPr>
          <w:rFonts w:asciiTheme="minorHAnsi" w:hAnsiTheme="minorHAnsi" w:cstheme="minorHAnsi"/>
          <w:b/>
          <w:noProof/>
          <w:color w:val="000000" w:themeColor="text1"/>
          <w:lang w:val="es-GT" w:eastAsia="es-GT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DA1AE7D" wp14:editId="4EAFD092">
                <wp:simplePos x="0" y="0"/>
                <wp:positionH relativeFrom="column">
                  <wp:posOffset>-276094</wp:posOffset>
                </wp:positionH>
                <wp:positionV relativeFrom="paragraph">
                  <wp:posOffset>268868</wp:posOffset>
                </wp:positionV>
                <wp:extent cx="6258560" cy="330528"/>
                <wp:effectExtent l="0" t="0" r="8890" b="0"/>
                <wp:wrapNone/>
                <wp:docPr id="21" name="39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8560" cy="330528"/>
                        </a:xfrm>
                        <a:prstGeom prst="rect">
                          <a:avLst/>
                        </a:prstGeom>
                        <a:solidFill>
                          <a:srgbClr val="5A8BB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DEEE5E" id="396 Rectángulo" o:spid="_x0000_s1026" style="position:absolute;margin-left:-21.75pt;margin-top:21.15pt;width:492.8pt;height:26.0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" fillcolor="#5a8bb8" stroked="f" strokeweight="2pt"/>
            </w:pict>
          </mc:Fallback>
        </mc:AlternateContent>
      </w:r>
    </w:p>
    <w:p w14:paraId="19F81788" w14:textId="77777777" w:rsidR="00BC39D2" w:rsidRPr="007473C3" w:rsidRDefault="00BC39D2" w:rsidP="00BC39D2">
      <w:pPr>
        <w:spacing w:after="200"/>
        <w:rPr>
          <w:rFonts w:asciiTheme="minorHAnsi" w:hAnsiTheme="minorHAnsi" w:cstheme="minorHAnsi"/>
          <w:b/>
          <w:color w:val="000000" w:themeColor="text1"/>
        </w:rPr>
      </w:pPr>
    </w:p>
    <w:p w14:paraId="5DAB7FB1" w14:textId="77777777" w:rsidR="00BC39D2" w:rsidRPr="007473C3" w:rsidRDefault="00BC39D2" w:rsidP="00BC39D2">
      <w:pPr>
        <w:spacing w:after="200"/>
        <w:rPr>
          <w:rFonts w:asciiTheme="minorHAnsi" w:hAnsiTheme="minorHAnsi" w:cstheme="minorHAnsi"/>
          <w:b/>
          <w:color w:val="000000" w:themeColor="text1"/>
        </w:rPr>
      </w:pPr>
      <w:r w:rsidRPr="007473C3">
        <w:rPr>
          <w:rFonts w:asciiTheme="minorHAnsi" w:hAnsiTheme="minorHAnsi" w:cstheme="minorHAnsi"/>
          <w:b/>
          <w:noProof/>
          <w:color w:val="000000" w:themeColor="text1"/>
          <w:lang w:val="es-GT" w:eastAsia="es-GT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9E13EBD" wp14:editId="6130C05C">
                <wp:simplePos x="0" y="0"/>
                <wp:positionH relativeFrom="column">
                  <wp:posOffset>-260328</wp:posOffset>
                </wp:positionH>
                <wp:positionV relativeFrom="paragraph">
                  <wp:posOffset>99234</wp:posOffset>
                </wp:positionV>
                <wp:extent cx="6258560" cy="173421"/>
                <wp:effectExtent l="0" t="0" r="8890" b="0"/>
                <wp:wrapNone/>
                <wp:docPr id="22" name="39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58560" cy="173421"/>
                        </a:xfrm>
                        <a:prstGeom prst="rect">
                          <a:avLst/>
                        </a:prstGeom>
                        <a:solidFill>
                          <a:srgbClr val="5A8BB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D2AEBE" id="397 Rectángulo" o:spid="_x0000_s1026" style="position:absolute;margin-left:-20.5pt;margin-top:7.8pt;width:492.8pt;height:13.65pt;flip:y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" fillcolor="#5a8bb8" stroked="f" strokeweight="2pt"/>
            </w:pict>
          </mc:Fallback>
        </mc:AlternateContent>
      </w:r>
    </w:p>
    <w:p w14:paraId="2FD9EE77" w14:textId="77777777" w:rsidR="00315C3D" w:rsidRPr="007473C3" w:rsidRDefault="00315C3D" w:rsidP="00315C3D">
      <w:pPr>
        <w:spacing w:after="200"/>
        <w:rPr>
          <w:rFonts w:asciiTheme="minorHAnsi" w:hAnsiTheme="minorHAnsi" w:cstheme="minorHAnsi"/>
          <w:b/>
          <w:color w:val="000000" w:themeColor="text1"/>
        </w:rPr>
      </w:pPr>
    </w:p>
    <w:p w14:paraId="569E19C1" w14:textId="77777777" w:rsidR="00315C3D" w:rsidRPr="007473C3" w:rsidRDefault="00315C3D" w:rsidP="00315C3D">
      <w:pPr>
        <w:spacing w:after="200"/>
        <w:rPr>
          <w:rFonts w:asciiTheme="minorHAnsi" w:hAnsiTheme="minorHAnsi" w:cstheme="minorHAnsi"/>
          <w:b/>
          <w:color w:val="000000" w:themeColor="text1"/>
        </w:rPr>
      </w:pPr>
    </w:p>
    <w:p w14:paraId="211B15CD" w14:textId="77777777" w:rsidR="00BC39D2" w:rsidRPr="007473C3" w:rsidRDefault="00BC39D2" w:rsidP="00315C3D">
      <w:pPr>
        <w:spacing w:after="200"/>
        <w:jc w:val="center"/>
        <w:rPr>
          <w:rFonts w:asciiTheme="minorHAnsi" w:hAnsiTheme="minorHAnsi" w:cstheme="minorHAnsi"/>
          <w:b/>
          <w:color w:val="000000" w:themeColor="text1"/>
        </w:rPr>
      </w:pPr>
      <w:r w:rsidRPr="007473C3">
        <w:rPr>
          <w:rFonts w:asciiTheme="minorHAnsi" w:hAnsiTheme="minorHAnsi" w:cstheme="minorHAnsi"/>
          <w:b/>
          <w:color w:val="000000" w:themeColor="text1"/>
        </w:rPr>
        <w:t>Contenido:</w:t>
      </w:r>
    </w:p>
    <w:p w14:paraId="0A4EE8BE" w14:textId="77777777" w:rsidR="00315C3D" w:rsidRPr="007473C3" w:rsidRDefault="00315C3D" w:rsidP="00315C3D">
      <w:pPr>
        <w:spacing w:after="200"/>
        <w:jc w:val="center"/>
        <w:rPr>
          <w:rFonts w:asciiTheme="minorHAnsi" w:hAnsiTheme="minorHAnsi" w:cstheme="minorHAnsi"/>
          <w:b/>
          <w:color w:val="000000" w:themeColor="text1"/>
        </w:rPr>
      </w:pPr>
    </w:p>
    <w:p w14:paraId="27201711" w14:textId="093DB947" w:rsidR="00BC39D2" w:rsidRPr="007473C3" w:rsidRDefault="00BC39D2" w:rsidP="007B7E39">
      <w:pPr>
        <w:pStyle w:val="Prrafodelista"/>
        <w:numPr>
          <w:ilvl w:val="0"/>
          <w:numId w:val="49"/>
        </w:numPr>
        <w:spacing w:line="360" w:lineRule="auto"/>
        <w:ind w:left="567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Organigrama.</w:t>
      </w:r>
    </w:p>
    <w:p w14:paraId="1521A67E" w14:textId="2EE22935" w:rsidR="00BC39D2" w:rsidRPr="00E31400" w:rsidRDefault="00BC39D2" w:rsidP="00E31400">
      <w:pPr>
        <w:pStyle w:val="Prrafodelista"/>
        <w:numPr>
          <w:ilvl w:val="0"/>
          <w:numId w:val="15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E31400">
        <w:rPr>
          <w:rFonts w:asciiTheme="minorHAnsi" w:hAnsiTheme="minorHAnsi"/>
          <w:color w:val="000000" w:themeColor="text1"/>
        </w:rPr>
        <w:t xml:space="preserve">Descripción y funciones de la </w:t>
      </w:r>
      <w:r w:rsidRPr="00E31400">
        <w:rPr>
          <w:rFonts w:asciiTheme="minorHAnsi" w:hAnsiTheme="minorHAnsi" w:cstheme="minorHAnsi"/>
          <w:color w:val="000000" w:themeColor="text1"/>
        </w:rPr>
        <w:t>Dirección de Administración de Bienes.</w:t>
      </w:r>
    </w:p>
    <w:p w14:paraId="28ED0EE3" w14:textId="0014CD0C" w:rsidR="00BC39D2" w:rsidRPr="007473C3" w:rsidRDefault="00315C3D" w:rsidP="007B7E39">
      <w:pPr>
        <w:pStyle w:val="Prrafodelista"/>
        <w:numPr>
          <w:ilvl w:val="0"/>
          <w:numId w:val="28"/>
        </w:numPr>
        <w:spacing w:line="360" w:lineRule="auto"/>
        <w:ind w:left="1701" w:hanging="567"/>
        <w:rPr>
          <w:rFonts w:asciiTheme="minorHAnsi" w:hAnsiTheme="minorHAnsi" w:cstheme="minorHAnsi"/>
          <w:color w:val="000000" w:themeColor="text1"/>
        </w:rPr>
      </w:pPr>
      <w:r w:rsidRPr="007473C3">
        <w:rPr>
          <w:rFonts w:asciiTheme="minorHAnsi" w:hAnsiTheme="minorHAnsi" w:cstheme="minorHAnsi"/>
          <w:color w:val="000000" w:themeColor="text1"/>
        </w:rPr>
        <w:t xml:space="preserve">Descripción y funciones del </w:t>
      </w:r>
      <w:r w:rsidR="00BC39D2" w:rsidRPr="007473C3">
        <w:rPr>
          <w:rFonts w:asciiTheme="minorHAnsi" w:hAnsiTheme="minorHAnsi" w:cstheme="minorHAnsi"/>
          <w:color w:val="000000" w:themeColor="text1"/>
        </w:rPr>
        <w:t>Departamento</w:t>
      </w:r>
      <w:r w:rsidRPr="007473C3">
        <w:rPr>
          <w:rFonts w:asciiTheme="minorHAnsi" w:hAnsiTheme="minorHAnsi" w:cstheme="minorHAnsi"/>
          <w:color w:val="000000" w:themeColor="text1"/>
        </w:rPr>
        <w:t xml:space="preserve"> de Administración de Bienes.</w:t>
      </w:r>
    </w:p>
    <w:p w14:paraId="7B56C090" w14:textId="77777777" w:rsidR="00BC39D2" w:rsidRPr="007473C3" w:rsidRDefault="00BC39D2" w:rsidP="00BC39D2">
      <w:pPr>
        <w:rPr>
          <w:rFonts w:asciiTheme="minorHAnsi" w:hAnsiTheme="minorHAnsi" w:cstheme="minorHAnsi"/>
          <w:color w:val="000000" w:themeColor="text1"/>
        </w:rPr>
      </w:pPr>
    </w:p>
    <w:p w14:paraId="7FD5AE88" w14:textId="77777777" w:rsidR="00336938" w:rsidRPr="007473C3" w:rsidRDefault="00336938" w:rsidP="00BC39D2">
      <w:pPr>
        <w:rPr>
          <w:rFonts w:asciiTheme="minorHAnsi" w:hAnsiTheme="minorHAnsi" w:cstheme="minorHAnsi"/>
          <w:color w:val="000000" w:themeColor="text1"/>
        </w:rPr>
      </w:pPr>
    </w:p>
    <w:p w14:paraId="5A33EFA6" w14:textId="77777777" w:rsidR="00BC39D2" w:rsidRPr="007473C3" w:rsidRDefault="00BC39D2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157DA2A7" w14:textId="77777777" w:rsidR="00BC39D2" w:rsidRPr="007473C3" w:rsidRDefault="00BC39D2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0FD59100" w14:textId="77777777" w:rsidR="00BC39D2" w:rsidRPr="007473C3" w:rsidRDefault="00BC39D2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0F28668C" w14:textId="77777777" w:rsidR="00BC39D2" w:rsidRPr="007473C3" w:rsidRDefault="00BC39D2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6DCE6D61" w14:textId="77777777" w:rsidR="00BC39D2" w:rsidRPr="007473C3" w:rsidRDefault="00BC39D2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42B33413" w14:textId="77777777" w:rsidR="00CF3F6F" w:rsidRPr="007473C3" w:rsidRDefault="00CF3F6F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6FE191A5" w14:textId="77777777" w:rsidR="00CF3F6F" w:rsidRPr="007473C3" w:rsidRDefault="00CF3F6F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23470226" w14:textId="77777777" w:rsidR="00BC39D2" w:rsidRPr="007473C3" w:rsidRDefault="00BC39D2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762A3276" w14:textId="77777777" w:rsidR="00BC39D2" w:rsidRPr="007473C3" w:rsidRDefault="00BC39D2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7CCDAF1B" w14:textId="77777777" w:rsidR="004C5984" w:rsidRPr="007473C3" w:rsidRDefault="004C5984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021E0BA9" w14:textId="2885673D" w:rsidR="00BC39D2" w:rsidRDefault="00BC39D2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5825DD41" w14:textId="77777777" w:rsidR="00C563AE" w:rsidRPr="007473C3" w:rsidRDefault="00C563AE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76B1932D" w14:textId="776B8880" w:rsidR="00315C3D" w:rsidRPr="007473C3" w:rsidRDefault="00315C3D" w:rsidP="00BC39D2">
      <w:pPr>
        <w:rPr>
          <w:rFonts w:asciiTheme="minorHAnsi" w:hAnsiTheme="minorHAnsi" w:cstheme="minorHAnsi"/>
          <w:b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b/>
          <w:color w:val="000000" w:themeColor="text1"/>
          <w:szCs w:val="22"/>
        </w:rPr>
        <w:t>Organigrama.</w:t>
      </w:r>
    </w:p>
    <w:p w14:paraId="544508B2" w14:textId="77777777" w:rsidR="00315C3D" w:rsidRPr="007473C3" w:rsidRDefault="00315C3D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73608FA8" w14:textId="77777777" w:rsidR="00315C3D" w:rsidRPr="007473C3" w:rsidRDefault="00315C3D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5A74154B" w14:textId="7284EE9C" w:rsidR="00315C3D" w:rsidRPr="007473C3" w:rsidRDefault="00315C3D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7C3CFF6E" w14:textId="77777777" w:rsidR="00245FCB" w:rsidRPr="007473C3" w:rsidRDefault="00245FCB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3261C26D" w14:textId="4DEBD2C1" w:rsidR="00315C3D" w:rsidRPr="007473C3" w:rsidRDefault="00315C3D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5AF7E0BC" w14:textId="27267970" w:rsidR="00BC39D2" w:rsidRPr="007473C3" w:rsidRDefault="00BC39D2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08C40EA6" w14:textId="7B3708F0" w:rsidR="00315C3D" w:rsidRPr="007473C3" w:rsidRDefault="00274A93" w:rsidP="00BC39D2">
      <w:pPr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noProof/>
          <w:color w:val="000000" w:themeColor="text1"/>
          <w:lang w:val="es-GT" w:eastAsia="es-GT"/>
        </w:rPr>
        <w:drawing>
          <wp:anchor distT="0" distB="0" distL="114300" distR="114300" simplePos="0" relativeHeight="251936768" behindDoc="0" locked="0" layoutInCell="1" allowOverlap="1" wp14:anchorId="741C0522" wp14:editId="430C38B5">
            <wp:simplePos x="0" y="0"/>
            <wp:positionH relativeFrom="margin">
              <wp:align>center</wp:align>
            </wp:positionH>
            <wp:positionV relativeFrom="paragraph">
              <wp:posOffset>29954</wp:posOffset>
            </wp:positionV>
            <wp:extent cx="4776951" cy="3917762"/>
            <wp:effectExtent l="0" t="0" r="5080" b="6985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951" cy="3917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72B4CB" w14:textId="77F7DF1B" w:rsidR="00315C3D" w:rsidRPr="007473C3" w:rsidRDefault="00315C3D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1F8EBC52" w14:textId="08804C9D" w:rsidR="00315C3D" w:rsidRPr="007473C3" w:rsidRDefault="00315C3D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41DB50D5" w14:textId="6C128EF1" w:rsidR="00315C3D" w:rsidRPr="007473C3" w:rsidRDefault="00315C3D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15B8DA51" w14:textId="095FAB0C" w:rsidR="00315C3D" w:rsidRPr="007473C3" w:rsidRDefault="00315C3D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6F9C0E38" w14:textId="24549FE8" w:rsidR="00315C3D" w:rsidRPr="007473C3" w:rsidRDefault="00315C3D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50DA6E68" w14:textId="44EFD3A8" w:rsidR="00315C3D" w:rsidRPr="007473C3" w:rsidRDefault="00315C3D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66CA738E" w14:textId="0DDA953C" w:rsidR="00315C3D" w:rsidRPr="007473C3" w:rsidRDefault="00315C3D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7FBFFE60" w14:textId="5AD70324" w:rsidR="00315C3D" w:rsidRPr="007473C3" w:rsidRDefault="00315C3D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038EA962" w14:textId="77777777" w:rsidR="00315C3D" w:rsidRPr="007473C3" w:rsidRDefault="00315C3D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1304B580" w14:textId="77777777" w:rsidR="00315C3D" w:rsidRPr="007473C3" w:rsidRDefault="00315C3D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36B39903" w14:textId="77777777" w:rsidR="00315C3D" w:rsidRPr="007473C3" w:rsidRDefault="00315C3D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2301D3B2" w14:textId="77777777" w:rsidR="00315C3D" w:rsidRPr="007473C3" w:rsidRDefault="00315C3D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182311B5" w14:textId="77777777" w:rsidR="00315C3D" w:rsidRPr="007473C3" w:rsidRDefault="00315C3D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146B0F85" w14:textId="77777777" w:rsidR="00315C3D" w:rsidRPr="007473C3" w:rsidRDefault="00315C3D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6A3F0EB9" w14:textId="77777777" w:rsidR="00315C3D" w:rsidRPr="007473C3" w:rsidRDefault="00315C3D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1024ABE6" w14:textId="77777777" w:rsidR="00315C3D" w:rsidRPr="007473C3" w:rsidRDefault="00315C3D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69E33E1D" w14:textId="77777777" w:rsidR="00315C3D" w:rsidRPr="007473C3" w:rsidRDefault="00315C3D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4DD2DB24" w14:textId="77777777" w:rsidR="00315C3D" w:rsidRPr="007473C3" w:rsidRDefault="00315C3D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2D2DD08B" w14:textId="77777777" w:rsidR="00315C3D" w:rsidRPr="007473C3" w:rsidRDefault="00315C3D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51A61D84" w14:textId="77777777" w:rsidR="00315C3D" w:rsidRPr="007473C3" w:rsidRDefault="00315C3D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6CC7338E" w14:textId="77777777" w:rsidR="00315C3D" w:rsidRPr="007473C3" w:rsidRDefault="00315C3D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3111D04A" w14:textId="77777777" w:rsidR="00315C3D" w:rsidRPr="007473C3" w:rsidRDefault="00315C3D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13706A8C" w14:textId="77777777" w:rsidR="00315C3D" w:rsidRPr="007473C3" w:rsidRDefault="00315C3D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5AB43128" w14:textId="77777777" w:rsidR="00315C3D" w:rsidRPr="007473C3" w:rsidRDefault="00315C3D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4DCEC37E" w14:textId="77777777" w:rsidR="00315C3D" w:rsidRPr="007473C3" w:rsidRDefault="00315C3D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102E8B33" w14:textId="77777777" w:rsidR="00315C3D" w:rsidRPr="007473C3" w:rsidRDefault="00315C3D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649ECF82" w14:textId="77777777" w:rsidR="00315C3D" w:rsidRPr="007473C3" w:rsidRDefault="00315C3D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3B8B9FF8" w14:textId="77777777" w:rsidR="00315C3D" w:rsidRPr="007473C3" w:rsidRDefault="00315C3D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7684BC97" w14:textId="77777777" w:rsidR="00315C3D" w:rsidRPr="007473C3" w:rsidRDefault="00315C3D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2B67FDB3" w14:textId="77777777" w:rsidR="00315C3D" w:rsidRPr="007473C3" w:rsidRDefault="00315C3D" w:rsidP="00196743">
      <w:pPr>
        <w:pStyle w:val="Prrafodelista"/>
        <w:numPr>
          <w:ilvl w:val="0"/>
          <w:numId w:val="75"/>
        </w:numPr>
        <w:spacing w:line="360" w:lineRule="auto"/>
        <w:ind w:left="567" w:hanging="567"/>
        <w:jc w:val="both"/>
        <w:rPr>
          <w:rFonts w:asciiTheme="minorHAnsi" w:hAnsiTheme="minorHAnsi"/>
          <w:b/>
          <w:color w:val="000000" w:themeColor="text1"/>
        </w:rPr>
      </w:pPr>
      <w:r w:rsidRPr="007473C3">
        <w:rPr>
          <w:rFonts w:asciiTheme="minorHAnsi" w:hAnsiTheme="minorHAnsi"/>
          <w:b/>
          <w:color w:val="000000" w:themeColor="text1"/>
        </w:rPr>
        <w:t xml:space="preserve">Descripción y funciones de la </w:t>
      </w:r>
      <w:r w:rsidRPr="007473C3">
        <w:rPr>
          <w:rFonts w:asciiTheme="minorHAnsi" w:hAnsiTheme="minorHAnsi" w:cstheme="minorHAnsi"/>
          <w:b/>
          <w:color w:val="000000" w:themeColor="text1"/>
        </w:rPr>
        <w:t>Dirección de Administración de Bienes.</w:t>
      </w:r>
    </w:p>
    <w:p w14:paraId="57082BCD" w14:textId="3ED61F1A" w:rsidR="00336938" w:rsidRPr="007473C3" w:rsidRDefault="00336938" w:rsidP="00336938">
      <w:pPr>
        <w:spacing w:line="360" w:lineRule="auto"/>
        <w:ind w:left="567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/>
          <w:color w:val="000000" w:themeColor="text1"/>
        </w:rPr>
        <w:t xml:space="preserve">Depende de la Secretaría General.  Es la dirección </w:t>
      </w:r>
      <w:r w:rsidR="003F0469" w:rsidRPr="007473C3">
        <w:rPr>
          <w:rFonts w:asciiTheme="minorHAnsi" w:hAnsiTheme="minorHAnsi"/>
          <w:color w:val="000000" w:themeColor="text1"/>
        </w:rPr>
        <w:t>responsable de la ejecución de la política de administración de los bienes, ya sea por si misma o por cuenta de terceros, a fin de garantizar la productividad de los mismos. Para el efecto deberá realizar los estudios y valoración económica de los bienes y recomendar la celebración de los contratos que corresponda.</w:t>
      </w:r>
      <w:r w:rsidR="003F0469" w:rsidRPr="007473C3">
        <w:rPr>
          <w:rStyle w:val="Refdenotaalpie"/>
          <w:rFonts w:asciiTheme="minorHAnsi" w:hAnsiTheme="minorHAnsi"/>
          <w:color w:val="000000" w:themeColor="text1"/>
        </w:rPr>
        <w:footnoteReference w:id="13"/>
      </w:r>
      <w:r w:rsidR="003F0469" w:rsidRPr="007473C3">
        <w:rPr>
          <w:rFonts w:asciiTheme="minorHAnsi" w:hAnsiTheme="minorHAnsi"/>
          <w:color w:val="000000" w:themeColor="text1"/>
        </w:rPr>
        <w:t xml:space="preserve"> </w:t>
      </w:r>
    </w:p>
    <w:p w14:paraId="4C3D9A99" w14:textId="77777777" w:rsidR="00315C3D" w:rsidRPr="007473C3" w:rsidRDefault="00315C3D" w:rsidP="00336938">
      <w:pPr>
        <w:spacing w:line="360" w:lineRule="auto"/>
        <w:jc w:val="both"/>
        <w:rPr>
          <w:rFonts w:asciiTheme="minorHAnsi" w:hAnsiTheme="minorHAnsi" w:cstheme="minorHAnsi"/>
          <w:color w:val="000000" w:themeColor="text1"/>
          <w:szCs w:val="22"/>
        </w:rPr>
      </w:pPr>
    </w:p>
    <w:p w14:paraId="7260BE5D" w14:textId="77777777" w:rsidR="00315C3D" w:rsidRPr="007473C3" w:rsidRDefault="00315C3D" w:rsidP="00315C3D">
      <w:pPr>
        <w:spacing w:line="360" w:lineRule="auto"/>
        <w:ind w:left="567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/>
          <w:b/>
          <w:color w:val="000000" w:themeColor="text1"/>
        </w:rPr>
        <w:t xml:space="preserve">Dentro de sus principales funciones están: </w:t>
      </w:r>
    </w:p>
    <w:p w14:paraId="46D0B72F" w14:textId="77777777" w:rsidR="00336938" w:rsidRPr="007473C3" w:rsidRDefault="00336938" w:rsidP="007B7E39">
      <w:pPr>
        <w:pStyle w:val="Prrafodelista"/>
        <w:numPr>
          <w:ilvl w:val="0"/>
          <w:numId w:val="54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Planificar, organizar, dirigir, controlar y gestionar las actividades de la dirección.</w:t>
      </w:r>
    </w:p>
    <w:p w14:paraId="501072F2" w14:textId="77777777" w:rsidR="00336938" w:rsidRPr="007473C3" w:rsidRDefault="00336938" w:rsidP="007B7E39">
      <w:pPr>
        <w:pStyle w:val="Prrafodelista"/>
        <w:numPr>
          <w:ilvl w:val="0"/>
          <w:numId w:val="54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Ejecutar la Política de Administración de los bienes, ya sea por si misma o por cuenta de terceros.</w:t>
      </w:r>
    </w:p>
    <w:p w14:paraId="221684D5" w14:textId="77777777" w:rsidR="00336938" w:rsidRPr="007473C3" w:rsidRDefault="00336938" w:rsidP="007B7E39">
      <w:pPr>
        <w:pStyle w:val="Prrafodelista"/>
        <w:numPr>
          <w:ilvl w:val="0"/>
          <w:numId w:val="54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Garantizar la productividad de los bienes administrados.</w:t>
      </w:r>
    </w:p>
    <w:p w14:paraId="54F2ADD4" w14:textId="77777777" w:rsidR="00336938" w:rsidRPr="007473C3" w:rsidRDefault="00336938" w:rsidP="007B7E39">
      <w:pPr>
        <w:pStyle w:val="Prrafodelista"/>
        <w:numPr>
          <w:ilvl w:val="0"/>
          <w:numId w:val="54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Coordinar y verificar el desarrollo para la elaboración de los estudios correspondientes y valoración económica de los bienes inmuebles para someter a consideración del CONABED para promoción, adjudicación y celebración de los contratos que corresponda.</w:t>
      </w:r>
    </w:p>
    <w:p w14:paraId="7D037EAB" w14:textId="77777777" w:rsidR="00336938" w:rsidRPr="007473C3" w:rsidRDefault="00336938" w:rsidP="007B7E39">
      <w:pPr>
        <w:pStyle w:val="Prrafodelista"/>
        <w:numPr>
          <w:ilvl w:val="0"/>
          <w:numId w:val="54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Disponer de personal especializado en materia de fideicomisos públicos con el objeto de fiscalizar todos los aspectos relacionados con los mismos cuando sea necesario.</w:t>
      </w:r>
    </w:p>
    <w:p w14:paraId="57489BB7" w14:textId="488535CC" w:rsidR="00725CEE" w:rsidRPr="007473C3" w:rsidRDefault="00336938" w:rsidP="007B7E39">
      <w:pPr>
        <w:pStyle w:val="Prrafodelista"/>
        <w:numPr>
          <w:ilvl w:val="0"/>
          <w:numId w:val="54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Desarrollar, coordina</w:t>
      </w:r>
      <w:r w:rsidR="009C4B01" w:rsidRPr="007473C3">
        <w:rPr>
          <w:rFonts w:asciiTheme="minorHAnsi" w:hAnsiTheme="minorHAnsi"/>
          <w:color w:val="000000" w:themeColor="text1"/>
        </w:rPr>
        <w:t>r</w:t>
      </w:r>
      <w:r w:rsidRPr="007473C3">
        <w:rPr>
          <w:rFonts w:asciiTheme="minorHAnsi" w:hAnsiTheme="minorHAnsi"/>
          <w:color w:val="000000" w:themeColor="text1"/>
        </w:rPr>
        <w:t>, supervisa</w:t>
      </w:r>
      <w:r w:rsidR="009C4B01" w:rsidRPr="007473C3">
        <w:rPr>
          <w:rFonts w:asciiTheme="minorHAnsi" w:hAnsiTheme="minorHAnsi"/>
          <w:color w:val="000000" w:themeColor="text1"/>
        </w:rPr>
        <w:t>r</w:t>
      </w:r>
      <w:r w:rsidRPr="007473C3">
        <w:rPr>
          <w:rFonts w:asciiTheme="minorHAnsi" w:hAnsiTheme="minorHAnsi"/>
          <w:color w:val="000000" w:themeColor="text1"/>
        </w:rPr>
        <w:t xml:space="preserve"> y </w:t>
      </w:r>
      <w:r w:rsidR="00725CEE" w:rsidRPr="007473C3">
        <w:rPr>
          <w:rFonts w:asciiTheme="minorHAnsi" w:hAnsiTheme="minorHAnsi"/>
          <w:color w:val="000000" w:themeColor="text1"/>
        </w:rPr>
        <w:t>evaluar</w:t>
      </w:r>
      <w:r w:rsidRPr="007473C3">
        <w:rPr>
          <w:rFonts w:asciiTheme="minorHAnsi" w:hAnsiTheme="minorHAnsi"/>
          <w:color w:val="000000" w:themeColor="text1"/>
        </w:rPr>
        <w:t xml:space="preserve"> </w:t>
      </w:r>
      <w:r w:rsidR="00725CEE" w:rsidRPr="007473C3">
        <w:rPr>
          <w:rFonts w:asciiTheme="minorHAnsi" w:hAnsiTheme="minorHAnsi"/>
          <w:color w:val="000000" w:themeColor="text1"/>
        </w:rPr>
        <w:t>el proceso de enajenación en pública subasta de bienes extinguidos, venta anticipada de bienes en pública subasta, venta directa de bienes en pública subasta, destrucciones, donaciones, contratos de arrendamientos y otros que determine la ley</w:t>
      </w:r>
      <w:r w:rsidRPr="007473C3">
        <w:rPr>
          <w:rFonts w:asciiTheme="minorHAnsi" w:hAnsiTheme="minorHAnsi"/>
          <w:color w:val="000000" w:themeColor="text1"/>
        </w:rPr>
        <w:t>, de conformidad con las políticas, normas y legislación aplicable.</w:t>
      </w:r>
    </w:p>
    <w:p w14:paraId="7376FAF2" w14:textId="77777777" w:rsidR="00336938" w:rsidRPr="007473C3" w:rsidRDefault="00336938" w:rsidP="007B7E39">
      <w:pPr>
        <w:pStyle w:val="Prrafodelista"/>
        <w:numPr>
          <w:ilvl w:val="0"/>
          <w:numId w:val="54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Velar por el debido cumplimiento técnico, administrativo, contable, financiero y fiscal en la captación de recursos financieros, derivados de la monetización de los bienes extinguidos y en proceso de extinción.</w:t>
      </w:r>
    </w:p>
    <w:p w14:paraId="36860D33" w14:textId="73D5BC6C" w:rsidR="00336938" w:rsidRPr="007473C3" w:rsidRDefault="00336938" w:rsidP="007B7E39">
      <w:pPr>
        <w:pStyle w:val="Prrafodelista"/>
        <w:numPr>
          <w:ilvl w:val="0"/>
          <w:numId w:val="54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Coordinar todas las actividades concernientes al ramo de administración y conservación de bienes extinguidos e incautados en proceso de monetización bajo responsabilidad de la </w:t>
      </w:r>
      <w:r w:rsidR="0066379B" w:rsidRPr="007473C3">
        <w:rPr>
          <w:rFonts w:asciiTheme="minorHAnsi" w:hAnsiTheme="minorHAnsi"/>
          <w:color w:val="000000" w:themeColor="text1"/>
        </w:rPr>
        <w:t>d</w:t>
      </w:r>
      <w:r w:rsidRPr="007473C3">
        <w:rPr>
          <w:rFonts w:asciiTheme="minorHAnsi" w:hAnsiTheme="minorHAnsi"/>
          <w:color w:val="000000" w:themeColor="text1"/>
        </w:rPr>
        <w:t>irección.</w:t>
      </w:r>
    </w:p>
    <w:p w14:paraId="4FB53DF6" w14:textId="4A6B5F29" w:rsidR="00336938" w:rsidRPr="007473C3" w:rsidRDefault="00336938" w:rsidP="007B7E39">
      <w:pPr>
        <w:pStyle w:val="Prrafodelista"/>
        <w:numPr>
          <w:ilvl w:val="0"/>
          <w:numId w:val="54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Velar por la custodia y preservación de la documentación y de los bienes físicamente e</w:t>
      </w:r>
      <w:r w:rsidR="0066379B" w:rsidRPr="007473C3">
        <w:rPr>
          <w:rFonts w:asciiTheme="minorHAnsi" w:hAnsiTheme="minorHAnsi"/>
          <w:color w:val="000000" w:themeColor="text1"/>
        </w:rPr>
        <w:t>n administración a cargo de la d</w:t>
      </w:r>
      <w:r w:rsidRPr="007473C3">
        <w:rPr>
          <w:rFonts w:asciiTheme="minorHAnsi" w:hAnsiTheme="minorHAnsi"/>
          <w:color w:val="000000" w:themeColor="text1"/>
        </w:rPr>
        <w:t>irección.</w:t>
      </w:r>
    </w:p>
    <w:p w14:paraId="7F3EFD1E" w14:textId="77777777" w:rsidR="007045C7" w:rsidRPr="007473C3" w:rsidRDefault="00336938" w:rsidP="007B7E39">
      <w:pPr>
        <w:pStyle w:val="Prrafodelista"/>
        <w:numPr>
          <w:ilvl w:val="0"/>
          <w:numId w:val="54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Administrar los fondos que se registren en la Dirección de Administración de Bienes y traslada</w:t>
      </w:r>
      <w:r w:rsidR="007045C7" w:rsidRPr="007473C3">
        <w:rPr>
          <w:rFonts w:asciiTheme="minorHAnsi" w:hAnsiTheme="minorHAnsi"/>
          <w:color w:val="000000" w:themeColor="text1"/>
        </w:rPr>
        <w:t>r</w:t>
      </w:r>
      <w:r w:rsidRPr="007473C3">
        <w:rPr>
          <w:rFonts w:asciiTheme="minorHAnsi" w:hAnsiTheme="minorHAnsi"/>
          <w:color w:val="000000" w:themeColor="text1"/>
        </w:rPr>
        <w:t xml:space="preserve"> lo recaudado menos impuestos a la Unidad de Inversiones en los cinco días hábiles posteriores al mes anterior vencido a efecto que ésta última lo invierta.</w:t>
      </w:r>
    </w:p>
    <w:p w14:paraId="5A40D702" w14:textId="7E206D7D" w:rsidR="007045C7" w:rsidRPr="007473C3" w:rsidRDefault="007045C7" w:rsidP="007B7E39">
      <w:pPr>
        <w:pStyle w:val="Prrafodelista"/>
        <w:numPr>
          <w:ilvl w:val="0"/>
          <w:numId w:val="54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Coordinar las actividades concernientes al ramo de comercialización y promoción de bienes.</w:t>
      </w:r>
    </w:p>
    <w:p w14:paraId="4253D20F" w14:textId="5872EC9D" w:rsidR="00336938" w:rsidRPr="007473C3" w:rsidRDefault="00336938" w:rsidP="007B7E39">
      <w:pPr>
        <w:pStyle w:val="Prrafodelista"/>
        <w:numPr>
          <w:ilvl w:val="0"/>
          <w:numId w:val="54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Supervisar y verificar la emisión de consideraciones técnicas de acuerdo a su competencia solicitadas por Secretaría General para la elaboración de dictámenes conjuntos con la Dirección</w:t>
      </w:r>
      <w:r w:rsidR="0066379B" w:rsidRPr="007473C3">
        <w:rPr>
          <w:rFonts w:asciiTheme="minorHAnsi" w:hAnsiTheme="minorHAnsi"/>
          <w:color w:val="000000" w:themeColor="text1"/>
        </w:rPr>
        <w:t xml:space="preserve"> de Asuntos Jurídicos y otras d</w:t>
      </w:r>
      <w:r w:rsidRPr="007473C3">
        <w:rPr>
          <w:rFonts w:asciiTheme="minorHAnsi" w:hAnsiTheme="minorHAnsi"/>
          <w:color w:val="000000" w:themeColor="text1"/>
        </w:rPr>
        <w:t>irecciones.</w:t>
      </w:r>
    </w:p>
    <w:p w14:paraId="24AE525B" w14:textId="77777777" w:rsidR="00336938" w:rsidRPr="007473C3" w:rsidRDefault="00336938" w:rsidP="007B7E39">
      <w:pPr>
        <w:pStyle w:val="Prrafodelista"/>
        <w:numPr>
          <w:ilvl w:val="0"/>
          <w:numId w:val="54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Informar a la Secretaría General sobre el desarrollo y avances de sus funciones.</w:t>
      </w:r>
    </w:p>
    <w:p w14:paraId="4E9A3CC8" w14:textId="77777777" w:rsidR="00336938" w:rsidRPr="007473C3" w:rsidRDefault="00336938" w:rsidP="007B7E39">
      <w:pPr>
        <w:pStyle w:val="Prrafodelista"/>
        <w:numPr>
          <w:ilvl w:val="0"/>
          <w:numId w:val="54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Otras funciones que correspondan al ámbito de su competencia. </w:t>
      </w:r>
    </w:p>
    <w:p w14:paraId="4FC5E34C" w14:textId="77777777" w:rsidR="00437E77" w:rsidRPr="007473C3" w:rsidRDefault="00437E77" w:rsidP="00437E77">
      <w:pPr>
        <w:pStyle w:val="Prrafodelista"/>
        <w:spacing w:line="360" w:lineRule="auto"/>
        <w:ind w:left="1134"/>
        <w:jc w:val="both"/>
        <w:rPr>
          <w:rFonts w:asciiTheme="minorHAnsi" w:hAnsiTheme="minorHAnsi"/>
          <w:color w:val="000000" w:themeColor="text1"/>
        </w:rPr>
      </w:pPr>
    </w:p>
    <w:p w14:paraId="4F7C8E00" w14:textId="77777777" w:rsidR="00315C3D" w:rsidRPr="007473C3" w:rsidRDefault="00315C3D" w:rsidP="007B7E39">
      <w:pPr>
        <w:pStyle w:val="Prrafodelista"/>
        <w:numPr>
          <w:ilvl w:val="0"/>
          <w:numId w:val="29"/>
        </w:numPr>
        <w:spacing w:line="360" w:lineRule="auto"/>
        <w:ind w:left="1134" w:hanging="567"/>
        <w:rPr>
          <w:rFonts w:asciiTheme="minorHAnsi" w:hAnsiTheme="minorHAnsi" w:cstheme="minorHAnsi"/>
          <w:b/>
          <w:color w:val="000000" w:themeColor="text1"/>
        </w:rPr>
      </w:pPr>
      <w:r w:rsidRPr="007473C3">
        <w:rPr>
          <w:rFonts w:asciiTheme="minorHAnsi" w:hAnsiTheme="minorHAnsi" w:cstheme="minorHAnsi"/>
          <w:b/>
          <w:color w:val="000000" w:themeColor="text1"/>
        </w:rPr>
        <w:t>Descripción y funciones del Departamento de Administración de Bienes.</w:t>
      </w:r>
    </w:p>
    <w:p w14:paraId="2FC62E39" w14:textId="60E802B8" w:rsidR="00336938" w:rsidRPr="007473C3" w:rsidRDefault="00336938" w:rsidP="00336938">
      <w:pPr>
        <w:spacing w:line="360" w:lineRule="auto"/>
        <w:ind w:left="1134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/>
          <w:color w:val="000000" w:themeColor="text1"/>
        </w:rPr>
        <w:t>Depende de la Dirección de Administración de bienes.  Es el departamento encargado</w:t>
      </w:r>
      <w:r w:rsidRPr="007473C3">
        <w:rPr>
          <w:rFonts w:asciiTheme="minorHAnsi" w:hAnsiTheme="minorHAnsi" w:cstheme="minorHAnsi"/>
          <w:color w:val="000000" w:themeColor="text1"/>
          <w:szCs w:val="22"/>
        </w:rPr>
        <w:t xml:space="preserve"> de que se ejecuten las acciones necesarias para el correcto funcionamiento de la institución en materia de administración de bienes. </w:t>
      </w:r>
    </w:p>
    <w:p w14:paraId="15A7106E" w14:textId="77777777" w:rsidR="009D24DD" w:rsidRDefault="009D24DD" w:rsidP="009D24DD">
      <w:pPr>
        <w:spacing w:line="360" w:lineRule="auto"/>
        <w:ind w:left="1134"/>
        <w:jc w:val="both"/>
        <w:rPr>
          <w:rFonts w:asciiTheme="minorHAnsi" w:hAnsiTheme="minorHAnsi" w:cstheme="minorHAnsi"/>
          <w:color w:val="000000" w:themeColor="text1"/>
          <w:szCs w:val="22"/>
        </w:rPr>
      </w:pPr>
    </w:p>
    <w:p w14:paraId="3FA5E94B" w14:textId="77777777" w:rsidR="00C563AE" w:rsidRPr="007473C3" w:rsidRDefault="00C563AE" w:rsidP="009D24DD">
      <w:pPr>
        <w:spacing w:line="360" w:lineRule="auto"/>
        <w:ind w:left="1134"/>
        <w:jc w:val="both"/>
        <w:rPr>
          <w:rFonts w:asciiTheme="minorHAnsi" w:hAnsiTheme="minorHAnsi" w:cstheme="minorHAnsi"/>
          <w:color w:val="000000" w:themeColor="text1"/>
          <w:szCs w:val="22"/>
        </w:rPr>
      </w:pPr>
    </w:p>
    <w:p w14:paraId="452E170A" w14:textId="77777777" w:rsidR="009D24DD" w:rsidRPr="007473C3" w:rsidRDefault="009D24DD" w:rsidP="009D24DD">
      <w:pPr>
        <w:spacing w:line="360" w:lineRule="auto"/>
        <w:ind w:left="1134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/>
          <w:b/>
          <w:color w:val="000000" w:themeColor="text1"/>
        </w:rPr>
        <w:t xml:space="preserve">Dentro de sus principales funciones están: </w:t>
      </w:r>
    </w:p>
    <w:p w14:paraId="4005CA53" w14:textId="77777777" w:rsidR="00336938" w:rsidRPr="007473C3" w:rsidRDefault="00336938" w:rsidP="007B7E39">
      <w:pPr>
        <w:pStyle w:val="Prrafodelista"/>
        <w:numPr>
          <w:ilvl w:val="0"/>
          <w:numId w:val="55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Planificar, organizar, dirigir, controlar y gestionar las actividades del departamento.</w:t>
      </w:r>
    </w:p>
    <w:p w14:paraId="392F9AE9" w14:textId="77777777" w:rsidR="00336938" w:rsidRPr="007473C3" w:rsidRDefault="00336938" w:rsidP="007B7E39">
      <w:pPr>
        <w:pStyle w:val="Prrafodelista"/>
        <w:numPr>
          <w:ilvl w:val="0"/>
          <w:numId w:val="55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Emitir las consideraciones técnicas de acuerdo a su competencia, solicitadas por Secretaría General para la elaboración de dictámenes conjuntos.</w:t>
      </w:r>
    </w:p>
    <w:p w14:paraId="003B21DF" w14:textId="77777777" w:rsidR="003C1521" w:rsidRPr="007473C3" w:rsidRDefault="00336938" w:rsidP="007B7E39">
      <w:pPr>
        <w:pStyle w:val="Prrafodelista"/>
        <w:numPr>
          <w:ilvl w:val="0"/>
          <w:numId w:val="55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Supervisar los movimientos relacionados con el mantenimiento y preservación de bienes.</w:t>
      </w:r>
      <w:r w:rsidR="003C1521" w:rsidRPr="007473C3">
        <w:rPr>
          <w:rFonts w:asciiTheme="minorHAnsi" w:hAnsiTheme="minorHAnsi"/>
          <w:color w:val="000000" w:themeColor="text1"/>
        </w:rPr>
        <w:t xml:space="preserve"> </w:t>
      </w:r>
    </w:p>
    <w:p w14:paraId="79D55DE0" w14:textId="778F1A10" w:rsidR="003C1521" w:rsidRPr="007473C3" w:rsidRDefault="003C1521" w:rsidP="007B7E39">
      <w:pPr>
        <w:pStyle w:val="Prrafodelista"/>
        <w:numPr>
          <w:ilvl w:val="0"/>
          <w:numId w:val="55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Velar, procurar e informar la adecuada preservación del estado en que se encuentran los bienes muebles e inmuebles a cargo de la dirección.</w:t>
      </w:r>
    </w:p>
    <w:p w14:paraId="037B4689" w14:textId="3E8E0397" w:rsidR="00336938" w:rsidRPr="007473C3" w:rsidRDefault="00336938" w:rsidP="007B7E39">
      <w:pPr>
        <w:pStyle w:val="Prrafodelista"/>
        <w:numPr>
          <w:ilvl w:val="0"/>
          <w:numId w:val="55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Supervisar el proceso de enajenación en pública subasta de bienes extinguidos, venta anticipada de bienes en pública subasta, venta directa de bienes en pública subasta</w:t>
      </w:r>
      <w:r w:rsidR="00725CEE" w:rsidRPr="007473C3">
        <w:rPr>
          <w:rFonts w:asciiTheme="minorHAnsi" w:hAnsiTheme="minorHAnsi"/>
          <w:color w:val="000000" w:themeColor="text1"/>
        </w:rPr>
        <w:t>, destrucciones, donaciones,</w:t>
      </w:r>
      <w:r w:rsidRPr="007473C3">
        <w:rPr>
          <w:rFonts w:asciiTheme="minorHAnsi" w:hAnsiTheme="minorHAnsi"/>
          <w:color w:val="000000" w:themeColor="text1"/>
        </w:rPr>
        <w:t xml:space="preserve"> contratos de arrendamientos y otros que determine la ley.</w:t>
      </w:r>
    </w:p>
    <w:p w14:paraId="2B4D95C4" w14:textId="77777777" w:rsidR="00336938" w:rsidRPr="007473C3" w:rsidRDefault="00336938" w:rsidP="007B7E39">
      <w:pPr>
        <w:pStyle w:val="Prrafodelista"/>
        <w:numPr>
          <w:ilvl w:val="0"/>
          <w:numId w:val="55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Supervisar y verificar los fondos que se registren y se captan en la Dirección de Administración de Bienes.</w:t>
      </w:r>
    </w:p>
    <w:p w14:paraId="5A77492F" w14:textId="77777777" w:rsidR="00336938" w:rsidRPr="007473C3" w:rsidRDefault="00336938" w:rsidP="007B7E39">
      <w:pPr>
        <w:pStyle w:val="Prrafodelista"/>
        <w:numPr>
          <w:ilvl w:val="0"/>
          <w:numId w:val="55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Supervisar los trámites por solicitudes de compra para la administración de bienes.</w:t>
      </w:r>
    </w:p>
    <w:p w14:paraId="2D3F66C5" w14:textId="77777777" w:rsidR="00336938" w:rsidRPr="007473C3" w:rsidRDefault="00336938" w:rsidP="007B7E39">
      <w:pPr>
        <w:pStyle w:val="Prrafodelista"/>
        <w:numPr>
          <w:ilvl w:val="0"/>
          <w:numId w:val="55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Ordenar y verificar los trámites de los asuntos del régimen tributario que sean necesarios para la dirección.</w:t>
      </w:r>
    </w:p>
    <w:p w14:paraId="74564D1C" w14:textId="5F1E0077" w:rsidR="00336938" w:rsidRPr="007473C3" w:rsidRDefault="00336938" w:rsidP="007B7E39">
      <w:pPr>
        <w:pStyle w:val="Prrafodelista"/>
        <w:numPr>
          <w:ilvl w:val="0"/>
          <w:numId w:val="55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Supervisar por la custodia y preservación de la documentación y de los bienes físicamente en administración a cargo de</w:t>
      </w:r>
      <w:r w:rsidR="00725CEE" w:rsidRPr="007473C3">
        <w:rPr>
          <w:rFonts w:asciiTheme="minorHAnsi" w:hAnsiTheme="minorHAnsi"/>
          <w:color w:val="000000" w:themeColor="text1"/>
        </w:rPr>
        <w:t xml:space="preserve"> la dirección</w:t>
      </w:r>
      <w:r w:rsidRPr="007473C3">
        <w:rPr>
          <w:rFonts w:asciiTheme="minorHAnsi" w:hAnsiTheme="minorHAnsi"/>
          <w:color w:val="000000" w:themeColor="text1"/>
        </w:rPr>
        <w:t>.</w:t>
      </w:r>
    </w:p>
    <w:p w14:paraId="10E25357" w14:textId="3C7B6AC8" w:rsidR="003C1521" w:rsidRPr="007473C3" w:rsidRDefault="003C1521" w:rsidP="007B7E39">
      <w:pPr>
        <w:pStyle w:val="Prrafodelista"/>
        <w:numPr>
          <w:ilvl w:val="0"/>
          <w:numId w:val="55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Coordinar la ejecución y seguimiento de las políticas, planes y programas de la administración de los bienes extinguidos e incautados en proceso de monetizac</w:t>
      </w:r>
      <w:r w:rsidR="0066379B" w:rsidRPr="007473C3">
        <w:rPr>
          <w:rFonts w:asciiTheme="minorHAnsi" w:hAnsiTheme="minorHAnsi"/>
          <w:color w:val="000000" w:themeColor="text1"/>
        </w:rPr>
        <w:t>ión bajo responsabilidad de la d</w:t>
      </w:r>
      <w:r w:rsidRPr="007473C3">
        <w:rPr>
          <w:rFonts w:asciiTheme="minorHAnsi" w:hAnsiTheme="minorHAnsi"/>
          <w:color w:val="000000" w:themeColor="text1"/>
        </w:rPr>
        <w:t>irección.</w:t>
      </w:r>
    </w:p>
    <w:p w14:paraId="455132D8" w14:textId="77777777" w:rsidR="003C1521" w:rsidRPr="007473C3" w:rsidRDefault="003C1521" w:rsidP="007B7E39">
      <w:pPr>
        <w:pStyle w:val="Prrafodelista"/>
        <w:numPr>
          <w:ilvl w:val="0"/>
          <w:numId w:val="55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Ejecutar la eficiente administración de bienes extinguidos e incautados en proceso de monetización bajo responsabilidad de la Dirección, proponiendo planes de trabajo que cumplan con los objetivos.</w:t>
      </w:r>
    </w:p>
    <w:p w14:paraId="5E9B2178" w14:textId="77777777" w:rsidR="003C1521" w:rsidRPr="007473C3" w:rsidRDefault="003C1521" w:rsidP="007B7E39">
      <w:pPr>
        <w:pStyle w:val="Prrafodelista"/>
        <w:numPr>
          <w:ilvl w:val="0"/>
          <w:numId w:val="55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Elaborar y ejecutar los procesos de destrucciones, donaciones y arrendamientos de bienes.</w:t>
      </w:r>
    </w:p>
    <w:p w14:paraId="690F8AF3" w14:textId="6B13822E" w:rsidR="003C1521" w:rsidRPr="007473C3" w:rsidRDefault="003C1521" w:rsidP="007B7E39">
      <w:pPr>
        <w:pStyle w:val="Prrafodelista"/>
        <w:numPr>
          <w:ilvl w:val="0"/>
          <w:numId w:val="55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Convocar y dirigir reuniones técnicas con miembros del departamento y otras dependencias de la institución, para informar, informarse y coordinar actividades sustantivas que coadyuven al logro de la misión, visón de la SENABED en materia de administración de bienes.</w:t>
      </w:r>
    </w:p>
    <w:p w14:paraId="5A64B3BD" w14:textId="77777777" w:rsidR="003C1521" w:rsidRPr="007473C3" w:rsidRDefault="003C1521" w:rsidP="007B7E39">
      <w:pPr>
        <w:pStyle w:val="Prrafodelista"/>
        <w:numPr>
          <w:ilvl w:val="0"/>
          <w:numId w:val="55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Verificar y cotejar el cumplimiento contable, financiero y fiscal en la captación de los recursos monetarios y financieros, derivados de la monetización de los bienes extinguidos y en proceso de extinción.</w:t>
      </w:r>
    </w:p>
    <w:p w14:paraId="5F2A698C" w14:textId="77777777" w:rsidR="003C1521" w:rsidRPr="007473C3" w:rsidRDefault="003C1521" w:rsidP="007B7E39">
      <w:pPr>
        <w:pStyle w:val="Prrafodelista"/>
        <w:numPr>
          <w:ilvl w:val="0"/>
          <w:numId w:val="55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Recopilar información y datos para la preparación de mesas técnicas a presentar ante delegados de las entidades del CONABED.</w:t>
      </w:r>
    </w:p>
    <w:p w14:paraId="2DF9D3F1" w14:textId="77777777" w:rsidR="003C1521" w:rsidRPr="007473C3" w:rsidRDefault="003C1521" w:rsidP="007B7E39">
      <w:pPr>
        <w:pStyle w:val="Prrafodelista"/>
        <w:numPr>
          <w:ilvl w:val="0"/>
          <w:numId w:val="55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Gestionar la realización de las donaciones de los bienes muebles e inmuebles requeridos por las entidades que integran el CONABED y las que establece la ley.</w:t>
      </w:r>
    </w:p>
    <w:p w14:paraId="3C3E085E" w14:textId="77777777" w:rsidR="003C1521" w:rsidRPr="007473C3" w:rsidRDefault="003C1521" w:rsidP="007B7E39">
      <w:pPr>
        <w:pStyle w:val="Prrafodelista"/>
        <w:numPr>
          <w:ilvl w:val="0"/>
          <w:numId w:val="55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Conocer y poner en práctica la normativa vigente en relación al manejo de bienes del Estado.</w:t>
      </w:r>
    </w:p>
    <w:p w14:paraId="44CF1109" w14:textId="77777777" w:rsidR="003C1521" w:rsidRPr="007473C3" w:rsidRDefault="003C1521" w:rsidP="007B7E39">
      <w:pPr>
        <w:pStyle w:val="Prrafodelista"/>
        <w:numPr>
          <w:ilvl w:val="0"/>
          <w:numId w:val="55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Elaborar los Planes de Monetización y Mercadeo de la dirección.</w:t>
      </w:r>
    </w:p>
    <w:p w14:paraId="064C57B1" w14:textId="77777777" w:rsidR="003C1521" w:rsidRPr="007473C3" w:rsidRDefault="003C1521" w:rsidP="007B7E39">
      <w:pPr>
        <w:pStyle w:val="Prrafodelista"/>
        <w:numPr>
          <w:ilvl w:val="0"/>
          <w:numId w:val="55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Proporcionar información relevante respecto de los bienes muebles e inmuebles requeridos por el jefe inmediato y otras dependencias de la SENABED. </w:t>
      </w:r>
    </w:p>
    <w:p w14:paraId="4380FAAD" w14:textId="07CB9D42" w:rsidR="003C1521" w:rsidRPr="007473C3" w:rsidRDefault="003C1521" w:rsidP="007B7E39">
      <w:pPr>
        <w:pStyle w:val="Prrafodelista"/>
        <w:numPr>
          <w:ilvl w:val="0"/>
          <w:numId w:val="55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Ejecutar las actividades concernientes al ramo de comercialización y promoción de bienes; y traslada</w:t>
      </w:r>
      <w:r w:rsidR="00724493" w:rsidRPr="007473C3">
        <w:rPr>
          <w:rFonts w:asciiTheme="minorHAnsi" w:hAnsiTheme="minorHAnsi"/>
          <w:color w:val="000000" w:themeColor="text1"/>
        </w:rPr>
        <w:t>r</w:t>
      </w:r>
      <w:r w:rsidRPr="007473C3">
        <w:rPr>
          <w:rFonts w:asciiTheme="minorHAnsi" w:hAnsiTheme="minorHAnsi"/>
          <w:color w:val="000000" w:themeColor="text1"/>
        </w:rPr>
        <w:t xml:space="preserve"> la información de potenciales contratistas a la Unidad de Registro de Contratistas para el seguimiento y adhesión al padrón anual de contratistas de la SENABED.</w:t>
      </w:r>
    </w:p>
    <w:p w14:paraId="79BA6063" w14:textId="461DA413" w:rsidR="003C1521" w:rsidRPr="007473C3" w:rsidRDefault="003C1521" w:rsidP="007B7E39">
      <w:pPr>
        <w:pStyle w:val="Prrafodelista"/>
        <w:numPr>
          <w:ilvl w:val="0"/>
          <w:numId w:val="55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Coordinar con el asesor de comunicación la ejecución, elaboración y contenido de las diferentes piezas de comunicación, que serán utilizadas en las diferentes plataformas digitales, página web, intranet institucional y medios de comunicación para el cumplimiento del Plan de Monetización y Mercadeo.  </w:t>
      </w:r>
    </w:p>
    <w:p w14:paraId="7C81F4BA" w14:textId="77777777" w:rsidR="00336938" w:rsidRPr="007473C3" w:rsidRDefault="00336938" w:rsidP="007B7E39">
      <w:pPr>
        <w:pStyle w:val="Prrafodelista"/>
        <w:numPr>
          <w:ilvl w:val="0"/>
          <w:numId w:val="55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Apoyar en la coordinación de actividades concernientes al ramo de administración de bienes.</w:t>
      </w:r>
    </w:p>
    <w:p w14:paraId="2096771D" w14:textId="77777777" w:rsidR="00336938" w:rsidRPr="007473C3" w:rsidRDefault="00336938" w:rsidP="007B7E39">
      <w:pPr>
        <w:pStyle w:val="Prrafodelista"/>
        <w:numPr>
          <w:ilvl w:val="0"/>
          <w:numId w:val="55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Informar a la Dirección de Administración de Bienes sobre el desarrollo, avances y cumplimiento de sus funciones.</w:t>
      </w:r>
    </w:p>
    <w:p w14:paraId="47644A9B" w14:textId="77777777" w:rsidR="00336938" w:rsidRPr="007473C3" w:rsidRDefault="00336938" w:rsidP="007B7E39">
      <w:pPr>
        <w:pStyle w:val="Prrafodelista"/>
        <w:numPr>
          <w:ilvl w:val="0"/>
          <w:numId w:val="55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Otras funciones que correspondan al ámbito de su competencia. </w:t>
      </w:r>
    </w:p>
    <w:p w14:paraId="415A2A9B" w14:textId="77777777" w:rsidR="007072C7" w:rsidRPr="007473C3" w:rsidRDefault="007072C7" w:rsidP="00315C3D">
      <w:pPr>
        <w:spacing w:line="360" w:lineRule="auto"/>
        <w:rPr>
          <w:rFonts w:asciiTheme="minorHAnsi" w:hAnsiTheme="minorHAnsi" w:cstheme="minorHAnsi"/>
          <w:color w:val="000000" w:themeColor="text1"/>
        </w:rPr>
      </w:pPr>
    </w:p>
    <w:p w14:paraId="0601E6AA" w14:textId="3F184D68" w:rsidR="00D71942" w:rsidRPr="007473C3" w:rsidRDefault="00D71942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225E6FF7" w14:textId="77777777" w:rsidR="00D71942" w:rsidRPr="007473C3" w:rsidRDefault="00D71942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46F7A16B" w14:textId="5CE88EDE" w:rsidR="00631E4D" w:rsidRPr="007473C3" w:rsidRDefault="00631E4D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60BDD23B" w14:textId="365A63DD" w:rsidR="00631E4D" w:rsidRPr="007473C3" w:rsidRDefault="00631E4D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44B5E097" w14:textId="31547EA9" w:rsidR="00631E4D" w:rsidRPr="007473C3" w:rsidRDefault="00631E4D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118BF4BC" w14:textId="0337F0A0" w:rsidR="00631E4D" w:rsidRPr="007473C3" w:rsidRDefault="00631E4D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1416D25D" w14:textId="5CCE8DB0" w:rsidR="00631E4D" w:rsidRPr="007473C3" w:rsidRDefault="00631E4D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7B1E9098" w14:textId="77777777" w:rsidR="00631E4D" w:rsidRPr="007473C3" w:rsidRDefault="00631E4D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60DABF49" w14:textId="77777777" w:rsidR="00632B68" w:rsidRPr="007473C3" w:rsidRDefault="00632B68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42E93633" w14:textId="77777777" w:rsidR="00632B68" w:rsidRPr="007473C3" w:rsidRDefault="00632B68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07D124D6" w14:textId="77777777" w:rsidR="00632B68" w:rsidRPr="007473C3" w:rsidRDefault="00632B68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7D7EE534" w14:textId="77777777" w:rsidR="00632B68" w:rsidRPr="007473C3" w:rsidRDefault="00632B68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082BF654" w14:textId="77777777" w:rsidR="00632B68" w:rsidRPr="007473C3" w:rsidRDefault="00632B68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1995A080" w14:textId="77777777" w:rsidR="00632B68" w:rsidRPr="007473C3" w:rsidRDefault="00632B68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1C3B19E1" w14:textId="77777777" w:rsidR="00632B68" w:rsidRPr="007473C3" w:rsidRDefault="00632B68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225C9C3D" w14:textId="77777777" w:rsidR="00632B68" w:rsidRPr="007473C3" w:rsidRDefault="00632B68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5EC9C0C1" w14:textId="77777777" w:rsidR="00632B68" w:rsidRPr="007473C3" w:rsidRDefault="00632B68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7CF48AAB" w14:textId="77777777" w:rsidR="00632B68" w:rsidRPr="007473C3" w:rsidRDefault="00632B68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4C78CB2A" w14:textId="77777777" w:rsidR="00632B68" w:rsidRPr="007473C3" w:rsidRDefault="00632B68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623E5501" w14:textId="77777777" w:rsidR="00BC39D2" w:rsidRDefault="00BC39D2" w:rsidP="00BC39D2">
      <w:pPr>
        <w:pStyle w:val="Prrafodelista"/>
        <w:ind w:left="1134"/>
        <w:rPr>
          <w:rFonts w:asciiTheme="minorHAnsi" w:hAnsiTheme="minorHAnsi" w:cstheme="minorHAnsi"/>
          <w:color w:val="000000" w:themeColor="text1"/>
          <w:szCs w:val="22"/>
        </w:rPr>
      </w:pPr>
    </w:p>
    <w:p w14:paraId="17735369" w14:textId="77777777" w:rsidR="001850B9" w:rsidRDefault="001850B9" w:rsidP="00BC39D2">
      <w:pPr>
        <w:pStyle w:val="Prrafodelista"/>
        <w:ind w:left="1134"/>
        <w:rPr>
          <w:rFonts w:asciiTheme="minorHAnsi" w:hAnsiTheme="minorHAnsi" w:cstheme="minorHAnsi"/>
          <w:color w:val="000000" w:themeColor="text1"/>
          <w:szCs w:val="22"/>
        </w:rPr>
      </w:pPr>
    </w:p>
    <w:p w14:paraId="3E53A1C9" w14:textId="77777777" w:rsidR="001850B9" w:rsidRPr="007473C3" w:rsidRDefault="001850B9" w:rsidP="00BC39D2">
      <w:pPr>
        <w:pStyle w:val="Prrafodelista"/>
        <w:ind w:left="1134"/>
        <w:rPr>
          <w:rFonts w:asciiTheme="minorHAnsi" w:hAnsiTheme="minorHAnsi" w:cstheme="minorHAnsi"/>
          <w:color w:val="000000" w:themeColor="text1"/>
          <w:szCs w:val="22"/>
        </w:rPr>
      </w:pPr>
    </w:p>
    <w:p w14:paraId="46D1710D" w14:textId="77777777" w:rsidR="002E3A72" w:rsidRPr="007473C3" w:rsidRDefault="002E3A72" w:rsidP="00BC39D2">
      <w:pPr>
        <w:pStyle w:val="Prrafodelista"/>
        <w:ind w:left="1134"/>
        <w:rPr>
          <w:rFonts w:asciiTheme="minorHAnsi" w:hAnsiTheme="minorHAnsi" w:cstheme="minorHAnsi"/>
          <w:color w:val="000000" w:themeColor="text1"/>
          <w:szCs w:val="22"/>
        </w:rPr>
      </w:pPr>
    </w:p>
    <w:p w14:paraId="0C4FE208" w14:textId="734FCD33" w:rsidR="00BC39D2" w:rsidRPr="007473C3" w:rsidRDefault="00BC39D2" w:rsidP="00D15D89">
      <w:pPr>
        <w:jc w:val="center"/>
        <w:rPr>
          <w:rFonts w:asciiTheme="minorHAnsi" w:hAnsiTheme="minorHAnsi" w:cstheme="minorHAnsi"/>
          <w:b/>
          <w:color w:val="000000" w:themeColor="text1"/>
          <w:sz w:val="36"/>
          <w:szCs w:val="22"/>
        </w:rPr>
      </w:pPr>
      <w:r w:rsidRPr="007473C3">
        <w:rPr>
          <w:rFonts w:asciiTheme="minorHAnsi" w:hAnsiTheme="minorHAnsi" w:cstheme="minorHAnsi"/>
          <w:b/>
          <w:color w:val="000000" w:themeColor="text1"/>
          <w:sz w:val="36"/>
          <w:szCs w:val="22"/>
        </w:rPr>
        <w:t>Dirección de Informática y Estadística.</w:t>
      </w:r>
    </w:p>
    <w:p w14:paraId="6F9EF823" w14:textId="77777777" w:rsidR="00BC39D2" w:rsidRPr="007473C3" w:rsidRDefault="00BC39D2" w:rsidP="00BC39D2">
      <w:pPr>
        <w:rPr>
          <w:rFonts w:asciiTheme="minorHAnsi" w:hAnsiTheme="minorHAnsi" w:cstheme="minorHAnsi"/>
          <w:color w:val="000000" w:themeColor="text1"/>
          <w:szCs w:val="22"/>
        </w:rPr>
      </w:pPr>
    </w:p>
    <w:p w14:paraId="40A24F80" w14:textId="77777777" w:rsidR="00BC39D2" w:rsidRPr="007473C3" w:rsidRDefault="00BC39D2" w:rsidP="00BC39D2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7473C3">
        <w:rPr>
          <w:rFonts w:ascii="Arial" w:hAnsi="Arial" w:cs="Arial"/>
          <w:noProof/>
          <w:color w:val="000000" w:themeColor="text1"/>
          <w:bdr w:val="none" w:sz="0" w:space="0" w:color="auto" w:frame="1"/>
          <w:lang w:val="es-GT" w:eastAsia="es-GT"/>
        </w:rPr>
        <w:drawing>
          <wp:anchor distT="0" distB="0" distL="114300" distR="114300" simplePos="0" relativeHeight="251883520" behindDoc="0" locked="0" layoutInCell="1" allowOverlap="1" wp14:anchorId="218FB88A" wp14:editId="21A73DCF">
            <wp:simplePos x="0" y="0"/>
            <wp:positionH relativeFrom="margin">
              <wp:posOffset>1437434</wp:posOffset>
            </wp:positionH>
            <wp:positionV relativeFrom="paragraph">
              <wp:posOffset>240995</wp:posOffset>
            </wp:positionV>
            <wp:extent cx="2821339" cy="646496"/>
            <wp:effectExtent l="0" t="0" r="0" b="1270"/>
            <wp:wrapNone/>
            <wp:docPr id="26" name="Imagen 26" descr="https://lh5.googleusercontent.com/-7uaqMzOlGN2AbChvyo8QdbyA4Ct2gKsH-vvZWmN8vWi8y-ac6xZeXlX6fn1Q8AnYHZ5E1__MmLh2_9QUuxTRhAgFIyONmQDWOo6EpHpvnmieIghMeNnz1sPhqHXVh8kTKjsMd8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-7uaqMzOlGN2AbChvyo8QdbyA4Ct2gKsH-vvZWmN8vWi8y-ac6xZeXlX6fn1Q8AnYHZ5E1__MmLh2_9QUuxTRhAgFIyONmQDWOo6EpHpvnmieIghMeNnz1sPhqHXVh8kTKjsMd8z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77" cy="64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73C3">
        <w:rPr>
          <w:rFonts w:asciiTheme="minorHAnsi" w:hAnsiTheme="minorHAnsi" w:cstheme="minorHAnsi"/>
          <w:b/>
          <w:noProof/>
          <w:color w:val="000000" w:themeColor="text1"/>
          <w:sz w:val="22"/>
          <w:szCs w:val="22"/>
          <w:lang w:val="es-GT" w:eastAsia="es-GT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27FAE01A" wp14:editId="5E741E3C">
                <wp:simplePos x="0" y="0"/>
                <wp:positionH relativeFrom="column">
                  <wp:posOffset>-276094</wp:posOffset>
                </wp:positionH>
                <wp:positionV relativeFrom="paragraph">
                  <wp:posOffset>268868</wp:posOffset>
                </wp:positionV>
                <wp:extent cx="6258560" cy="330528"/>
                <wp:effectExtent l="0" t="0" r="8890" b="0"/>
                <wp:wrapNone/>
                <wp:docPr id="24" name="39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8560" cy="330528"/>
                        </a:xfrm>
                        <a:prstGeom prst="rect">
                          <a:avLst/>
                        </a:prstGeom>
                        <a:solidFill>
                          <a:srgbClr val="5A8BB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3AC41" id="396 Rectángulo" o:spid="_x0000_s1026" style="position:absolute;margin-left:-21.75pt;margin-top:21.15pt;width:492.8pt;height:26.0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" fillcolor="#5a8bb8" stroked="f" strokeweight="2pt"/>
            </w:pict>
          </mc:Fallback>
        </mc:AlternateContent>
      </w:r>
    </w:p>
    <w:p w14:paraId="2DD0B3D9" w14:textId="77777777" w:rsidR="00BC39D2" w:rsidRPr="007473C3" w:rsidRDefault="00BC39D2" w:rsidP="00BC39D2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3A905736" w14:textId="77777777" w:rsidR="00BC39D2" w:rsidRPr="007473C3" w:rsidRDefault="00BC39D2" w:rsidP="00BC39D2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7473C3">
        <w:rPr>
          <w:rFonts w:asciiTheme="minorHAnsi" w:hAnsiTheme="minorHAnsi" w:cstheme="minorHAnsi"/>
          <w:b/>
          <w:noProof/>
          <w:color w:val="000000" w:themeColor="text1"/>
          <w:sz w:val="22"/>
          <w:szCs w:val="22"/>
          <w:lang w:val="es-GT" w:eastAsia="es-GT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27B8C701" wp14:editId="76B737B8">
                <wp:simplePos x="0" y="0"/>
                <wp:positionH relativeFrom="column">
                  <wp:posOffset>-260328</wp:posOffset>
                </wp:positionH>
                <wp:positionV relativeFrom="paragraph">
                  <wp:posOffset>99234</wp:posOffset>
                </wp:positionV>
                <wp:extent cx="6258560" cy="173421"/>
                <wp:effectExtent l="0" t="0" r="8890" b="0"/>
                <wp:wrapNone/>
                <wp:docPr id="25" name="39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58560" cy="173421"/>
                        </a:xfrm>
                        <a:prstGeom prst="rect">
                          <a:avLst/>
                        </a:prstGeom>
                        <a:solidFill>
                          <a:srgbClr val="5A8BB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E31D64" id="397 Rectángulo" o:spid="_x0000_s1026" style="position:absolute;margin-left:-20.5pt;margin-top:7.8pt;width:492.8pt;height:13.65pt;flip:y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" fillcolor="#5a8bb8" stroked="f" strokeweight="2pt"/>
            </w:pict>
          </mc:Fallback>
        </mc:AlternateContent>
      </w:r>
    </w:p>
    <w:p w14:paraId="4E6E821E" w14:textId="77777777" w:rsidR="00BC39D2" w:rsidRPr="007473C3" w:rsidRDefault="00BC39D2" w:rsidP="00BC39D2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00828807" w14:textId="77777777" w:rsidR="00BC39D2" w:rsidRPr="007473C3" w:rsidRDefault="00BC39D2" w:rsidP="00BC39D2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2AA920D4" w14:textId="77777777" w:rsidR="00BC39D2" w:rsidRPr="007473C3" w:rsidRDefault="00BC39D2" w:rsidP="00D15D89">
      <w:pPr>
        <w:spacing w:after="200"/>
        <w:jc w:val="center"/>
        <w:rPr>
          <w:rFonts w:asciiTheme="minorHAnsi" w:hAnsiTheme="minorHAnsi" w:cstheme="minorHAnsi"/>
          <w:b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b/>
          <w:color w:val="000000" w:themeColor="text1"/>
          <w:szCs w:val="22"/>
        </w:rPr>
        <w:t>Contenido:</w:t>
      </w:r>
    </w:p>
    <w:p w14:paraId="0BCF5B07" w14:textId="77777777" w:rsidR="00D15D89" w:rsidRPr="007473C3" w:rsidRDefault="00D15D89" w:rsidP="00D15D89">
      <w:pPr>
        <w:spacing w:after="200"/>
        <w:jc w:val="center"/>
        <w:rPr>
          <w:rFonts w:asciiTheme="minorHAnsi" w:hAnsiTheme="minorHAnsi" w:cstheme="minorHAnsi"/>
          <w:b/>
          <w:color w:val="000000" w:themeColor="text1"/>
          <w:szCs w:val="22"/>
        </w:rPr>
      </w:pPr>
    </w:p>
    <w:p w14:paraId="355D25E8" w14:textId="52328AB6" w:rsidR="00BC39D2" w:rsidRPr="007473C3" w:rsidRDefault="00BC39D2" w:rsidP="007B7E39">
      <w:pPr>
        <w:pStyle w:val="Prrafodelista"/>
        <w:numPr>
          <w:ilvl w:val="0"/>
          <w:numId w:val="49"/>
        </w:numPr>
        <w:spacing w:before="240" w:line="360" w:lineRule="auto"/>
        <w:ind w:left="567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Organigrama.</w:t>
      </w:r>
    </w:p>
    <w:p w14:paraId="5183FFCC" w14:textId="780C6C7B" w:rsidR="00BC39D2" w:rsidRPr="00E31400" w:rsidRDefault="00BC39D2" w:rsidP="00895BCD">
      <w:pPr>
        <w:pStyle w:val="Prrafodelista"/>
        <w:numPr>
          <w:ilvl w:val="0"/>
          <w:numId w:val="15"/>
        </w:numPr>
        <w:spacing w:before="24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E31400">
        <w:rPr>
          <w:rFonts w:asciiTheme="minorHAnsi" w:hAnsiTheme="minorHAnsi"/>
          <w:color w:val="000000" w:themeColor="text1"/>
        </w:rPr>
        <w:t xml:space="preserve">Descripción y funciones de la </w:t>
      </w:r>
      <w:r w:rsidRPr="00E31400">
        <w:rPr>
          <w:rFonts w:asciiTheme="minorHAnsi" w:hAnsiTheme="minorHAnsi" w:cstheme="minorHAnsi"/>
          <w:color w:val="000000" w:themeColor="text1"/>
          <w:szCs w:val="22"/>
        </w:rPr>
        <w:t>Dirección de Informática y Estadística.</w:t>
      </w:r>
    </w:p>
    <w:p w14:paraId="1FCA5CA3" w14:textId="793BE2BD" w:rsidR="00BC39D2" w:rsidRPr="007473C3" w:rsidRDefault="00D15D89" w:rsidP="007B7E39">
      <w:pPr>
        <w:pStyle w:val="Prrafodelista"/>
        <w:numPr>
          <w:ilvl w:val="0"/>
          <w:numId w:val="30"/>
        </w:numPr>
        <w:spacing w:line="360" w:lineRule="auto"/>
        <w:ind w:left="1701" w:hanging="567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 xml:space="preserve">Descripción y funciones del </w:t>
      </w:r>
      <w:r w:rsidR="00BC39D2" w:rsidRPr="007473C3">
        <w:rPr>
          <w:rFonts w:asciiTheme="minorHAnsi" w:hAnsiTheme="minorHAnsi" w:cstheme="minorHAnsi"/>
          <w:color w:val="000000" w:themeColor="text1"/>
          <w:szCs w:val="22"/>
        </w:rPr>
        <w:t>Departamento</w:t>
      </w:r>
      <w:r w:rsidRPr="007473C3">
        <w:rPr>
          <w:rFonts w:asciiTheme="minorHAnsi" w:hAnsiTheme="minorHAnsi" w:cstheme="minorHAnsi"/>
          <w:color w:val="000000" w:themeColor="text1"/>
          <w:szCs w:val="22"/>
        </w:rPr>
        <w:t xml:space="preserve"> de Informática.</w:t>
      </w:r>
    </w:p>
    <w:p w14:paraId="0953A858" w14:textId="10EA4721" w:rsidR="00D15D89" w:rsidRPr="007473C3" w:rsidRDefault="00D15D89" w:rsidP="007B7E39">
      <w:pPr>
        <w:pStyle w:val="Prrafodelista"/>
        <w:numPr>
          <w:ilvl w:val="0"/>
          <w:numId w:val="31"/>
        </w:numPr>
        <w:spacing w:line="360" w:lineRule="auto"/>
        <w:ind w:left="2268" w:hanging="567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>Descripción y funciones de la Sección de Infraestructura</w:t>
      </w:r>
      <w:r w:rsidR="00756CFF">
        <w:rPr>
          <w:rFonts w:asciiTheme="minorHAnsi" w:hAnsiTheme="minorHAnsi" w:cstheme="minorHAnsi"/>
          <w:color w:val="000000" w:themeColor="text1"/>
          <w:szCs w:val="22"/>
        </w:rPr>
        <w:t xml:space="preserve"> IT</w:t>
      </w:r>
      <w:r w:rsidR="00385245" w:rsidRPr="007473C3">
        <w:rPr>
          <w:rFonts w:asciiTheme="minorHAnsi" w:hAnsiTheme="minorHAnsi" w:cstheme="minorHAnsi"/>
          <w:color w:val="000000" w:themeColor="text1"/>
          <w:szCs w:val="22"/>
        </w:rPr>
        <w:t xml:space="preserve"> y Desarrollo</w:t>
      </w:r>
      <w:r w:rsidRPr="007473C3">
        <w:rPr>
          <w:rFonts w:asciiTheme="minorHAnsi" w:hAnsiTheme="minorHAnsi" w:cstheme="minorHAnsi"/>
          <w:color w:val="000000" w:themeColor="text1"/>
          <w:szCs w:val="22"/>
        </w:rPr>
        <w:t>.</w:t>
      </w:r>
    </w:p>
    <w:p w14:paraId="1E7E958C" w14:textId="28FA4C87" w:rsidR="00D15D89" w:rsidRPr="007473C3" w:rsidRDefault="00D15D89" w:rsidP="007B7E39">
      <w:pPr>
        <w:pStyle w:val="Prrafodelista"/>
        <w:numPr>
          <w:ilvl w:val="0"/>
          <w:numId w:val="30"/>
        </w:numPr>
        <w:spacing w:line="360" w:lineRule="auto"/>
        <w:ind w:left="1701" w:hanging="567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>Descripción y funciones del Departamento de Planificación y Estadística.</w:t>
      </w:r>
    </w:p>
    <w:p w14:paraId="1A3B67FC" w14:textId="77777777" w:rsidR="009A1605" w:rsidRPr="007473C3" w:rsidRDefault="009A1605" w:rsidP="007B7E39">
      <w:pPr>
        <w:pStyle w:val="Prrafodelista"/>
        <w:numPr>
          <w:ilvl w:val="0"/>
          <w:numId w:val="32"/>
        </w:numPr>
        <w:spacing w:line="360" w:lineRule="auto"/>
        <w:ind w:left="2268" w:hanging="567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>Sección de Planificación y Estadística.</w:t>
      </w:r>
    </w:p>
    <w:p w14:paraId="7410E817" w14:textId="77777777" w:rsidR="009A1605" w:rsidRPr="007473C3" w:rsidRDefault="009A1605" w:rsidP="007B7E39">
      <w:pPr>
        <w:pStyle w:val="Prrafodelista"/>
        <w:numPr>
          <w:ilvl w:val="0"/>
          <w:numId w:val="32"/>
        </w:numPr>
        <w:spacing w:line="360" w:lineRule="auto"/>
        <w:ind w:left="2268" w:hanging="567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>Sección de Organización y Métodos.</w:t>
      </w:r>
    </w:p>
    <w:p w14:paraId="78A7DDDC" w14:textId="77777777" w:rsidR="009A1605" w:rsidRPr="007473C3" w:rsidRDefault="009A1605" w:rsidP="00B53FBD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5AF73835" w14:textId="77777777" w:rsidR="009A1605" w:rsidRPr="007473C3" w:rsidRDefault="009A1605" w:rsidP="00B53FBD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0211C3D9" w14:textId="77777777" w:rsidR="007072C7" w:rsidRPr="007473C3" w:rsidRDefault="007072C7" w:rsidP="00B53FBD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7E931EE4" w14:textId="77777777" w:rsidR="007072C7" w:rsidRPr="007473C3" w:rsidRDefault="007072C7" w:rsidP="00B53FBD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593429AF" w14:textId="77777777" w:rsidR="009A1605" w:rsidRPr="007473C3" w:rsidRDefault="009A1605" w:rsidP="00B53FBD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3A0BCD29" w14:textId="688B580A" w:rsidR="008B0F1A" w:rsidRPr="007473C3" w:rsidRDefault="008B0F1A" w:rsidP="00B53FBD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644DA5C3" w14:textId="67845243" w:rsidR="009A1605" w:rsidRPr="007473C3" w:rsidRDefault="00D15D89" w:rsidP="00B53FBD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7473C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Organigrama.</w:t>
      </w:r>
    </w:p>
    <w:p w14:paraId="32F3572B" w14:textId="17238C98" w:rsidR="00D15D89" w:rsidRPr="007473C3" w:rsidRDefault="00D15D89" w:rsidP="00B53FBD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4EC3FA76" w14:textId="433B448F" w:rsidR="003212AE" w:rsidRPr="007473C3" w:rsidRDefault="00756CFF" w:rsidP="00B53FBD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D74B48">
        <w:rPr>
          <w:noProof/>
          <w:lang w:val="es-GT" w:eastAsia="es-GT"/>
        </w:rPr>
        <w:drawing>
          <wp:anchor distT="0" distB="0" distL="114300" distR="114300" simplePos="0" relativeHeight="251968512" behindDoc="0" locked="0" layoutInCell="1" allowOverlap="1" wp14:anchorId="09B6F45D" wp14:editId="375B8FB0">
            <wp:simplePos x="0" y="0"/>
            <wp:positionH relativeFrom="margin">
              <wp:align>center</wp:align>
            </wp:positionH>
            <wp:positionV relativeFrom="paragraph">
              <wp:posOffset>14264</wp:posOffset>
            </wp:positionV>
            <wp:extent cx="4508775" cy="4544572"/>
            <wp:effectExtent l="0" t="0" r="6350" b="889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775" cy="4544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6D26B" w14:textId="496F4CAF" w:rsidR="00D15D89" w:rsidRPr="007473C3" w:rsidRDefault="00D15D89" w:rsidP="00B53FBD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553334CD" w14:textId="31FBF6AA" w:rsidR="00D15D89" w:rsidRPr="007473C3" w:rsidRDefault="00D15D89" w:rsidP="00B53FBD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287D85D3" w14:textId="441C55D7" w:rsidR="00D15D89" w:rsidRPr="007473C3" w:rsidRDefault="00D15D89" w:rsidP="00B53FBD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7283B1F6" w14:textId="22FA617A" w:rsidR="00D15D89" w:rsidRPr="007473C3" w:rsidRDefault="00D15D89" w:rsidP="00B53FBD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414F210E" w14:textId="58B02097" w:rsidR="00D15D89" w:rsidRPr="007473C3" w:rsidRDefault="00D15D89" w:rsidP="00B53FBD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13B3E523" w14:textId="6C957393" w:rsidR="00D15D89" w:rsidRPr="007473C3" w:rsidRDefault="00D15D89" w:rsidP="00B53FBD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776A3B64" w14:textId="06F72B42" w:rsidR="00D15D89" w:rsidRPr="007473C3" w:rsidRDefault="00D15D89" w:rsidP="00B53FBD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417556B3" w14:textId="54A6B3F9" w:rsidR="00D15D89" w:rsidRPr="007473C3" w:rsidRDefault="00D15D89" w:rsidP="00B53FBD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11DD1211" w14:textId="08306264" w:rsidR="009A1605" w:rsidRPr="007473C3" w:rsidRDefault="009A1605" w:rsidP="00B53FBD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690AE30D" w14:textId="77777777" w:rsidR="009A1605" w:rsidRPr="007473C3" w:rsidRDefault="009A1605" w:rsidP="00B53FBD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61B5517F" w14:textId="77777777" w:rsidR="009A1605" w:rsidRPr="007473C3" w:rsidRDefault="009A1605" w:rsidP="00B53FBD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040464EF" w14:textId="77777777" w:rsidR="009A1605" w:rsidRPr="007473C3" w:rsidRDefault="009A1605" w:rsidP="00B53FBD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37A0D89A" w14:textId="77777777" w:rsidR="009A1605" w:rsidRPr="007473C3" w:rsidRDefault="009A1605" w:rsidP="00B53FBD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30A25321" w14:textId="77777777" w:rsidR="009A1605" w:rsidRPr="007473C3" w:rsidRDefault="009A1605" w:rsidP="00B53FBD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5E5BE1E4" w14:textId="77777777" w:rsidR="009A1605" w:rsidRPr="007473C3" w:rsidRDefault="009A1605" w:rsidP="00B53FBD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05F5DDEB" w14:textId="77777777" w:rsidR="009A1605" w:rsidRPr="007473C3" w:rsidRDefault="009A1605" w:rsidP="00B53FBD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444F3E0A" w14:textId="7ED2315B" w:rsidR="009A1605" w:rsidRPr="007473C3" w:rsidRDefault="009A1605" w:rsidP="00B53FBD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60BC762E" w14:textId="7FCD3A10" w:rsidR="000777EB" w:rsidRPr="007473C3" w:rsidRDefault="000777EB" w:rsidP="00B53FBD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7F396E1F" w14:textId="10CEED8B" w:rsidR="000777EB" w:rsidRDefault="000777EB" w:rsidP="00B53FBD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2972702A" w14:textId="77777777" w:rsidR="001850B9" w:rsidRDefault="001850B9" w:rsidP="00B53FBD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2645D46D" w14:textId="77777777" w:rsidR="001850B9" w:rsidRPr="007473C3" w:rsidRDefault="001850B9" w:rsidP="00B53FBD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6D7BB38D" w14:textId="1DEDE9E5" w:rsidR="000777EB" w:rsidRPr="007473C3" w:rsidRDefault="000777EB" w:rsidP="00B53FBD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</w:p>
    <w:p w14:paraId="3EC8C517" w14:textId="77777777" w:rsidR="000777EB" w:rsidRPr="007473C3" w:rsidRDefault="000777EB" w:rsidP="00196743">
      <w:pPr>
        <w:pStyle w:val="Prrafodelista"/>
        <w:numPr>
          <w:ilvl w:val="0"/>
          <w:numId w:val="76"/>
        </w:numPr>
        <w:spacing w:before="240" w:line="360" w:lineRule="auto"/>
        <w:ind w:left="567" w:hanging="567"/>
        <w:jc w:val="both"/>
        <w:rPr>
          <w:rFonts w:asciiTheme="minorHAnsi" w:hAnsiTheme="minorHAnsi"/>
          <w:b/>
          <w:color w:val="000000" w:themeColor="text1"/>
        </w:rPr>
      </w:pPr>
      <w:r w:rsidRPr="007473C3">
        <w:rPr>
          <w:rFonts w:asciiTheme="minorHAnsi" w:hAnsiTheme="minorHAnsi"/>
          <w:b/>
          <w:color w:val="000000" w:themeColor="text1"/>
        </w:rPr>
        <w:t xml:space="preserve">Descripción y funciones de la </w:t>
      </w:r>
      <w:r w:rsidRPr="007473C3">
        <w:rPr>
          <w:rFonts w:asciiTheme="minorHAnsi" w:hAnsiTheme="minorHAnsi" w:cstheme="minorHAnsi"/>
          <w:b/>
          <w:color w:val="000000" w:themeColor="text1"/>
          <w:szCs w:val="22"/>
        </w:rPr>
        <w:t>Dirección de Informática y Estadística.</w:t>
      </w:r>
    </w:p>
    <w:p w14:paraId="76696E10" w14:textId="78FF979C" w:rsidR="00C109E6" w:rsidRPr="007473C3" w:rsidRDefault="00C109E6" w:rsidP="00C109E6">
      <w:pPr>
        <w:spacing w:line="360" w:lineRule="auto"/>
        <w:ind w:left="567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/>
          <w:color w:val="000000" w:themeColor="text1"/>
        </w:rPr>
        <w:t>Depende de la Secretaría General. Es la dirección</w:t>
      </w:r>
      <w:r w:rsidR="003F0469" w:rsidRPr="007473C3">
        <w:rPr>
          <w:rFonts w:asciiTheme="minorHAnsi" w:hAnsiTheme="minorHAnsi"/>
          <w:color w:val="000000" w:themeColor="text1"/>
        </w:rPr>
        <w:t xml:space="preserve"> responsable de coordinar y desarrollar los sistemas de informática y comunicación, mediante la integración de todas las iniciativas y requerimientos de las distintas unidades administrativas y técnicas que integran la institución; así como de organizar, concentrar, validar y proporcionar la información estadística que se genere de las distintas acciones, programas y proyectos que lleve a cabo la SENABED y de realizar el análisis estadístico de la misma.</w:t>
      </w:r>
      <w:r w:rsidR="003F0469" w:rsidRPr="007473C3">
        <w:rPr>
          <w:rStyle w:val="Refdenotaalpie"/>
          <w:rFonts w:asciiTheme="minorHAnsi" w:hAnsiTheme="minorHAnsi"/>
          <w:color w:val="000000" w:themeColor="text1"/>
        </w:rPr>
        <w:footnoteReference w:id="14"/>
      </w:r>
      <w:r w:rsidRPr="007473C3">
        <w:rPr>
          <w:rFonts w:asciiTheme="minorHAnsi" w:hAnsiTheme="minorHAnsi"/>
          <w:color w:val="000000" w:themeColor="text1"/>
        </w:rPr>
        <w:t xml:space="preserve"> </w:t>
      </w:r>
    </w:p>
    <w:p w14:paraId="5944F0E4" w14:textId="77777777" w:rsidR="000777EB" w:rsidRPr="007473C3" w:rsidRDefault="000777EB" w:rsidP="000777EB">
      <w:pPr>
        <w:spacing w:line="360" w:lineRule="auto"/>
        <w:ind w:left="1134"/>
        <w:jc w:val="both"/>
        <w:rPr>
          <w:rFonts w:asciiTheme="minorHAnsi" w:hAnsiTheme="minorHAnsi" w:cstheme="minorHAnsi"/>
          <w:color w:val="000000" w:themeColor="text1"/>
          <w:szCs w:val="22"/>
        </w:rPr>
      </w:pPr>
    </w:p>
    <w:p w14:paraId="44DA3378" w14:textId="77777777" w:rsidR="000777EB" w:rsidRPr="007473C3" w:rsidRDefault="000777EB" w:rsidP="000777EB">
      <w:pPr>
        <w:spacing w:line="360" w:lineRule="auto"/>
        <w:ind w:left="567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/>
          <w:b/>
          <w:color w:val="000000" w:themeColor="text1"/>
        </w:rPr>
        <w:t xml:space="preserve">Dentro de sus principales funciones están: </w:t>
      </w:r>
    </w:p>
    <w:p w14:paraId="45CBB2B2" w14:textId="77777777" w:rsidR="003212AE" w:rsidRPr="007473C3" w:rsidRDefault="003212AE" w:rsidP="007B7E39">
      <w:pPr>
        <w:pStyle w:val="Prrafodelista"/>
        <w:numPr>
          <w:ilvl w:val="0"/>
          <w:numId w:val="56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Planificar, organizar, dirigir, controlar y gestionar las actividades de la dirección.</w:t>
      </w:r>
    </w:p>
    <w:p w14:paraId="32933D04" w14:textId="77777777" w:rsidR="003212AE" w:rsidRPr="007473C3" w:rsidRDefault="003212AE" w:rsidP="007B7E39">
      <w:pPr>
        <w:pStyle w:val="Prrafodelista"/>
        <w:numPr>
          <w:ilvl w:val="0"/>
          <w:numId w:val="56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Coordinar el desarrollo los sistemas de informática y comunicación.</w:t>
      </w:r>
    </w:p>
    <w:p w14:paraId="5598A0F0" w14:textId="77777777" w:rsidR="003212AE" w:rsidRPr="007473C3" w:rsidRDefault="003212AE" w:rsidP="007B7E39">
      <w:pPr>
        <w:pStyle w:val="Prrafodelista"/>
        <w:numPr>
          <w:ilvl w:val="0"/>
          <w:numId w:val="56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Coordinar la integración de la información estadística que generan las diferentes unidades administrativas.</w:t>
      </w:r>
    </w:p>
    <w:p w14:paraId="5B62F2E6" w14:textId="77777777" w:rsidR="003212AE" w:rsidRPr="007473C3" w:rsidRDefault="003212AE" w:rsidP="007B7E39">
      <w:pPr>
        <w:pStyle w:val="Prrafodelista"/>
        <w:numPr>
          <w:ilvl w:val="0"/>
          <w:numId w:val="56"/>
        </w:numPr>
        <w:spacing w:line="360" w:lineRule="auto"/>
        <w:ind w:left="1134" w:hanging="567"/>
        <w:jc w:val="both"/>
        <w:rPr>
          <w:rFonts w:asciiTheme="minorHAnsi" w:eastAsiaTheme="minorHAnsi" w:hAnsiTheme="minorHAnsi" w:cs="Calibri"/>
          <w:color w:val="000000" w:themeColor="text1"/>
          <w:lang w:val="es-GT" w:eastAsia="en-US"/>
        </w:rPr>
      </w:pPr>
      <w:r w:rsidRPr="007473C3">
        <w:rPr>
          <w:rFonts w:asciiTheme="minorHAnsi" w:eastAsiaTheme="minorHAnsi" w:hAnsiTheme="minorHAnsi" w:cs="Calibri"/>
          <w:color w:val="000000" w:themeColor="text1"/>
          <w:lang w:val="es-GT" w:eastAsia="en-US"/>
        </w:rPr>
        <w:t xml:space="preserve">Definir estándares y reglas para la prestación de servicios que garanticen la continuidad de las funciones institucionales. </w:t>
      </w:r>
    </w:p>
    <w:p w14:paraId="7E0D47FA" w14:textId="77777777" w:rsidR="003212AE" w:rsidRPr="007473C3" w:rsidRDefault="003212AE" w:rsidP="007B7E39">
      <w:pPr>
        <w:pStyle w:val="Prrafodelista"/>
        <w:numPr>
          <w:ilvl w:val="0"/>
          <w:numId w:val="56"/>
        </w:numPr>
        <w:spacing w:line="360" w:lineRule="auto"/>
        <w:ind w:left="1134" w:hanging="567"/>
        <w:jc w:val="both"/>
        <w:rPr>
          <w:rFonts w:asciiTheme="minorHAnsi" w:eastAsiaTheme="minorHAnsi" w:hAnsiTheme="minorHAnsi" w:cs="Calibri"/>
          <w:color w:val="000000" w:themeColor="text1"/>
          <w:lang w:val="es-GT" w:eastAsia="en-US"/>
        </w:rPr>
      </w:pPr>
      <w:r w:rsidRPr="007473C3">
        <w:rPr>
          <w:rFonts w:asciiTheme="minorHAnsi" w:eastAsiaTheme="minorHAnsi" w:hAnsiTheme="minorHAnsi" w:cs="Calibri"/>
          <w:color w:val="000000" w:themeColor="text1"/>
          <w:lang w:val="es-GT" w:eastAsia="en-US"/>
        </w:rPr>
        <w:t>Integrar sistemas de información que orienten a mejorar los servicios.</w:t>
      </w:r>
    </w:p>
    <w:p w14:paraId="5E8F4DA3" w14:textId="77777777" w:rsidR="003212AE" w:rsidRPr="007473C3" w:rsidRDefault="003212AE" w:rsidP="007B7E39">
      <w:pPr>
        <w:pStyle w:val="Prrafodelista"/>
        <w:numPr>
          <w:ilvl w:val="0"/>
          <w:numId w:val="56"/>
        </w:numPr>
        <w:spacing w:line="360" w:lineRule="auto"/>
        <w:ind w:left="1134" w:hanging="567"/>
        <w:jc w:val="both"/>
        <w:rPr>
          <w:rFonts w:asciiTheme="minorHAnsi" w:eastAsiaTheme="minorHAnsi" w:hAnsiTheme="minorHAnsi" w:cs="Calibri"/>
          <w:color w:val="000000" w:themeColor="text1"/>
          <w:lang w:val="es-GT" w:eastAsia="en-US"/>
        </w:rPr>
      </w:pPr>
      <w:r w:rsidRPr="007473C3">
        <w:rPr>
          <w:rFonts w:asciiTheme="minorHAnsi" w:eastAsiaTheme="minorHAnsi" w:hAnsiTheme="minorHAnsi" w:cs="Calibri"/>
          <w:color w:val="000000" w:themeColor="text1"/>
          <w:lang w:val="es-GT" w:eastAsia="en-US"/>
        </w:rPr>
        <w:t xml:space="preserve">Administrar los procesos y recursos de las áreas y sistemas de informática y desarrollo tecnológico. </w:t>
      </w:r>
    </w:p>
    <w:p w14:paraId="3AA23DF5" w14:textId="77777777" w:rsidR="003212AE" w:rsidRPr="007473C3" w:rsidRDefault="003212AE" w:rsidP="007B7E39">
      <w:pPr>
        <w:pStyle w:val="Prrafodelista"/>
        <w:numPr>
          <w:ilvl w:val="0"/>
          <w:numId w:val="56"/>
        </w:numPr>
        <w:spacing w:line="360" w:lineRule="auto"/>
        <w:ind w:left="1134" w:hanging="567"/>
        <w:jc w:val="both"/>
        <w:rPr>
          <w:rFonts w:asciiTheme="minorHAnsi" w:eastAsiaTheme="minorHAnsi" w:hAnsiTheme="minorHAnsi" w:cs="Calibri"/>
          <w:color w:val="000000" w:themeColor="text1"/>
          <w:lang w:val="es-GT" w:eastAsia="en-US"/>
        </w:rPr>
      </w:pPr>
      <w:r w:rsidRPr="007473C3">
        <w:rPr>
          <w:rFonts w:asciiTheme="minorHAnsi" w:eastAsiaTheme="minorHAnsi" w:hAnsiTheme="minorHAnsi" w:cs="Calibri"/>
          <w:color w:val="000000" w:themeColor="text1"/>
          <w:lang w:val="es-GT" w:eastAsia="en-US"/>
        </w:rPr>
        <w:t xml:space="preserve">Proponer proyectos de innovación tecnológica. </w:t>
      </w:r>
    </w:p>
    <w:p w14:paraId="7D2FAE60" w14:textId="77777777" w:rsidR="003212AE" w:rsidRPr="007473C3" w:rsidRDefault="003212AE" w:rsidP="007B7E39">
      <w:pPr>
        <w:pStyle w:val="Prrafodelista"/>
        <w:numPr>
          <w:ilvl w:val="0"/>
          <w:numId w:val="56"/>
        </w:numPr>
        <w:spacing w:line="360" w:lineRule="auto"/>
        <w:ind w:left="1134" w:hanging="567"/>
        <w:jc w:val="both"/>
        <w:rPr>
          <w:rFonts w:asciiTheme="minorHAnsi" w:eastAsiaTheme="minorHAnsi" w:hAnsiTheme="minorHAnsi" w:cs="Calibri"/>
          <w:color w:val="000000" w:themeColor="text1"/>
          <w:lang w:val="es-GT" w:eastAsia="en-US"/>
        </w:rPr>
      </w:pPr>
      <w:r w:rsidRPr="007473C3">
        <w:rPr>
          <w:rFonts w:asciiTheme="minorHAnsi" w:eastAsiaTheme="minorHAnsi" w:hAnsiTheme="minorHAnsi" w:cs="Calibri"/>
          <w:color w:val="000000" w:themeColor="text1"/>
          <w:lang w:val="es-GT" w:eastAsia="en-US"/>
        </w:rPr>
        <w:t xml:space="preserve">Definir </w:t>
      </w:r>
      <w:r w:rsidRPr="007473C3">
        <w:rPr>
          <w:rFonts w:asciiTheme="minorHAnsi" w:hAnsiTheme="minorHAnsi"/>
          <w:color w:val="000000" w:themeColor="text1"/>
        </w:rPr>
        <w:t xml:space="preserve">políticas, manuales de normas, procesos y procedimientos, y guías </w:t>
      </w:r>
      <w:r w:rsidRPr="007473C3">
        <w:rPr>
          <w:rFonts w:asciiTheme="minorHAnsi" w:eastAsiaTheme="minorHAnsi" w:hAnsiTheme="minorHAnsi" w:cs="Calibri"/>
          <w:color w:val="000000" w:themeColor="text1"/>
          <w:lang w:val="es-GT" w:eastAsia="en-US"/>
        </w:rPr>
        <w:t xml:space="preserve">que garanticen disponibilidad, seguridad y acceso a la información, para la gestión tecnológica. </w:t>
      </w:r>
    </w:p>
    <w:p w14:paraId="294198EE" w14:textId="77777777" w:rsidR="003212AE" w:rsidRPr="007473C3" w:rsidRDefault="003212AE" w:rsidP="007B7E39">
      <w:pPr>
        <w:pStyle w:val="Prrafodelista"/>
        <w:numPr>
          <w:ilvl w:val="0"/>
          <w:numId w:val="56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Coordinar todas las actividades concernientes al ramo de </w:t>
      </w:r>
      <w:r w:rsidRPr="007473C3">
        <w:rPr>
          <w:rFonts w:asciiTheme="minorHAnsi" w:hAnsiTheme="minorHAnsi" w:cstheme="minorHAnsi"/>
          <w:color w:val="000000" w:themeColor="text1"/>
          <w:szCs w:val="22"/>
        </w:rPr>
        <w:t xml:space="preserve">informática, estadística y planificación. </w:t>
      </w:r>
    </w:p>
    <w:p w14:paraId="3D0BD8AE" w14:textId="77777777" w:rsidR="003212AE" w:rsidRPr="007473C3" w:rsidRDefault="003212AE" w:rsidP="007B7E39">
      <w:pPr>
        <w:pStyle w:val="Prrafodelista"/>
        <w:numPr>
          <w:ilvl w:val="0"/>
          <w:numId w:val="56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Informar a la Secretaría General sobre el desarrollo y avance de sus funciones.</w:t>
      </w:r>
    </w:p>
    <w:p w14:paraId="65BB8DAA" w14:textId="0A845578" w:rsidR="003212AE" w:rsidRPr="007473C3" w:rsidRDefault="003212AE" w:rsidP="007B7E39">
      <w:pPr>
        <w:pStyle w:val="Prrafodelista"/>
        <w:numPr>
          <w:ilvl w:val="0"/>
          <w:numId w:val="56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Otras funciones que correspondan al ámbito de su competencia. </w:t>
      </w:r>
    </w:p>
    <w:p w14:paraId="2CABEF59" w14:textId="77777777" w:rsidR="002E3A72" w:rsidRPr="007473C3" w:rsidRDefault="002E3A72" w:rsidP="004D7F1E">
      <w:pPr>
        <w:pStyle w:val="Prrafodelista"/>
        <w:spacing w:line="360" w:lineRule="auto"/>
        <w:ind w:left="1134"/>
        <w:rPr>
          <w:rFonts w:asciiTheme="minorHAnsi" w:hAnsiTheme="minorHAnsi" w:cstheme="minorHAnsi"/>
          <w:b/>
          <w:color w:val="000000" w:themeColor="text1"/>
          <w:szCs w:val="22"/>
        </w:rPr>
      </w:pPr>
    </w:p>
    <w:p w14:paraId="2BAE8CB2" w14:textId="77777777" w:rsidR="000777EB" w:rsidRPr="007473C3" w:rsidRDefault="000777EB" w:rsidP="007B7E39">
      <w:pPr>
        <w:pStyle w:val="Prrafodelista"/>
        <w:numPr>
          <w:ilvl w:val="0"/>
          <w:numId w:val="33"/>
        </w:numPr>
        <w:spacing w:line="360" w:lineRule="auto"/>
        <w:ind w:left="1134" w:hanging="567"/>
        <w:rPr>
          <w:rFonts w:asciiTheme="minorHAnsi" w:hAnsiTheme="minorHAnsi" w:cstheme="minorHAnsi"/>
          <w:b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b/>
          <w:color w:val="000000" w:themeColor="text1"/>
          <w:szCs w:val="22"/>
        </w:rPr>
        <w:t>Descripción y funciones del Departamento de Informática.</w:t>
      </w:r>
    </w:p>
    <w:p w14:paraId="62DF73D2" w14:textId="0AB9ED11" w:rsidR="003212AE" w:rsidRPr="007473C3" w:rsidRDefault="003212AE" w:rsidP="003212AE">
      <w:pPr>
        <w:pStyle w:val="Prrafodelista"/>
        <w:spacing w:line="360" w:lineRule="auto"/>
        <w:ind w:left="1134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/>
          <w:color w:val="000000" w:themeColor="text1"/>
        </w:rPr>
        <w:t xml:space="preserve">Depende de la Dirección de Informática y Estadística. Es el departamento encargado de los sistemas y desarrollo de software, ejecuta las </w:t>
      </w:r>
      <w:r w:rsidRPr="007473C3">
        <w:rPr>
          <w:rFonts w:asciiTheme="minorHAnsi" w:hAnsiTheme="minorHAnsi" w:cstheme="minorHAnsi"/>
          <w:color w:val="000000" w:themeColor="text1"/>
          <w:szCs w:val="22"/>
        </w:rPr>
        <w:t>acciones necesarias para el correcto funcionamiento de la institución en materia de informática, infraestructura</w:t>
      </w:r>
      <w:r w:rsidR="004C6B6E">
        <w:rPr>
          <w:rFonts w:asciiTheme="minorHAnsi" w:hAnsiTheme="minorHAnsi" w:cstheme="minorHAnsi"/>
          <w:color w:val="000000" w:themeColor="text1"/>
          <w:szCs w:val="22"/>
        </w:rPr>
        <w:t xml:space="preserve"> IT</w:t>
      </w:r>
      <w:r w:rsidRPr="007473C3">
        <w:rPr>
          <w:rFonts w:asciiTheme="minorHAnsi" w:hAnsiTheme="minorHAnsi" w:cstheme="minorHAnsi"/>
          <w:color w:val="000000" w:themeColor="text1"/>
          <w:szCs w:val="22"/>
        </w:rPr>
        <w:t xml:space="preserve"> y desarrollo. </w:t>
      </w:r>
    </w:p>
    <w:p w14:paraId="7035B80B" w14:textId="77777777" w:rsidR="000777EB" w:rsidRPr="007473C3" w:rsidRDefault="000777EB" w:rsidP="000777EB">
      <w:pPr>
        <w:spacing w:line="360" w:lineRule="auto"/>
        <w:ind w:left="1134"/>
        <w:jc w:val="both"/>
        <w:rPr>
          <w:rFonts w:asciiTheme="minorHAnsi" w:hAnsiTheme="minorHAnsi" w:cstheme="minorHAnsi"/>
          <w:color w:val="000000" w:themeColor="text1"/>
          <w:szCs w:val="22"/>
        </w:rPr>
      </w:pPr>
    </w:p>
    <w:p w14:paraId="57E27F19" w14:textId="77777777" w:rsidR="000777EB" w:rsidRPr="007473C3" w:rsidRDefault="000777EB" w:rsidP="000777EB">
      <w:pPr>
        <w:spacing w:line="360" w:lineRule="auto"/>
        <w:ind w:left="1134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/>
          <w:b/>
          <w:color w:val="000000" w:themeColor="text1"/>
        </w:rPr>
        <w:t xml:space="preserve">Dentro de sus principales funciones están: </w:t>
      </w:r>
    </w:p>
    <w:p w14:paraId="46C95070" w14:textId="77777777" w:rsidR="00022D5F" w:rsidRPr="007473C3" w:rsidRDefault="00022D5F" w:rsidP="007B7E39">
      <w:pPr>
        <w:pStyle w:val="Prrafodelista"/>
        <w:numPr>
          <w:ilvl w:val="0"/>
          <w:numId w:val="57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Planificar, organizar, dirigir, controlar y gestionar las actividades del departamento.</w:t>
      </w:r>
    </w:p>
    <w:p w14:paraId="341FA976" w14:textId="77777777" w:rsidR="00022D5F" w:rsidRPr="007473C3" w:rsidRDefault="00022D5F" w:rsidP="007B7E39">
      <w:pPr>
        <w:pStyle w:val="Prrafodelista"/>
        <w:numPr>
          <w:ilvl w:val="0"/>
          <w:numId w:val="57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Supervisar la infraestructura IT.</w:t>
      </w:r>
    </w:p>
    <w:p w14:paraId="3DB4E65D" w14:textId="77777777" w:rsidR="00022D5F" w:rsidRPr="007473C3" w:rsidRDefault="00022D5F" w:rsidP="007B7E39">
      <w:pPr>
        <w:pStyle w:val="Prrafodelista"/>
        <w:numPr>
          <w:ilvl w:val="0"/>
          <w:numId w:val="57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Supervisar las medidas de seguridad informática.</w:t>
      </w:r>
    </w:p>
    <w:p w14:paraId="5FF65719" w14:textId="77777777" w:rsidR="00022D5F" w:rsidRPr="007473C3" w:rsidRDefault="00022D5F" w:rsidP="007B7E39">
      <w:pPr>
        <w:pStyle w:val="Prrafodelista"/>
        <w:numPr>
          <w:ilvl w:val="0"/>
          <w:numId w:val="57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Supervisar los servicios de soporte y atención al usuario.</w:t>
      </w:r>
    </w:p>
    <w:p w14:paraId="087847B5" w14:textId="77777777" w:rsidR="00022D5F" w:rsidRPr="007473C3" w:rsidRDefault="00022D5F" w:rsidP="007B7E39">
      <w:pPr>
        <w:pStyle w:val="Prrafodelista"/>
        <w:numPr>
          <w:ilvl w:val="0"/>
          <w:numId w:val="57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Diseñar los proyectos de desarrollo.</w:t>
      </w:r>
    </w:p>
    <w:p w14:paraId="09639445" w14:textId="77777777" w:rsidR="00022D5F" w:rsidRPr="007473C3" w:rsidRDefault="00022D5F" w:rsidP="007B7E39">
      <w:pPr>
        <w:pStyle w:val="Prrafodelista"/>
        <w:numPr>
          <w:ilvl w:val="0"/>
          <w:numId w:val="57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Elaborar políticas, manuales de normas, procesos y procedimientos, y guías correspondientes al departamento.</w:t>
      </w:r>
    </w:p>
    <w:p w14:paraId="4C3BC04E" w14:textId="77777777" w:rsidR="00022D5F" w:rsidRPr="007473C3" w:rsidRDefault="00022D5F" w:rsidP="007B7E39">
      <w:pPr>
        <w:pStyle w:val="Prrafodelista"/>
        <w:numPr>
          <w:ilvl w:val="0"/>
          <w:numId w:val="57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Supervisar incidencias.</w:t>
      </w:r>
    </w:p>
    <w:p w14:paraId="2B4D54BE" w14:textId="5F2386D6" w:rsidR="00022D5F" w:rsidRPr="007473C3" w:rsidRDefault="00022D5F" w:rsidP="007B7E39">
      <w:pPr>
        <w:pStyle w:val="Prrafodelista"/>
        <w:numPr>
          <w:ilvl w:val="0"/>
          <w:numId w:val="57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Coordinar y plantear capacitaciones para la D</w:t>
      </w:r>
      <w:r w:rsidR="002F7795" w:rsidRPr="007473C3">
        <w:rPr>
          <w:rFonts w:asciiTheme="minorHAnsi" w:hAnsiTheme="minorHAnsi"/>
          <w:color w:val="000000" w:themeColor="text1"/>
        </w:rPr>
        <w:t>irección de Informática y Estadística</w:t>
      </w:r>
      <w:r w:rsidRPr="007473C3">
        <w:rPr>
          <w:rFonts w:asciiTheme="minorHAnsi" w:hAnsiTheme="minorHAnsi"/>
          <w:color w:val="000000" w:themeColor="text1"/>
        </w:rPr>
        <w:t xml:space="preserve"> y demás </w:t>
      </w:r>
      <w:r w:rsidR="00A81013" w:rsidRPr="007473C3">
        <w:rPr>
          <w:rFonts w:asciiTheme="minorHAnsi" w:hAnsiTheme="minorHAnsi"/>
          <w:color w:val="000000" w:themeColor="text1"/>
        </w:rPr>
        <w:t>unidades organizacionales</w:t>
      </w:r>
      <w:r w:rsidR="00E55429" w:rsidRPr="007473C3">
        <w:rPr>
          <w:rFonts w:asciiTheme="minorHAnsi" w:hAnsiTheme="minorHAnsi"/>
          <w:color w:val="000000" w:themeColor="text1"/>
        </w:rPr>
        <w:t xml:space="preserve"> de la SENABED, en temas concernientes a su competencia.</w:t>
      </w:r>
    </w:p>
    <w:p w14:paraId="50B8BFC9" w14:textId="77777777" w:rsidR="00022D5F" w:rsidRPr="007473C3" w:rsidRDefault="00022D5F" w:rsidP="007B7E39">
      <w:pPr>
        <w:pStyle w:val="Prrafodelista"/>
        <w:numPr>
          <w:ilvl w:val="0"/>
          <w:numId w:val="57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Supervisar servicios contratados relacionados con la infraestructura IT.</w:t>
      </w:r>
    </w:p>
    <w:p w14:paraId="5AA255CA" w14:textId="77777777" w:rsidR="00022D5F" w:rsidRPr="007473C3" w:rsidRDefault="00022D5F" w:rsidP="007B7E39">
      <w:pPr>
        <w:pStyle w:val="Prrafodelista"/>
        <w:numPr>
          <w:ilvl w:val="0"/>
          <w:numId w:val="57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Coordinar todas las actividades concernientes al ramo de informática.</w:t>
      </w:r>
    </w:p>
    <w:p w14:paraId="20C20312" w14:textId="77777777" w:rsidR="00022D5F" w:rsidRPr="007473C3" w:rsidRDefault="00022D5F" w:rsidP="007B7E39">
      <w:pPr>
        <w:pStyle w:val="Prrafodelista"/>
        <w:numPr>
          <w:ilvl w:val="0"/>
          <w:numId w:val="57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Informar a la Dirección de Informática y Estadística sobre el desarrollo y avance de sus funciones.</w:t>
      </w:r>
    </w:p>
    <w:p w14:paraId="4DFC9777" w14:textId="77777777" w:rsidR="00022D5F" w:rsidRPr="007473C3" w:rsidRDefault="00022D5F" w:rsidP="007B7E39">
      <w:pPr>
        <w:pStyle w:val="Prrafodelista"/>
        <w:numPr>
          <w:ilvl w:val="0"/>
          <w:numId w:val="57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Otras funciones que correspondan al ámbito de su competencia. </w:t>
      </w:r>
    </w:p>
    <w:p w14:paraId="3A9B91E2" w14:textId="77777777" w:rsidR="00C109E6" w:rsidRPr="007473C3" w:rsidRDefault="00C109E6" w:rsidP="000777EB">
      <w:pPr>
        <w:spacing w:line="360" w:lineRule="auto"/>
        <w:rPr>
          <w:rFonts w:asciiTheme="minorHAnsi" w:hAnsiTheme="minorHAnsi" w:cstheme="minorHAnsi"/>
          <w:color w:val="000000" w:themeColor="text1"/>
          <w:szCs w:val="22"/>
        </w:rPr>
      </w:pPr>
    </w:p>
    <w:p w14:paraId="7FBAB5D2" w14:textId="49FBCFCF" w:rsidR="000777EB" w:rsidRPr="007473C3" w:rsidRDefault="000777EB" w:rsidP="007B7E39">
      <w:pPr>
        <w:pStyle w:val="Prrafodelista"/>
        <w:numPr>
          <w:ilvl w:val="0"/>
          <w:numId w:val="34"/>
        </w:numPr>
        <w:spacing w:line="360" w:lineRule="auto"/>
        <w:ind w:left="1701" w:hanging="567"/>
        <w:rPr>
          <w:rFonts w:asciiTheme="minorHAnsi" w:hAnsiTheme="minorHAnsi" w:cstheme="minorHAnsi"/>
          <w:b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b/>
          <w:color w:val="000000" w:themeColor="text1"/>
          <w:szCs w:val="22"/>
        </w:rPr>
        <w:t>Descripción y funciones d</w:t>
      </w:r>
      <w:r w:rsidR="00C109E6" w:rsidRPr="007473C3">
        <w:rPr>
          <w:rFonts w:asciiTheme="minorHAnsi" w:hAnsiTheme="minorHAnsi" w:cstheme="minorHAnsi"/>
          <w:b/>
          <w:color w:val="000000" w:themeColor="text1"/>
          <w:szCs w:val="22"/>
        </w:rPr>
        <w:t>e la Sección de Infraestructura</w:t>
      </w:r>
      <w:r w:rsidR="004C6B6E">
        <w:rPr>
          <w:rFonts w:asciiTheme="minorHAnsi" w:hAnsiTheme="minorHAnsi" w:cstheme="minorHAnsi"/>
          <w:b/>
          <w:color w:val="000000" w:themeColor="text1"/>
          <w:szCs w:val="22"/>
        </w:rPr>
        <w:t xml:space="preserve"> IT</w:t>
      </w:r>
      <w:r w:rsidR="00C109E6" w:rsidRPr="007473C3">
        <w:rPr>
          <w:rFonts w:asciiTheme="minorHAnsi" w:hAnsiTheme="minorHAnsi" w:cstheme="minorHAnsi"/>
          <w:b/>
          <w:color w:val="000000" w:themeColor="text1"/>
          <w:szCs w:val="22"/>
        </w:rPr>
        <w:t xml:space="preserve"> y Desarrollo</w:t>
      </w:r>
    </w:p>
    <w:p w14:paraId="38DE421C" w14:textId="066661D9" w:rsidR="000777EB" w:rsidRPr="007473C3" w:rsidRDefault="000777EB" w:rsidP="00102075">
      <w:pPr>
        <w:spacing w:line="360" w:lineRule="auto"/>
        <w:ind w:left="1701" w:firstLine="1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/>
          <w:color w:val="000000" w:themeColor="text1"/>
        </w:rPr>
        <w:t>Depende del Departamento de Informática</w:t>
      </w:r>
      <w:r w:rsidR="00C109E6" w:rsidRPr="007473C3">
        <w:rPr>
          <w:rFonts w:asciiTheme="minorHAnsi" w:hAnsiTheme="minorHAnsi"/>
          <w:color w:val="000000" w:themeColor="text1"/>
        </w:rPr>
        <w:t xml:space="preserve">. Es la sección encargada que se ejecuten las </w:t>
      </w:r>
      <w:r w:rsidR="00C109E6" w:rsidRPr="007473C3">
        <w:rPr>
          <w:rFonts w:asciiTheme="minorHAnsi" w:hAnsiTheme="minorHAnsi" w:cstheme="minorHAnsi"/>
          <w:color w:val="000000" w:themeColor="text1"/>
          <w:szCs w:val="22"/>
        </w:rPr>
        <w:t xml:space="preserve">acciones necesarias para el correcto funcionamiento de la institución en materia de informática, infraestructura IT y desarrollo de sistemas. </w:t>
      </w:r>
      <w:r w:rsidRPr="007473C3">
        <w:rPr>
          <w:rFonts w:asciiTheme="minorHAnsi" w:hAnsiTheme="minorHAnsi" w:cstheme="minorHAnsi"/>
          <w:color w:val="000000" w:themeColor="text1"/>
          <w:szCs w:val="22"/>
        </w:rPr>
        <w:t xml:space="preserve"> </w:t>
      </w:r>
    </w:p>
    <w:p w14:paraId="243CEAB7" w14:textId="77777777" w:rsidR="00225871" w:rsidRPr="007473C3" w:rsidRDefault="00225871" w:rsidP="000777EB">
      <w:pPr>
        <w:spacing w:line="360" w:lineRule="auto"/>
        <w:ind w:left="1701"/>
        <w:jc w:val="both"/>
        <w:rPr>
          <w:rFonts w:asciiTheme="minorHAnsi" w:hAnsiTheme="minorHAnsi"/>
          <w:b/>
          <w:color w:val="000000" w:themeColor="text1"/>
        </w:rPr>
      </w:pPr>
    </w:p>
    <w:p w14:paraId="716B07F8" w14:textId="77777777" w:rsidR="000777EB" w:rsidRPr="007473C3" w:rsidRDefault="000777EB" w:rsidP="000777EB">
      <w:pPr>
        <w:spacing w:line="360" w:lineRule="auto"/>
        <w:ind w:left="1701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/>
          <w:b/>
          <w:color w:val="000000" w:themeColor="text1"/>
        </w:rPr>
        <w:t xml:space="preserve">Dentro de sus principales funciones están: </w:t>
      </w:r>
    </w:p>
    <w:p w14:paraId="78C6126E" w14:textId="77777777" w:rsidR="00022D5F" w:rsidRPr="007473C3" w:rsidRDefault="00022D5F" w:rsidP="007B7E39">
      <w:pPr>
        <w:pStyle w:val="Prrafodelista"/>
        <w:numPr>
          <w:ilvl w:val="0"/>
          <w:numId w:val="58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Planificar, organizar, dirigir, controlar y gestionar las actividades de la sección.</w:t>
      </w:r>
    </w:p>
    <w:p w14:paraId="61BDEC50" w14:textId="77777777" w:rsidR="00022D5F" w:rsidRPr="007473C3" w:rsidRDefault="00022D5F" w:rsidP="007B7E39">
      <w:pPr>
        <w:pStyle w:val="Prrafodelista"/>
        <w:numPr>
          <w:ilvl w:val="0"/>
          <w:numId w:val="58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Mantener en óptimo funcionamiento de los equipos informáticos y de telecomunicación, así como la administración de los servidores de desarrollo y los entornos de prueba y producción.</w:t>
      </w:r>
    </w:p>
    <w:p w14:paraId="4E1F97B2" w14:textId="77777777" w:rsidR="00022D5F" w:rsidRPr="007473C3" w:rsidRDefault="00022D5F" w:rsidP="007B7E39">
      <w:pPr>
        <w:pStyle w:val="Prrafodelista"/>
        <w:numPr>
          <w:ilvl w:val="0"/>
          <w:numId w:val="58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Coordinar soporte y asistencia técnica a usuarios. </w:t>
      </w:r>
    </w:p>
    <w:p w14:paraId="2D0B7150" w14:textId="77777777" w:rsidR="00022D5F" w:rsidRPr="007473C3" w:rsidRDefault="00022D5F" w:rsidP="007B7E39">
      <w:pPr>
        <w:pStyle w:val="Prrafodelista"/>
        <w:numPr>
          <w:ilvl w:val="0"/>
          <w:numId w:val="58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Administrar todos los dispositivos y equipos informáticos y de telecomunicaciones. </w:t>
      </w:r>
    </w:p>
    <w:p w14:paraId="2B06E840" w14:textId="77777777" w:rsidR="00022D5F" w:rsidRPr="007473C3" w:rsidRDefault="00022D5F" w:rsidP="007B7E39">
      <w:pPr>
        <w:pStyle w:val="Prrafodelista"/>
        <w:numPr>
          <w:ilvl w:val="0"/>
          <w:numId w:val="58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Mantener interconectadas todas las unidades vinculadas a la institución. </w:t>
      </w:r>
    </w:p>
    <w:p w14:paraId="43089F17" w14:textId="77777777" w:rsidR="00022D5F" w:rsidRPr="007473C3" w:rsidRDefault="00022D5F" w:rsidP="007B7E39">
      <w:pPr>
        <w:pStyle w:val="Prrafodelista"/>
        <w:numPr>
          <w:ilvl w:val="0"/>
          <w:numId w:val="58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Administrar y configurar toda la infraestructura IT. </w:t>
      </w:r>
    </w:p>
    <w:p w14:paraId="3CCC05E7" w14:textId="33488C6E" w:rsidR="00022D5F" w:rsidRPr="007473C3" w:rsidRDefault="00022D5F" w:rsidP="007B7E39">
      <w:pPr>
        <w:pStyle w:val="Prrafodelista"/>
        <w:numPr>
          <w:ilvl w:val="0"/>
          <w:numId w:val="58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Elaborar políticas, manuales de normas procesos y procedimientos, y guías relacionados con la infraestructura</w:t>
      </w:r>
      <w:r w:rsidR="004C6B6E">
        <w:rPr>
          <w:rFonts w:asciiTheme="minorHAnsi" w:hAnsiTheme="minorHAnsi"/>
          <w:color w:val="000000" w:themeColor="text1"/>
        </w:rPr>
        <w:t xml:space="preserve"> IT</w:t>
      </w:r>
      <w:r w:rsidRPr="007473C3">
        <w:rPr>
          <w:rFonts w:asciiTheme="minorHAnsi" w:hAnsiTheme="minorHAnsi"/>
          <w:color w:val="000000" w:themeColor="text1"/>
        </w:rPr>
        <w:t xml:space="preserve"> y el desarrollo de software en la SENABED.</w:t>
      </w:r>
    </w:p>
    <w:p w14:paraId="7A0B52DE" w14:textId="4E07DAB9" w:rsidR="00022D5F" w:rsidRPr="007473C3" w:rsidRDefault="00C66B68" w:rsidP="007B7E39">
      <w:pPr>
        <w:pStyle w:val="Prrafodelista"/>
        <w:numPr>
          <w:ilvl w:val="0"/>
          <w:numId w:val="58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Elaborar</w:t>
      </w:r>
      <w:r w:rsidR="00022D5F" w:rsidRPr="007473C3">
        <w:rPr>
          <w:rFonts w:asciiTheme="minorHAnsi" w:hAnsiTheme="minorHAnsi"/>
          <w:color w:val="000000" w:themeColor="text1"/>
        </w:rPr>
        <w:t xml:space="preserve"> matrices de riesgo sobre activos de información de la institución.</w:t>
      </w:r>
    </w:p>
    <w:p w14:paraId="1F771AB1" w14:textId="77777777" w:rsidR="00022D5F" w:rsidRPr="007473C3" w:rsidRDefault="00022D5F" w:rsidP="007B7E39">
      <w:pPr>
        <w:pStyle w:val="Prrafodelista"/>
        <w:numPr>
          <w:ilvl w:val="0"/>
          <w:numId w:val="58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Elaborar flujogramas de procesos y procedimientos de sistemas.</w:t>
      </w:r>
    </w:p>
    <w:p w14:paraId="3747BE82" w14:textId="77777777" w:rsidR="00022D5F" w:rsidRPr="007473C3" w:rsidRDefault="00022D5F" w:rsidP="007B7E39">
      <w:pPr>
        <w:pStyle w:val="Prrafodelista"/>
        <w:numPr>
          <w:ilvl w:val="0"/>
          <w:numId w:val="58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Administrar el versionamiento del código fuente y archivos binarios.</w:t>
      </w:r>
    </w:p>
    <w:p w14:paraId="566462A2" w14:textId="48AF0AB9" w:rsidR="00022D5F" w:rsidRPr="007473C3" w:rsidRDefault="00022D5F" w:rsidP="007B7E39">
      <w:pPr>
        <w:pStyle w:val="Prrafodelista"/>
        <w:numPr>
          <w:ilvl w:val="0"/>
          <w:numId w:val="58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Elaborar planes de contingencia y de recuperación de datos e información de los sistemas de desarrollo e infraestructura</w:t>
      </w:r>
      <w:r w:rsidR="004C6B6E">
        <w:rPr>
          <w:rFonts w:asciiTheme="minorHAnsi" w:hAnsiTheme="minorHAnsi"/>
          <w:color w:val="000000" w:themeColor="text1"/>
        </w:rPr>
        <w:t xml:space="preserve"> IT</w:t>
      </w:r>
      <w:r w:rsidRPr="007473C3">
        <w:rPr>
          <w:rFonts w:asciiTheme="minorHAnsi" w:hAnsiTheme="minorHAnsi"/>
          <w:color w:val="000000" w:themeColor="text1"/>
        </w:rPr>
        <w:t>.</w:t>
      </w:r>
    </w:p>
    <w:p w14:paraId="6428BFC9" w14:textId="77777777" w:rsidR="00022D5F" w:rsidRPr="007473C3" w:rsidRDefault="00022D5F" w:rsidP="007B7E39">
      <w:pPr>
        <w:pStyle w:val="Prrafodelista"/>
        <w:numPr>
          <w:ilvl w:val="0"/>
          <w:numId w:val="58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Implementar medidas de seguridad informática a nivel lógico y físico. </w:t>
      </w:r>
    </w:p>
    <w:p w14:paraId="0A52612F" w14:textId="091F9C10" w:rsidR="00022D5F" w:rsidRPr="007473C3" w:rsidRDefault="00022D5F" w:rsidP="007B7E39">
      <w:pPr>
        <w:pStyle w:val="Prrafodelista"/>
        <w:numPr>
          <w:ilvl w:val="0"/>
          <w:numId w:val="58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Desarrollar y formular proyectos nuevos relacionados con el funcionamiento operativo de la infraestructura</w:t>
      </w:r>
      <w:r w:rsidR="004C6B6E">
        <w:rPr>
          <w:rFonts w:asciiTheme="minorHAnsi" w:hAnsiTheme="minorHAnsi"/>
          <w:color w:val="000000" w:themeColor="text1"/>
        </w:rPr>
        <w:t xml:space="preserve"> IT</w:t>
      </w:r>
      <w:r w:rsidRPr="007473C3">
        <w:rPr>
          <w:rFonts w:asciiTheme="minorHAnsi" w:hAnsiTheme="minorHAnsi"/>
          <w:color w:val="000000" w:themeColor="text1"/>
        </w:rPr>
        <w:t xml:space="preserve"> y el desarrollo de software de la institución. </w:t>
      </w:r>
    </w:p>
    <w:p w14:paraId="1566EF6A" w14:textId="7913501C" w:rsidR="00022D5F" w:rsidRPr="007473C3" w:rsidRDefault="00022D5F" w:rsidP="007B7E39">
      <w:pPr>
        <w:pStyle w:val="Prrafodelista"/>
        <w:numPr>
          <w:ilvl w:val="0"/>
          <w:numId w:val="58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Coordinar todas las actividades concernientes al ramo de</w:t>
      </w:r>
      <w:r w:rsidRPr="007473C3">
        <w:rPr>
          <w:rFonts w:asciiTheme="minorHAnsi" w:hAnsiTheme="minorHAnsi" w:cstheme="minorHAnsi"/>
          <w:color w:val="000000" w:themeColor="text1"/>
          <w:szCs w:val="22"/>
        </w:rPr>
        <w:t xml:space="preserve"> infraestructura</w:t>
      </w:r>
      <w:r w:rsidR="004C6B6E">
        <w:rPr>
          <w:rFonts w:asciiTheme="minorHAnsi" w:hAnsiTheme="minorHAnsi" w:cstheme="minorHAnsi"/>
          <w:color w:val="000000" w:themeColor="text1"/>
          <w:szCs w:val="22"/>
        </w:rPr>
        <w:t xml:space="preserve"> IT</w:t>
      </w:r>
      <w:r w:rsidRPr="007473C3">
        <w:rPr>
          <w:rFonts w:asciiTheme="minorHAnsi" w:hAnsiTheme="minorHAnsi" w:cstheme="minorHAnsi"/>
          <w:color w:val="000000" w:themeColor="text1"/>
          <w:szCs w:val="22"/>
        </w:rPr>
        <w:t xml:space="preserve"> y desarrollo de sistemas incluyendo las capacitaciones de los sistemas al personal existente y de nuevo ingreso a la institución.</w:t>
      </w:r>
    </w:p>
    <w:p w14:paraId="28FB76D9" w14:textId="77777777" w:rsidR="00022D5F" w:rsidRPr="007473C3" w:rsidRDefault="00022D5F" w:rsidP="007B7E39">
      <w:pPr>
        <w:pStyle w:val="Prrafodelista"/>
        <w:numPr>
          <w:ilvl w:val="0"/>
          <w:numId w:val="58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 w:cstheme="minorHAnsi"/>
          <w:color w:val="000000" w:themeColor="text1"/>
          <w:szCs w:val="22"/>
        </w:rPr>
        <w:t>Dar seguimiento y cumplimiento a las políticas de seguridad y resguardo de información de la SENABED.</w:t>
      </w:r>
    </w:p>
    <w:p w14:paraId="520B254B" w14:textId="77777777" w:rsidR="00022D5F" w:rsidRPr="007473C3" w:rsidRDefault="00022D5F" w:rsidP="007B7E39">
      <w:pPr>
        <w:pStyle w:val="Prrafodelista"/>
        <w:numPr>
          <w:ilvl w:val="0"/>
          <w:numId w:val="58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Participar y supervisar los procesos de análisis, diseño, desarrollo, implementación, capacitación, documentación y mantenimiento de los sistemas (ciclo completo) que le dan soporte a la institución. </w:t>
      </w:r>
    </w:p>
    <w:p w14:paraId="10A28C82" w14:textId="1AB59C08" w:rsidR="00022D5F" w:rsidRPr="007473C3" w:rsidRDefault="00022D5F" w:rsidP="007B7E39">
      <w:pPr>
        <w:pStyle w:val="Prrafodelista"/>
        <w:numPr>
          <w:ilvl w:val="0"/>
          <w:numId w:val="58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Administrar y controlar la calidad de los sistemas, realizando las actividades que, acorde a dichas funciones y procesos le sean asignadas</w:t>
      </w:r>
      <w:r w:rsidR="00177F88" w:rsidRPr="007473C3">
        <w:rPr>
          <w:rFonts w:asciiTheme="minorHAnsi" w:hAnsiTheme="minorHAnsi"/>
          <w:color w:val="000000" w:themeColor="text1"/>
        </w:rPr>
        <w:t>.</w:t>
      </w:r>
    </w:p>
    <w:p w14:paraId="46F51E09" w14:textId="77777777" w:rsidR="00022D5F" w:rsidRPr="007473C3" w:rsidRDefault="00022D5F" w:rsidP="007B7E39">
      <w:pPr>
        <w:pStyle w:val="Prrafodelista"/>
        <w:numPr>
          <w:ilvl w:val="0"/>
          <w:numId w:val="58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Realizar toma de requerimientos de sistematización y automatización con las diferentes dependencias de la SENABED.</w:t>
      </w:r>
    </w:p>
    <w:p w14:paraId="448E0BB2" w14:textId="0E4B10CB" w:rsidR="00022D5F" w:rsidRPr="007473C3" w:rsidRDefault="00022D5F" w:rsidP="007B7E39">
      <w:pPr>
        <w:pStyle w:val="Prrafodelista"/>
        <w:numPr>
          <w:ilvl w:val="0"/>
          <w:numId w:val="58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Establecer procesos de control y aseguramiento de calidad </w:t>
      </w:r>
      <w:r w:rsidR="00320B41" w:rsidRPr="007473C3">
        <w:rPr>
          <w:rFonts w:asciiTheme="minorHAnsi" w:hAnsiTheme="minorHAnsi"/>
          <w:color w:val="000000" w:themeColor="text1"/>
        </w:rPr>
        <w:t>en el</w:t>
      </w:r>
      <w:r w:rsidRPr="007473C3">
        <w:rPr>
          <w:rFonts w:asciiTheme="minorHAnsi" w:hAnsiTheme="minorHAnsi"/>
          <w:color w:val="000000" w:themeColor="text1"/>
        </w:rPr>
        <w:t xml:space="preserve"> funcionamiento de los sistemas</w:t>
      </w:r>
      <w:r w:rsidR="00177F88" w:rsidRPr="007473C3">
        <w:rPr>
          <w:rFonts w:asciiTheme="minorHAnsi" w:hAnsiTheme="minorHAnsi"/>
          <w:color w:val="000000" w:themeColor="text1"/>
        </w:rPr>
        <w:t>.</w:t>
      </w:r>
      <w:r w:rsidRPr="007473C3">
        <w:rPr>
          <w:rFonts w:asciiTheme="minorHAnsi" w:hAnsiTheme="minorHAnsi"/>
          <w:color w:val="000000" w:themeColor="text1"/>
        </w:rPr>
        <w:t xml:space="preserve"> </w:t>
      </w:r>
    </w:p>
    <w:p w14:paraId="18638FFF" w14:textId="77777777" w:rsidR="00022D5F" w:rsidRPr="007473C3" w:rsidRDefault="00022D5F" w:rsidP="007B7E39">
      <w:pPr>
        <w:pStyle w:val="Prrafodelista"/>
        <w:numPr>
          <w:ilvl w:val="0"/>
          <w:numId w:val="58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Gestionar la correcta administración de las diversas bases de datos de los sistemas de información.</w:t>
      </w:r>
    </w:p>
    <w:p w14:paraId="3E97E56E" w14:textId="77777777" w:rsidR="00022D5F" w:rsidRPr="007473C3" w:rsidRDefault="00022D5F" w:rsidP="007B7E39">
      <w:pPr>
        <w:pStyle w:val="Prrafodelista"/>
        <w:numPr>
          <w:ilvl w:val="0"/>
          <w:numId w:val="58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Supervisar que se cumplan las mejores prácticas en el desarrollo de sistemas. </w:t>
      </w:r>
    </w:p>
    <w:p w14:paraId="644984DA" w14:textId="77777777" w:rsidR="00022D5F" w:rsidRPr="007473C3" w:rsidRDefault="00022D5F" w:rsidP="007B7E39">
      <w:pPr>
        <w:pStyle w:val="Prrafodelista"/>
        <w:numPr>
          <w:ilvl w:val="0"/>
          <w:numId w:val="58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Estandarizar técnicamente sistemas. </w:t>
      </w:r>
    </w:p>
    <w:p w14:paraId="737A7B81" w14:textId="77777777" w:rsidR="00022D5F" w:rsidRPr="007473C3" w:rsidRDefault="00022D5F" w:rsidP="007B7E39">
      <w:pPr>
        <w:pStyle w:val="Prrafodelista"/>
        <w:numPr>
          <w:ilvl w:val="0"/>
          <w:numId w:val="58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Promover la investigación y desarrollo tecnológico. </w:t>
      </w:r>
    </w:p>
    <w:p w14:paraId="3CE0FBAD" w14:textId="77777777" w:rsidR="00022D5F" w:rsidRPr="007473C3" w:rsidRDefault="00022D5F" w:rsidP="007B7E39">
      <w:pPr>
        <w:pStyle w:val="Prrafodelista"/>
        <w:numPr>
          <w:ilvl w:val="0"/>
          <w:numId w:val="58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Informar al Departamento de Informática sobre el desarrollo y avance de sus funciones.</w:t>
      </w:r>
    </w:p>
    <w:p w14:paraId="1E23E069" w14:textId="77777777" w:rsidR="00022D5F" w:rsidRPr="007473C3" w:rsidRDefault="00022D5F" w:rsidP="007B7E39">
      <w:pPr>
        <w:pStyle w:val="Prrafodelista"/>
        <w:numPr>
          <w:ilvl w:val="0"/>
          <w:numId w:val="58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Realizar sus acciones bajo la garantía de discreción y reserva, así como el resguardo de la información administrativa, técnica y de cualquier índole manteniendo la confidencialidad, integridad y disponibilidad de esta.</w:t>
      </w:r>
    </w:p>
    <w:p w14:paraId="6164D756" w14:textId="77777777" w:rsidR="00022D5F" w:rsidRPr="007473C3" w:rsidRDefault="00022D5F" w:rsidP="007B7E39">
      <w:pPr>
        <w:pStyle w:val="Prrafodelista"/>
        <w:numPr>
          <w:ilvl w:val="0"/>
          <w:numId w:val="58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Otras funciones que correspondan al ámbito de su competencia. </w:t>
      </w:r>
    </w:p>
    <w:p w14:paraId="26402DAA" w14:textId="77777777" w:rsidR="002E3A72" w:rsidRPr="007473C3" w:rsidRDefault="002E3A72" w:rsidP="000777EB">
      <w:pPr>
        <w:spacing w:line="360" w:lineRule="auto"/>
        <w:rPr>
          <w:rFonts w:asciiTheme="minorHAnsi" w:hAnsiTheme="minorHAnsi" w:cstheme="minorHAnsi"/>
          <w:color w:val="000000" w:themeColor="text1"/>
          <w:szCs w:val="22"/>
        </w:rPr>
      </w:pPr>
    </w:p>
    <w:p w14:paraId="4E5DDC41" w14:textId="77777777" w:rsidR="000777EB" w:rsidRPr="007473C3" w:rsidRDefault="000777EB" w:rsidP="007B7E39">
      <w:pPr>
        <w:pStyle w:val="Prrafodelista"/>
        <w:numPr>
          <w:ilvl w:val="0"/>
          <w:numId w:val="33"/>
        </w:numPr>
        <w:spacing w:line="360" w:lineRule="auto"/>
        <w:ind w:left="1134" w:hanging="567"/>
        <w:rPr>
          <w:rFonts w:asciiTheme="minorHAnsi" w:hAnsiTheme="minorHAnsi" w:cstheme="minorHAnsi"/>
          <w:b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b/>
          <w:color w:val="000000" w:themeColor="text1"/>
          <w:szCs w:val="22"/>
        </w:rPr>
        <w:t>Descripción y funciones del Departamento de Planificación y Estadística.</w:t>
      </w:r>
    </w:p>
    <w:p w14:paraId="78FAB813" w14:textId="70D00699" w:rsidR="00975714" w:rsidRPr="007473C3" w:rsidRDefault="00975714" w:rsidP="00975714">
      <w:pPr>
        <w:pStyle w:val="Prrafodelista"/>
        <w:spacing w:line="360" w:lineRule="auto"/>
        <w:ind w:left="1134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/>
          <w:color w:val="000000" w:themeColor="text1"/>
        </w:rPr>
        <w:t>Depende de la Dirección de Informática y Estadística. Es el departamento encargado</w:t>
      </w:r>
      <w:r w:rsidRPr="007473C3">
        <w:rPr>
          <w:rFonts w:asciiTheme="minorHAnsi" w:hAnsiTheme="minorHAnsi" w:cstheme="minorHAnsi"/>
          <w:color w:val="000000" w:themeColor="text1"/>
          <w:szCs w:val="22"/>
        </w:rPr>
        <w:t xml:space="preserve"> de que se ejecuten las acciones necesarias para el correcto funcionamiento de la institución en materia de planificación estratégica, organización y métodos, estadística y seguimiento a la gestión institucional. </w:t>
      </w:r>
    </w:p>
    <w:p w14:paraId="43B11CBA" w14:textId="77777777" w:rsidR="000777EB" w:rsidRPr="007473C3" w:rsidRDefault="000777EB" w:rsidP="000777EB">
      <w:pPr>
        <w:spacing w:line="360" w:lineRule="auto"/>
        <w:ind w:left="1134"/>
        <w:jc w:val="both"/>
        <w:rPr>
          <w:rFonts w:asciiTheme="minorHAnsi" w:hAnsiTheme="minorHAnsi" w:cstheme="minorHAnsi"/>
          <w:color w:val="000000" w:themeColor="text1"/>
          <w:szCs w:val="22"/>
        </w:rPr>
      </w:pPr>
    </w:p>
    <w:p w14:paraId="7CA7D779" w14:textId="77777777" w:rsidR="000777EB" w:rsidRPr="007473C3" w:rsidRDefault="000777EB" w:rsidP="000777EB">
      <w:pPr>
        <w:spacing w:line="360" w:lineRule="auto"/>
        <w:ind w:left="1134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/>
          <w:b/>
          <w:color w:val="000000" w:themeColor="text1"/>
        </w:rPr>
        <w:t xml:space="preserve">Dentro de sus principales funciones están: </w:t>
      </w:r>
    </w:p>
    <w:p w14:paraId="66547D7D" w14:textId="77777777" w:rsidR="00975714" w:rsidRPr="007473C3" w:rsidRDefault="00975714" w:rsidP="007B7E39">
      <w:pPr>
        <w:pStyle w:val="Prrafodelista"/>
        <w:numPr>
          <w:ilvl w:val="0"/>
          <w:numId w:val="59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Planificar, organizar, dirigir, controlar y gestionar las actividades del departamento.</w:t>
      </w:r>
    </w:p>
    <w:p w14:paraId="525F0F8F" w14:textId="77777777" w:rsidR="00975714" w:rsidRPr="007473C3" w:rsidRDefault="00975714" w:rsidP="007B7E39">
      <w:pPr>
        <w:pStyle w:val="Prrafodelista"/>
        <w:numPr>
          <w:ilvl w:val="0"/>
          <w:numId w:val="59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Coordinar el proceso participativo a nivel institucional en la elaboración y actualización de la planificación estratégica y operativa, manuales administrativos, memorias de labores e informes de gestión.</w:t>
      </w:r>
    </w:p>
    <w:p w14:paraId="23E4B10D" w14:textId="77777777" w:rsidR="00975714" w:rsidRPr="007473C3" w:rsidRDefault="00975714" w:rsidP="007B7E39">
      <w:pPr>
        <w:pStyle w:val="Prrafodelista"/>
        <w:numPr>
          <w:ilvl w:val="0"/>
          <w:numId w:val="59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Participar conjuntamente con la Dirección Administrativa Financiera en la formulación del Anteproyecto de Presupuesto institucional que complementan la planificación estratégica institucional.</w:t>
      </w:r>
    </w:p>
    <w:p w14:paraId="1768F9DF" w14:textId="77777777" w:rsidR="00975714" w:rsidRPr="007473C3" w:rsidRDefault="00975714" w:rsidP="007B7E39">
      <w:pPr>
        <w:pStyle w:val="Prrafodelista"/>
        <w:numPr>
          <w:ilvl w:val="0"/>
          <w:numId w:val="59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Coordinar y apoyar en el establecimiento y definición de indicadores de acuerdo a objetivos y metas tanto institucionales como específicas de cada unidad organizacional.</w:t>
      </w:r>
    </w:p>
    <w:p w14:paraId="314691B1" w14:textId="77777777" w:rsidR="00975714" w:rsidRPr="007473C3" w:rsidRDefault="00975714" w:rsidP="007B7E39">
      <w:pPr>
        <w:pStyle w:val="Prrafodelista"/>
        <w:numPr>
          <w:ilvl w:val="0"/>
          <w:numId w:val="59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Integrar informes institucionales de gestión mensual y cuatrimestral, evaluar su impacto y dar el seguimiento respectivo.</w:t>
      </w:r>
    </w:p>
    <w:p w14:paraId="7B4FF72F" w14:textId="77777777" w:rsidR="00975714" w:rsidRPr="007473C3" w:rsidRDefault="00975714" w:rsidP="007B7E39">
      <w:pPr>
        <w:pStyle w:val="Prrafodelista"/>
        <w:numPr>
          <w:ilvl w:val="0"/>
          <w:numId w:val="59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Coordinar, organizar y generar la información estadística institucional.</w:t>
      </w:r>
    </w:p>
    <w:p w14:paraId="316E209C" w14:textId="77777777" w:rsidR="00D07DE8" w:rsidRPr="007473C3" w:rsidRDefault="00975714" w:rsidP="007B7E39">
      <w:pPr>
        <w:pStyle w:val="Prrafodelista"/>
        <w:numPr>
          <w:ilvl w:val="0"/>
          <w:numId w:val="59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Coordinar todas las actividades concernientes al ramo de </w:t>
      </w:r>
      <w:r w:rsidRPr="007473C3">
        <w:rPr>
          <w:rFonts w:asciiTheme="minorHAnsi" w:hAnsiTheme="minorHAnsi" w:cstheme="minorHAnsi"/>
          <w:color w:val="000000" w:themeColor="text1"/>
          <w:szCs w:val="22"/>
        </w:rPr>
        <w:t xml:space="preserve">planificación, manuales institucionales e informes estadísticos y de gestión. </w:t>
      </w:r>
    </w:p>
    <w:p w14:paraId="4DE72E01" w14:textId="68E5CA40" w:rsidR="00D07DE8" w:rsidRPr="007473C3" w:rsidRDefault="00D07DE8" w:rsidP="007B7E39">
      <w:pPr>
        <w:pStyle w:val="Prrafodelista"/>
        <w:numPr>
          <w:ilvl w:val="0"/>
          <w:numId w:val="59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 w:cs="Arial"/>
          <w:color w:val="000000" w:themeColor="text1"/>
        </w:rPr>
        <w:t>Evaluar constantemente y de forma participativa e integral la estructura organizacional de acuerdo a los cambios legales y funcionales.</w:t>
      </w:r>
    </w:p>
    <w:p w14:paraId="0CA74041" w14:textId="77777777" w:rsidR="00975714" w:rsidRPr="007473C3" w:rsidRDefault="00975714" w:rsidP="007B7E39">
      <w:pPr>
        <w:pStyle w:val="Prrafodelista"/>
        <w:numPr>
          <w:ilvl w:val="0"/>
          <w:numId w:val="59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Informar a la Dirección de Informática y Estadística sobre el desarrollo y avance de sus funciones.</w:t>
      </w:r>
    </w:p>
    <w:p w14:paraId="7C57615F" w14:textId="500B186F" w:rsidR="000777EB" w:rsidRPr="007473C3" w:rsidRDefault="00975714" w:rsidP="007B7E39">
      <w:pPr>
        <w:pStyle w:val="Prrafodelista"/>
        <w:numPr>
          <w:ilvl w:val="0"/>
          <w:numId w:val="59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Otras funciones que correspondan al ámbito de su competencia. </w:t>
      </w:r>
      <w:r w:rsidR="000777EB" w:rsidRPr="007473C3">
        <w:rPr>
          <w:rFonts w:asciiTheme="minorHAnsi" w:hAnsiTheme="minorHAnsi"/>
          <w:color w:val="000000" w:themeColor="text1"/>
        </w:rPr>
        <w:t xml:space="preserve"> </w:t>
      </w:r>
    </w:p>
    <w:p w14:paraId="01E52AF4" w14:textId="77777777" w:rsidR="000777EB" w:rsidRPr="007473C3" w:rsidRDefault="000777EB" w:rsidP="000777EB">
      <w:pPr>
        <w:spacing w:line="360" w:lineRule="auto"/>
        <w:rPr>
          <w:rFonts w:asciiTheme="minorHAnsi" w:hAnsiTheme="minorHAnsi" w:cstheme="minorHAnsi"/>
          <w:color w:val="000000" w:themeColor="text1"/>
          <w:szCs w:val="22"/>
        </w:rPr>
      </w:pPr>
    </w:p>
    <w:p w14:paraId="4FAD916E" w14:textId="77777777" w:rsidR="000777EB" w:rsidRPr="007473C3" w:rsidRDefault="000777EB" w:rsidP="007B7E39">
      <w:pPr>
        <w:pStyle w:val="Prrafodelista"/>
        <w:numPr>
          <w:ilvl w:val="0"/>
          <w:numId w:val="35"/>
        </w:numPr>
        <w:spacing w:line="360" w:lineRule="auto"/>
        <w:ind w:left="1701" w:hanging="567"/>
        <w:rPr>
          <w:rFonts w:asciiTheme="minorHAnsi" w:hAnsiTheme="minorHAnsi" w:cstheme="minorHAnsi"/>
          <w:b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b/>
          <w:color w:val="000000" w:themeColor="text1"/>
          <w:szCs w:val="22"/>
        </w:rPr>
        <w:t>Sección de Planificación y Estadística.</w:t>
      </w:r>
    </w:p>
    <w:p w14:paraId="33018CEC" w14:textId="7F9AD1B4" w:rsidR="000777EB" w:rsidRPr="007473C3" w:rsidRDefault="00975714" w:rsidP="00975714">
      <w:pPr>
        <w:spacing w:line="360" w:lineRule="auto"/>
        <w:ind w:left="1701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Depende del Departamento de Planificación y Estadística.  Es la sección encargada de que se ejecuten las acciones necesarias para el correcto funcionamiento de la institución en materia de planificación y estadística.</w:t>
      </w:r>
    </w:p>
    <w:p w14:paraId="716BD009" w14:textId="77777777" w:rsidR="00975714" w:rsidRDefault="00975714" w:rsidP="00975714">
      <w:pPr>
        <w:spacing w:line="360" w:lineRule="auto"/>
        <w:ind w:left="1701"/>
        <w:jc w:val="both"/>
        <w:rPr>
          <w:rFonts w:asciiTheme="minorHAnsi" w:hAnsiTheme="minorHAnsi" w:cstheme="minorHAnsi"/>
          <w:color w:val="000000" w:themeColor="text1"/>
          <w:szCs w:val="22"/>
        </w:rPr>
      </w:pPr>
    </w:p>
    <w:p w14:paraId="584E1F6F" w14:textId="77777777" w:rsidR="00C563AE" w:rsidRPr="007473C3" w:rsidRDefault="00C563AE" w:rsidP="00975714">
      <w:pPr>
        <w:spacing w:line="360" w:lineRule="auto"/>
        <w:ind w:left="1701"/>
        <w:jc w:val="both"/>
        <w:rPr>
          <w:rFonts w:asciiTheme="minorHAnsi" w:hAnsiTheme="minorHAnsi" w:cstheme="minorHAnsi"/>
          <w:color w:val="000000" w:themeColor="text1"/>
          <w:szCs w:val="22"/>
        </w:rPr>
      </w:pPr>
    </w:p>
    <w:p w14:paraId="5D881119" w14:textId="77777777" w:rsidR="000777EB" w:rsidRPr="007473C3" w:rsidRDefault="000777EB" w:rsidP="000777EB">
      <w:pPr>
        <w:spacing w:line="360" w:lineRule="auto"/>
        <w:ind w:left="1701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/>
          <w:b/>
          <w:color w:val="000000" w:themeColor="text1"/>
        </w:rPr>
        <w:t xml:space="preserve">Dentro de sus principales funciones están: </w:t>
      </w:r>
    </w:p>
    <w:p w14:paraId="551464E1" w14:textId="77777777" w:rsidR="00975714" w:rsidRPr="007473C3" w:rsidRDefault="00975714" w:rsidP="007B7E39">
      <w:pPr>
        <w:pStyle w:val="Prrafodelista"/>
        <w:numPr>
          <w:ilvl w:val="0"/>
          <w:numId w:val="60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Planificar, organizar, dirigir, controlar y gestionar las actividades de la sección.</w:t>
      </w:r>
    </w:p>
    <w:p w14:paraId="0A6EFC22" w14:textId="77777777" w:rsidR="00975714" w:rsidRPr="007473C3" w:rsidRDefault="00975714" w:rsidP="007B7E39">
      <w:pPr>
        <w:pStyle w:val="Prrafodelista"/>
        <w:numPr>
          <w:ilvl w:val="0"/>
          <w:numId w:val="60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Apoyar en el proceso participativo a nivel institucional en la elaboración y actualización de la planificación estratégica y operativa, memorias de labores, estadísticas e informes de gestión.</w:t>
      </w:r>
    </w:p>
    <w:p w14:paraId="5ECB6982" w14:textId="77777777" w:rsidR="00975714" w:rsidRPr="007473C3" w:rsidRDefault="00975714" w:rsidP="007B7E39">
      <w:pPr>
        <w:pStyle w:val="Prrafodelista"/>
        <w:numPr>
          <w:ilvl w:val="0"/>
          <w:numId w:val="60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Apoyar en el proceso participativo de la formulación del Anteproyecto de Presupuesto que complementan la planificación estratégica.</w:t>
      </w:r>
    </w:p>
    <w:p w14:paraId="3C9B932B" w14:textId="77777777" w:rsidR="00975714" w:rsidRPr="007473C3" w:rsidRDefault="00975714" w:rsidP="007B7E39">
      <w:pPr>
        <w:pStyle w:val="Prrafodelista"/>
        <w:numPr>
          <w:ilvl w:val="0"/>
          <w:numId w:val="60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Dar seguimiento a la ejecución y avances del Plan Estratégico Institucional (PEI), el Plan Operativo Anual (POA), y Plan Operativo Multianual (POM) y de los proyectos instituciones y de cada unidad organizativa en cumplimiento a la evaluación del impacto del Plan Estratégico Institucional.</w:t>
      </w:r>
    </w:p>
    <w:p w14:paraId="3769A486" w14:textId="77777777" w:rsidR="00975714" w:rsidRPr="007473C3" w:rsidRDefault="00975714" w:rsidP="007B7E39">
      <w:pPr>
        <w:pStyle w:val="Prrafodelista"/>
        <w:numPr>
          <w:ilvl w:val="0"/>
          <w:numId w:val="60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Dar seguimiento a los indicadores institucionales de acuerdo a objetivos y metas trazados en PEI, POA y POM.</w:t>
      </w:r>
    </w:p>
    <w:p w14:paraId="6AD98297" w14:textId="77777777" w:rsidR="00975714" w:rsidRPr="007473C3" w:rsidRDefault="00975714" w:rsidP="007B7E39">
      <w:pPr>
        <w:pStyle w:val="Prrafodelista"/>
        <w:numPr>
          <w:ilvl w:val="0"/>
          <w:numId w:val="60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Integrar y analizar informes y observaciones del avance de ejecución de metas físicas.</w:t>
      </w:r>
    </w:p>
    <w:p w14:paraId="3573D9DC" w14:textId="77777777" w:rsidR="00975714" w:rsidRPr="007473C3" w:rsidRDefault="00975714" w:rsidP="007B7E39">
      <w:pPr>
        <w:pStyle w:val="Prrafodelista"/>
        <w:numPr>
          <w:ilvl w:val="0"/>
          <w:numId w:val="60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Generar informes estadísticos.</w:t>
      </w:r>
    </w:p>
    <w:p w14:paraId="3879A244" w14:textId="77777777" w:rsidR="00975714" w:rsidRPr="007473C3" w:rsidRDefault="00975714" w:rsidP="007B7E39">
      <w:pPr>
        <w:pStyle w:val="Prrafodelista"/>
        <w:numPr>
          <w:ilvl w:val="0"/>
          <w:numId w:val="60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Coordinar todas las actividades concernientes al ramo de </w:t>
      </w:r>
      <w:r w:rsidRPr="007473C3">
        <w:rPr>
          <w:rFonts w:asciiTheme="minorHAnsi" w:hAnsiTheme="minorHAnsi" w:cstheme="minorHAnsi"/>
          <w:color w:val="000000" w:themeColor="text1"/>
          <w:szCs w:val="22"/>
        </w:rPr>
        <w:t>planificación e informes estadísticos y de gestión.</w:t>
      </w:r>
    </w:p>
    <w:p w14:paraId="2D52E046" w14:textId="77777777" w:rsidR="00975714" w:rsidRPr="007473C3" w:rsidRDefault="00975714" w:rsidP="007B7E39">
      <w:pPr>
        <w:pStyle w:val="Prrafodelista"/>
        <w:numPr>
          <w:ilvl w:val="0"/>
          <w:numId w:val="60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Informar al Departamento de Planificación y Estadística sobre el desarrollo y avances de sus funciones.</w:t>
      </w:r>
    </w:p>
    <w:p w14:paraId="0EE553EB" w14:textId="5F72A18A" w:rsidR="000777EB" w:rsidRPr="007473C3" w:rsidRDefault="00975714" w:rsidP="007B7E39">
      <w:pPr>
        <w:pStyle w:val="Prrafodelista"/>
        <w:numPr>
          <w:ilvl w:val="0"/>
          <w:numId w:val="60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Otras funciones que correspondan al ámbito de su competencia.</w:t>
      </w:r>
      <w:r w:rsidR="000777EB" w:rsidRPr="007473C3">
        <w:rPr>
          <w:rFonts w:asciiTheme="minorHAnsi" w:hAnsiTheme="minorHAnsi"/>
          <w:color w:val="000000" w:themeColor="text1"/>
        </w:rPr>
        <w:t xml:space="preserve"> </w:t>
      </w:r>
    </w:p>
    <w:p w14:paraId="0ED112AD" w14:textId="77777777" w:rsidR="000777EB" w:rsidRDefault="000777EB" w:rsidP="000777EB">
      <w:pPr>
        <w:spacing w:line="360" w:lineRule="auto"/>
        <w:ind w:left="1701"/>
        <w:rPr>
          <w:rFonts w:asciiTheme="minorHAnsi" w:hAnsiTheme="minorHAnsi" w:cstheme="minorHAnsi"/>
          <w:color w:val="000000" w:themeColor="text1"/>
          <w:szCs w:val="22"/>
        </w:rPr>
      </w:pPr>
    </w:p>
    <w:p w14:paraId="4A2CE526" w14:textId="77777777" w:rsidR="00C563AE" w:rsidRPr="007473C3" w:rsidRDefault="00C563AE" w:rsidP="000777EB">
      <w:pPr>
        <w:spacing w:line="360" w:lineRule="auto"/>
        <w:ind w:left="1701"/>
        <w:rPr>
          <w:rFonts w:asciiTheme="minorHAnsi" w:hAnsiTheme="minorHAnsi" w:cstheme="minorHAnsi"/>
          <w:color w:val="000000" w:themeColor="text1"/>
          <w:szCs w:val="22"/>
        </w:rPr>
      </w:pPr>
    </w:p>
    <w:p w14:paraId="1D16520D" w14:textId="77777777" w:rsidR="000777EB" w:rsidRPr="007473C3" w:rsidRDefault="000777EB" w:rsidP="007B7E39">
      <w:pPr>
        <w:pStyle w:val="Prrafodelista"/>
        <w:numPr>
          <w:ilvl w:val="0"/>
          <w:numId w:val="35"/>
        </w:numPr>
        <w:spacing w:line="360" w:lineRule="auto"/>
        <w:ind w:left="1701" w:hanging="567"/>
        <w:rPr>
          <w:rFonts w:asciiTheme="minorHAnsi" w:hAnsiTheme="minorHAnsi" w:cstheme="minorHAnsi"/>
          <w:b/>
          <w:color w:val="000000" w:themeColor="text1"/>
          <w:szCs w:val="22"/>
        </w:rPr>
      </w:pPr>
      <w:r w:rsidRPr="007473C3">
        <w:rPr>
          <w:rFonts w:asciiTheme="minorHAnsi" w:hAnsiTheme="minorHAnsi" w:cstheme="minorHAnsi"/>
          <w:b/>
          <w:color w:val="000000" w:themeColor="text1"/>
          <w:szCs w:val="22"/>
        </w:rPr>
        <w:t>Sección de Organización y Métodos.</w:t>
      </w:r>
    </w:p>
    <w:p w14:paraId="75DE98BF" w14:textId="7F257916" w:rsidR="0017397E" w:rsidRDefault="00975714" w:rsidP="00975714">
      <w:pPr>
        <w:spacing w:line="360" w:lineRule="auto"/>
        <w:ind w:left="1701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Depende del Departamento de Planificación y Estadística.  Es la sección encargada de que se ejecuten las acciones necesarias para el correcto funcionamiento de la institución en materia de organización y métodos.</w:t>
      </w:r>
    </w:p>
    <w:p w14:paraId="0146CB6D" w14:textId="77777777" w:rsidR="00270F66" w:rsidRPr="007473C3" w:rsidRDefault="00270F66" w:rsidP="00975714">
      <w:pPr>
        <w:spacing w:line="360" w:lineRule="auto"/>
        <w:ind w:left="1701"/>
        <w:jc w:val="both"/>
        <w:rPr>
          <w:rFonts w:asciiTheme="minorHAnsi" w:hAnsiTheme="minorHAnsi"/>
          <w:color w:val="000000" w:themeColor="text1"/>
        </w:rPr>
      </w:pPr>
    </w:p>
    <w:p w14:paraId="74E7B704" w14:textId="77777777" w:rsidR="000777EB" w:rsidRPr="007473C3" w:rsidRDefault="000777EB" w:rsidP="000777EB">
      <w:pPr>
        <w:spacing w:line="360" w:lineRule="auto"/>
        <w:ind w:left="1701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/>
          <w:b/>
          <w:color w:val="000000" w:themeColor="text1"/>
        </w:rPr>
        <w:t xml:space="preserve">Dentro de sus principales funciones están: </w:t>
      </w:r>
    </w:p>
    <w:p w14:paraId="25FB08FF" w14:textId="77777777" w:rsidR="00975714" w:rsidRPr="007473C3" w:rsidRDefault="00975714" w:rsidP="007B7E39">
      <w:pPr>
        <w:pStyle w:val="Prrafodelista"/>
        <w:numPr>
          <w:ilvl w:val="0"/>
          <w:numId w:val="61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Planificar, organizar, dirigir, controlar y gestionar las actividades de la sección.</w:t>
      </w:r>
    </w:p>
    <w:p w14:paraId="2A94DB55" w14:textId="77777777" w:rsidR="00975714" w:rsidRPr="007473C3" w:rsidRDefault="00975714" w:rsidP="007B7E39">
      <w:pPr>
        <w:pStyle w:val="Prrafodelista"/>
        <w:numPr>
          <w:ilvl w:val="0"/>
          <w:numId w:val="61"/>
        </w:numPr>
        <w:spacing w:line="360" w:lineRule="auto"/>
        <w:ind w:left="2268" w:hanging="567"/>
        <w:jc w:val="both"/>
        <w:rPr>
          <w:rFonts w:asciiTheme="minorHAnsi" w:hAnsiTheme="minorHAnsi" w:cs="Arial"/>
          <w:color w:val="000000" w:themeColor="text1"/>
        </w:rPr>
      </w:pPr>
      <w:r w:rsidRPr="007473C3">
        <w:rPr>
          <w:rFonts w:asciiTheme="minorHAnsi" w:hAnsiTheme="minorHAnsi" w:cs="Arial"/>
          <w:color w:val="000000" w:themeColor="text1"/>
        </w:rPr>
        <w:t>Implementar políticas y estrategias respecto a organización y métodos institucionales.</w:t>
      </w:r>
    </w:p>
    <w:p w14:paraId="2BAF044D" w14:textId="77777777" w:rsidR="00975714" w:rsidRPr="007473C3" w:rsidRDefault="00975714" w:rsidP="007B7E39">
      <w:pPr>
        <w:pStyle w:val="Prrafodelista"/>
        <w:numPr>
          <w:ilvl w:val="0"/>
          <w:numId w:val="61"/>
        </w:numPr>
        <w:spacing w:line="360" w:lineRule="auto"/>
        <w:ind w:left="2268" w:hanging="567"/>
        <w:jc w:val="both"/>
        <w:rPr>
          <w:rFonts w:asciiTheme="minorHAnsi" w:hAnsiTheme="minorHAnsi" w:cs="Arial"/>
          <w:color w:val="000000" w:themeColor="text1"/>
        </w:rPr>
      </w:pPr>
      <w:r w:rsidRPr="007473C3">
        <w:rPr>
          <w:rFonts w:asciiTheme="minorHAnsi" w:hAnsiTheme="minorHAnsi" w:cs="Arial"/>
          <w:color w:val="000000" w:themeColor="text1"/>
        </w:rPr>
        <w:t>Sistematizar y coordinar el proceso participativo e integral para la elaboración de los manuales administrativos de la institución.</w:t>
      </w:r>
    </w:p>
    <w:p w14:paraId="7444CF31" w14:textId="22ED1E5B" w:rsidR="00975714" w:rsidRPr="007473C3" w:rsidRDefault="00975714" w:rsidP="007B7E39">
      <w:pPr>
        <w:pStyle w:val="Prrafodelista"/>
        <w:numPr>
          <w:ilvl w:val="0"/>
          <w:numId w:val="61"/>
        </w:numPr>
        <w:spacing w:line="360" w:lineRule="auto"/>
        <w:ind w:left="2268" w:hanging="567"/>
        <w:jc w:val="both"/>
        <w:rPr>
          <w:rFonts w:asciiTheme="minorHAnsi" w:hAnsiTheme="minorHAnsi" w:cs="Arial"/>
          <w:color w:val="000000" w:themeColor="text1"/>
        </w:rPr>
      </w:pPr>
      <w:r w:rsidRPr="007473C3">
        <w:rPr>
          <w:rFonts w:asciiTheme="minorHAnsi" w:hAnsiTheme="minorHAnsi" w:cs="Arial"/>
          <w:color w:val="000000" w:themeColor="text1"/>
        </w:rPr>
        <w:t>Coordinar la evaluación de la estructura organizacional de forma participativa e integral de acuerdo a los cambios legales y funcionales.</w:t>
      </w:r>
    </w:p>
    <w:p w14:paraId="0ECD871C" w14:textId="77777777" w:rsidR="00975714" w:rsidRPr="007473C3" w:rsidRDefault="00975714" w:rsidP="007B7E39">
      <w:pPr>
        <w:pStyle w:val="Prrafodelista"/>
        <w:numPr>
          <w:ilvl w:val="0"/>
          <w:numId w:val="61"/>
        </w:numPr>
        <w:spacing w:line="360" w:lineRule="auto"/>
        <w:ind w:left="2268" w:hanging="567"/>
        <w:jc w:val="both"/>
        <w:rPr>
          <w:rFonts w:asciiTheme="minorHAnsi" w:hAnsiTheme="minorHAnsi" w:cs="Arial"/>
          <w:color w:val="000000" w:themeColor="text1"/>
        </w:rPr>
      </w:pPr>
      <w:r w:rsidRPr="007473C3">
        <w:rPr>
          <w:rFonts w:asciiTheme="minorHAnsi" w:hAnsiTheme="minorHAnsi" w:cs="Arial"/>
          <w:color w:val="000000" w:themeColor="text1"/>
        </w:rPr>
        <w:t>Apoyar a todas las unidades de la organización en cuanto al diseño, registro y documentación de manuales administrativos.</w:t>
      </w:r>
    </w:p>
    <w:p w14:paraId="7DC4FDD5" w14:textId="77777777" w:rsidR="00975714" w:rsidRPr="007473C3" w:rsidRDefault="00975714" w:rsidP="007B7E39">
      <w:pPr>
        <w:pStyle w:val="Prrafodelista"/>
        <w:numPr>
          <w:ilvl w:val="0"/>
          <w:numId w:val="61"/>
        </w:numPr>
        <w:spacing w:line="360" w:lineRule="auto"/>
        <w:ind w:left="2268" w:hanging="567"/>
        <w:jc w:val="both"/>
        <w:rPr>
          <w:rFonts w:asciiTheme="minorHAnsi" w:hAnsiTheme="minorHAnsi" w:cs="Arial"/>
          <w:color w:val="000000" w:themeColor="text1"/>
        </w:rPr>
      </w:pPr>
      <w:r w:rsidRPr="007473C3">
        <w:rPr>
          <w:rFonts w:asciiTheme="minorHAnsi" w:hAnsiTheme="minorHAnsi" w:cs="Arial"/>
          <w:color w:val="000000" w:themeColor="text1"/>
        </w:rPr>
        <w:t xml:space="preserve">Realizar análisis organizativos en sus aspectos estructurales (organigramas). </w:t>
      </w:r>
    </w:p>
    <w:p w14:paraId="094ACB38" w14:textId="77777777" w:rsidR="00975714" w:rsidRPr="007473C3" w:rsidRDefault="00975714" w:rsidP="007B7E39">
      <w:pPr>
        <w:pStyle w:val="Prrafodelista"/>
        <w:numPr>
          <w:ilvl w:val="0"/>
          <w:numId w:val="61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Coordinar todas las actividades concernientes al ramo de </w:t>
      </w:r>
      <w:r w:rsidRPr="007473C3">
        <w:rPr>
          <w:rFonts w:asciiTheme="minorHAnsi" w:hAnsiTheme="minorHAnsi" w:cstheme="minorHAnsi"/>
          <w:color w:val="000000" w:themeColor="text1"/>
          <w:szCs w:val="22"/>
        </w:rPr>
        <w:t>organización y métodos.</w:t>
      </w:r>
    </w:p>
    <w:p w14:paraId="1562DA1F" w14:textId="77777777" w:rsidR="00975714" w:rsidRPr="007473C3" w:rsidRDefault="00975714" w:rsidP="007B7E39">
      <w:pPr>
        <w:pStyle w:val="Prrafodelista"/>
        <w:numPr>
          <w:ilvl w:val="0"/>
          <w:numId w:val="61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Informar al Departamento de Planificación y Estadística sobre el desarrollo y avances de sus funciones.</w:t>
      </w:r>
    </w:p>
    <w:p w14:paraId="6DAF1058" w14:textId="0C568246" w:rsidR="000777EB" w:rsidRDefault="00975714" w:rsidP="007B7E39">
      <w:pPr>
        <w:pStyle w:val="Prrafodelista"/>
        <w:numPr>
          <w:ilvl w:val="0"/>
          <w:numId w:val="61"/>
        </w:numPr>
        <w:spacing w:line="360" w:lineRule="auto"/>
        <w:ind w:left="2268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Otras funciones que correspondan al ámbito de su competencia.</w:t>
      </w:r>
    </w:p>
    <w:p w14:paraId="6FA34C1E" w14:textId="77777777" w:rsidR="00F85BAC" w:rsidRDefault="00F85BAC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023E33AC" w14:textId="77777777" w:rsidR="00F85BAC" w:rsidRDefault="00F85BAC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2750EC5B" w14:textId="77777777" w:rsidR="00F85BAC" w:rsidRDefault="00F85BAC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6688329B" w14:textId="77777777" w:rsidR="00F85BAC" w:rsidRDefault="00F85BAC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6093C0C3" w14:textId="77777777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1F56E9AF" w14:textId="77777777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644FA72E" w14:textId="77777777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09657740" w14:textId="77777777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4AC545CF" w14:textId="78D5E64A" w:rsidR="005333F5" w:rsidRPr="007473C3" w:rsidRDefault="005333F5" w:rsidP="005333F5">
      <w:pPr>
        <w:jc w:val="center"/>
        <w:rPr>
          <w:rFonts w:asciiTheme="minorHAnsi" w:hAnsiTheme="minorHAnsi" w:cstheme="minorHAnsi"/>
          <w:b/>
          <w:color w:val="000000" w:themeColor="text1"/>
          <w:sz w:val="36"/>
        </w:rPr>
      </w:pPr>
      <w:r>
        <w:rPr>
          <w:rFonts w:asciiTheme="minorHAnsi" w:hAnsiTheme="minorHAnsi" w:cstheme="minorHAnsi"/>
          <w:b/>
          <w:color w:val="000000" w:themeColor="text1"/>
          <w:sz w:val="36"/>
        </w:rPr>
        <w:t>Unidad de Control Interno.</w:t>
      </w:r>
    </w:p>
    <w:p w14:paraId="0D140060" w14:textId="77777777" w:rsidR="005333F5" w:rsidRPr="007473C3" w:rsidRDefault="005333F5" w:rsidP="005333F5">
      <w:pPr>
        <w:rPr>
          <w:rFonts w:asciiTheme="minorHAnsi" w:hAnsiTheme="minorHAnsi" w:cstheme="minorHAnsi"/>
          <w:color w:val="000000" w:themeColor="text1"/>
        </w:rPr>
      </w:pPr>
    </w:p>
    <w:p w14:paraId="535F251C" w14:textId="77777777" w:rsidR="005333F5" w:rsidRPr="007473C3" w:rsidRDefault="005333F5" w:rsidP="005333F5">
      <w:pPr>
        <w:rPr>
          <w:rFonts w:asciiTheme="minorHAnsi" w:hAnsiTheme="minorHAnsi" w:cstheme="minorHAnsi"/>
          <w:color w:val="000000" w:themeColor="text1"/>
        </w:rPr>
      </w:pPr>
    </w:p>
    <w:p w14:paraId="041F92E5" w14:textId="77777777" w:rsidR="005333F5" w:rsidRPr="007473C3" w:rsidRDefault="005333F5" w:rsidP="005333F5">
      <w:pPr>
        <w:spacing w:after="200"/>
        <w:rPr>
          <w:rFonts w:asciiTheme="minorHAnsi" w:hAnsiTheme="minorHAnsi" w:cstheme="minorHAnsi"/>
          <w:b/>
          <w:color w:val="000000" w:themeColor="text1"/>
        </w:rPr>
      </w:pPr>
      <w:r w:rsidRPr="007473C3">
        <w:rPr>
          <w:rFonts w:ascii="Arial" w:hAnsi="Arial" w:cs="Arial"/>
          <w:noProof/>
          <w:color w:val="000000" w:themeColor="text1"/>
          <w:bdr w:val="none" w:sz="0" w:space="0" w:color="auto" w:frame="1"/>
          <w:lang w:val="es-GT" w:eastAsia="es-GT"/>
        </w:rPr>
        <w:drawing>
          <wp:anchor distT="0" distB="0" distL="114300" distR="114300" simplePos="0" relativeHeight="251955200" behindDoc="0" locked="0" layoutInCell="1" allowOverlap="1" wp14:anchorId="4EF732C4" wp14:editId="7C636E94">
            <wp:simplePos x="0" y="0"/>
            <wp:positionH relativeFrom="margin">
              <wp:posOffset>1437005</wp:posOffset>
            </wp:positionH>
            <wp:positionV relativeFrom="paragraph">
              <wp:posOffset>268935</wp:posOffset>
            </wp:positionV>
            <wp:extent cx="2821339" cy="646496"/>
            <wp:effectExtent l="0" t="0" r="0" b="1270"/>
            <wp:wrapNone/>
            <wp:docPr id="49" name="Imagen 49" descr="https://lh5.googleusercontent.com/-7uaqMzOlGN2AbChvyo8QdbyA4Ct2gKsH-vvZWmN8vWi8y-ac6xZeXlX6fn1Q8AnYHZ5E1__MmLh2_9QUuxTRhAgFIyONmQDWOo6EpHpvnmieIghMeNnz1sPhqHXVh8kTKjsMd8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-7uaqMzOlGN2AbChvyo8QdbyA4Ct2gKsH-vvZWmN8vWi8y-ac6xZeXlX6fn1Q8AnYHZ5E1__MmLh2_9QUuxTRhAgFIyONmQDWOo6EpHpvnmieIghMeNnz1sPhqHXVh8kTKjsMd8z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39" cy="64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73C3">
        <w:rPr>
          <w:rFonts w:asciiTheme="minorHAnsi" w:hAnsiTheme="minorHAnsi" w:cstheme="minorHAnsi"/>
          <w:b/>
          <w:noProof/>
          <w:color w:val="000000" w:themeColor="text1"/>
          <w:lang w:val="es-GT" w:eastAsia="es-GT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0D961AC1" wp14:editId="528D22AC">
                <wp:simplePos x="0" y="0"/>
                <wp:positionH relativeFrom="column">
                  <wp:posOffset>-276094</wp:posOffset>
                </wp:positionH>
                <wp:positionV relativeFrom="paragraph">
                  <wp:posOffset>268868</wp:posOffset>
                </wp:positionV>
                <wp:extent cx="6258560" cy="330528"/>
                <wp:effectExtent l="0" t="0" r="8890" b="0"/>
                <wp:wrapNone/>
                <wp:docPr id="47" name="39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8560" cy="330528"/>
                        </a:xfrm>
                        <a:prstGeom prst="rect">
                          <a:avLst/>
                        </a:prstGeom>
                        <a:solidFill>
                          <a:srgbClr val="5A8BB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3EF776" id="396 Rectángulo" o:spid="_x0000_s1026" style="position:absolute;margin-left:-21.75pt;margin-top:21.15pt;width:492.8pt;height:26.0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" fillcolor="#5a8bb8" stroked="f" strokeweight="2pt"/>
            </w:pict>
          </mc:Fallback>
        </mc:AlternateContent>
      </w:r>
    </w:p>
    <w:p w14:paraId="4A530800" w14:textId="77777777" w:rsidR="005333F5" w:rsidRPr="007473C3" w:rsidRDefault="005333F5" w:rsidP="005333F5">
      <w:pPr>
        <w:spacing w:after="200"/>
        <w:rPr>
          <w:rFonts w:asciiTheme="minorHAnsi" w:hAnsiTheme="minorHAnsi" w:cstheme="minorHAnsi"/>
          <w:b/>
          <w:color w:val="000000" w:themeColor="text1"/>
        </w:rPr>
      </w:pPr>
    </w:p>
    <w:p w14:paraId="6E66B34D" w14:textId="77777777" w:rsidR="005333F5" w:rsidRPr="007473C3" w:rsidRDefault="005333F5" w:rsidP="005333F5">
      <w:pPr>
        <w:spacing w:after="200"/>
        <w:rPr>
          <w:rFonts w:asciiTheme="minorHAnsi" w:hAnsiTheme="minorHAnsi" w:cstheme="minorHAnsi"/>
          <w:b/>
          <w:color w:val="000000" w:themeColor="text1"/>
        </w:rPr>
      </w:pPr>
      <w:r w:rsidRPr="007473C3">
        <w:rPr>
          <w:rFonts w:asciiTheme="minorHAnsi" w:hAnsiTheme="minorHAnsi" w:cstheme="minorHAnsi"/>
          <w:b/>
          <w:noProof/>
          <w:color w:val="000000" w:themeColor="text1"/>
          <w:lang w:val="es-GT" w:eastAsia="es-GT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0B78020B" wp14:editId="15F32682">
                <wp:simplePos x="0" y="0"/>
                <wp:positionH relativeFrom="column">
                  <wp:posOffset>-260328</wp:posOffset>
                </wp:positionH>
                <wp:positionV relativeFrom="paragraph">
                  <wp:posOffset>99234</wp:posOffset>
                </wp:positionV>
                <wp:extent cx="6258560" cy="173421"/>
                <wp:effectExtent l="0" t="0" r="8890" b="0"/>
                <wp:wrapNone/>
                <wp:docPr id="48" name="39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58560" cy="173421"/>
                        </a:xfrm>
                        <a:prstGeom prst="rect">
                          <a:avLst/>
                        </a:prstGeom>
                        <a:solidFill>
                          <a:srgbClr val="5A8BB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5F0A77" id="397 Rectángulo" o:spid="_x0000_s1026" style="position:absolute;margin-left:-20.5pt;margin-top:7.8pt;width:492.8pt;height:13.65pt;flip:y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" fillcolor="#5a8bb8" stroked="f" strokeweight="2pt"/>
            </w:pict>
          </mc:Fallback>
        </mc:AlternateContent>
      </w:r>
    </w:p>
    <w:p w14:paraId="74F97FDD" w14:textId="77777777" w:rsidR="005333F5" w:rsidRPr="007473C3" w:rsidRDefault="005333F5" w:rsidP="005333F5">
      <w:pPr>
        <w:spacing w:after="200"/>
        <w:rPr>
          <w:rFonts w:asciiTheme="minorHAnsi" w:hAnsiTheme="minorHAnsi" w:cstheme="minorHAnsi"/>
          <w:b/>
          <w:color w:val="000000" w:themeColor="text1"/>
        </w:rPr>
      </w:pPr>
    </w:p>
    <w:p w14:paraId="22AB3AE5" w14:textId="77777777" w:rsidR="005333F5" w:rsidRPr="007473C3" w:rsidRDefault="005333F5" w:rsidP="005333F5">
      <w:pPr>
        <w:spacing w:after="200"/>
        <w:rPr>
          <w:rFonts w:asciiTheme="minorHAnsi" w:hAnsiTheme="minorHAnsi" w:cstheme="minorHAnsi"/>
          <w:b/>
          <w:color w:val="000000" w:themeColor="text1"/>
        </w:rPr>
      </w:pPr>
    </w:p>
    <w:p w14:paraId="1DFF358A" w14:textId="77777777" w:rsidR="005333F5" w:rsidRPr="007473C3" w:rsidRDefault="005333F5" w:rsidP="005333F5">
      <w:pPr>
        <w:spacing w:after="200"/>
        <w:jc w:val="center"/>
        <w:rPr>
          <w:rFonts w:asciiTheme="minorHAnsi" w:hAnsiTheme="minorHAnsi" w:cstheme="minorHAnsi"/>
          <w:b/>
          <w:color w:val="000000" w:themeColor="text1"/>
        </w:rPr>
      </w:pPr>
      <w:r w:rsidRPr="007473C3">
        <w:rPr>
          <w:rFonts w:asciiTheme="minorHAnsi" w:hAnsiTheme="minorHAnsi" w:cstheme="minorHAnsi"/>
          <w:b/>
          <w:color w:val="000000" w:themeColor="text1"/>
        </w:rPr>
        <w:t>Contenido:</w:t>
      </w:r>
    </w:p>
    <w:p w14:paraId="62B5BA82" w14:textId="77777777" w:rsidR="005333F5" w:rsidRPr="007473C3" w:rsidRDefault="005333F5" w:rsidP="005333F5">
      <w:pPr>
        <w:spacing w:after="200"/>
        <w:jc w:val="center"/>
        <w:rPr>
          <w:rFonts w:asciiTheme="minorHAnsi" w:hAnsiTheme="minorHAnsi" w:cstheme="minorHAnsi"/>
          <w:b/>
          <w:color w:val="000000" w:themeColor="text1"/>
        </w:rPr>
      </w:pPr>
    </w:p>
    <w:p w14:paraId="70C10316" w14:textId="77777777" w:rsidR="005333F5" w:rsidRPr="007473C3" w:rsidRDefault="005333F5" w:rsidP="007B7E39">
      <w:pPr>
        <w:pStyle w:val="Prrafodelista"/>
        <w:numPr>
          <w:ilvl w:val="0"/>
          <w:numId w:val="49"/>
        </w:numPr>
        <w:spacing w:line="360" w:lineRule="auto"/>
        <w:ind w:left="567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Organigrama.</w:t>
      </w:r>
    </w:p>
    <w:p w14:paraId="37A0587B" w14:textId="1D084034" w:rsidR="005333F5" w:rsidRPr="005333F5" w:rsidRDefault="005333F5" w:rsidP="005333F5">
      <w:pPr>
        <w:pStyle w:val="Prrafodelista"/>
        <w:numPr>
          <w:ilvl w:val="0"/>
          <w:numId w:val="15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5333F5">
        <w:rPr>
          <w:rFonts w:asciiTheme="minorHAnsi" w:hAnsiTheme="minorHAnsi"/>
          <w:color w:val="000000" w:themeColor="text1"/>
        </w:rPr>
        <w:t xml:space="preserve">Descripción y funciones de la </w:t>
      </w:r>
      <w:r w:rsidRPr="005333F5">
        <w:rPr>
          <w:rFonts w:asciiTheme="minorHAnsi" w:hAnsiTheme="minorHAnsi" w:cstheme="minorHAnsi"/>
          <w:color w:val="000000" w:themeColor="text1"/>
        </w:rPr>
        <w:t xml:space="preserve">Unidad de </w:t>
      </w:r>
      <w:r>
        <w:rPr>
          <w:rFonts w:asciiTheme="minorHAnsi" w:hAnsiTheme="minorHAnsi" w:cstheme="minorHAnsi"/>
          <w:color w:val="000000" w:themeColor="text1"/>
        </w:rPr>
        <w:t>Control Interno.</w:t>
      </w:r>
    </w:p>
    <w:p w14:paraId="1D6F3955" w14:textId="5D5974CF" w:rsidR="005333F5" w:rsidRPr="00A83EE8" w:rsidRDefault="005333F5" w:rsidP="00A83EE8">
      <w:pPr>
        <w:pStyle w:val="Prrafodelista"/>
        <w:numPr>
          <w:ilvl w:val="1"/>
          <w:numId w:val="15"/>
        </w:numPr>
        <w:spacing w:line="360" w:lineRule="auto"/>
        <w:ind w:left="1701" w:hanging="567"/>
        <w:jc w:val="both"/>
        <w:rPr>
          <w:rFonts w:asciiTheme="minorHAnsi" w:hAnsiTheme="minorHAnsi" w:cstheme="minorHAnsi"/>
          <w:color w:val="000000" w:themeColor="text1"/>
        </w:rPr>
      </w:pPr>
      <w:r w:rsidRPr="00A83EE8">
        <w:rPr>
          <w:rFonts w:asciiTheme="minorHAnsi" w:hAnsiTheme="minorHAnsi" w:cstheme="minorHAnsi"/>
          <w:color w:val="000000" w:themeColor="text1"/>
        </w:rPr>
        <w:t xml:space="preserve">Descripción y funciones de la Sección </w:t>
      </w:r>
      <w:r w:rsidRPr="00A83EE8">
        <w:rPr>
          <w:rFonts w:asciiTheme="minorHAnsi" w:hAnsiTheme="minorHAnsi"/>
          <w:color w:val="000000" w:themeColor="text1"/>
        </w:rPr>
        <w:t>de Acceso a la Información Pública.</w:t>
      </w:r>
    </w:p>
    <w:p w14:paraId="17925FB6" w14:textId="77777777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656E76E5" w14:textId="77777777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59D42EB8" w14:textId="77777777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3C112887" w14:textId="77777777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794C9B28" w14:textId="77777777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58FEF0EA" w14:textId="77777777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476D3898" w14:textId="77777777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0AE93EC0" w14:textId="77777777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311910E9" w14:textId="77777777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29AA8739" w14:textId="77777777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3834B48A" w14:textId="77777777" w:rsidR="005333F5" w:rsidRPr="007473C3" w:rsidRDefault="005333F5" w:rsidP="005333F5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7473C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Organigrama.</w:t>
      </w:r>
    </w:p>
    <w:p w14:paraId="0E12619D" w14:textId="77777777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72377795" w14:textId="06A5B587" w:rsidR="005333F5" w:rsidRDefault="00196743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  <w:r w:rsidRPr="00196743">
        <w:rPr>
          <w:noProof/>
          <w:lang w:val="es-GT" w:eastAsia="es-GT"/>
        </w:rPr>
        <w:drawing>
          <wp:anchor distT="0" distB="0" distL="114300" distR="114300" simplePos="0" relativeHeight="251965440" behindDoc="0" locked="0" layoutInCell="1" allowOverlap="1" wp14:anchorId="6B8979BA" wp14:editId="1AFD3F4B">
            <wp:simplePos x="0" y="0"/>
            <wp:positionH relativeFrom="margin">
              <wp:align>center</wp:align>
            </wp:positionH>
            <wp:positionV relativeFrom="paragraph">
              <wp:posOffset>267970</wp:posOffset>
            </wp:positionV>
            <wp:extent cx="4603750" cy="3436620"/>
            <wp:effectExtent l="0" t="0" r="6350" b="0"/>
            <wp:wrapNone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F38E22" w14:textId="5C962210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1EA083B2" w14:textId="2472288A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0EE9193C" w14:textId="1C92AE27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1F79D6E9" w14:textId="77777777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20366065" w14:textId="77777777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611CBB8F" w14:textId="77777777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265457FC" w14:textId="77777777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0CC01BC4" w14:textId="77777777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40F5F10A" w14:textId="77777777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362CE75F" w14:textId="77777777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73B50013" w14:textId="77777777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01D0CD92" w14:textId="77777777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426B0679" w14:textId="77777777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1EE41EC9" w14:textId="77777777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307DD2CC" w14:textId="77777777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660CA46A" w14:textId="77777777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0E0C5B37" w14:textId="77777777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0B140541" w14:textId="77777777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1A1A51E7" w14:textId="77777777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503C5028" w14:textId="77777777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291C7222" w14:textId="77777777" w:rsidR="005333F5" w:rsidRPr="007473C3" w:rsidRDefault="005333F5" w:rsidP="007B7E39">
      <w:pPr>
        <w:pStyle w:val="Prrafodelista"/>
        <w:numPr>
          <w:ilvl w:val="0"/>
          <w:numId w:val="72"/>
        </w:numPr>
        <w:spacing w:line="360" w:lineRule="auto"/>
        <w:ind w:left="567" w:hanging="567"/>
        <w:jc w:val="both"/>
        <w:rPr>
          <w:rFonts w:asciiTheme="minorHAnsi" w:hAnsiTheme="minorHAnsi"/>
          <w:b/>
          <w:bCs/>
          <w:color w:val="000000" w:themeColor="text1"/>
        </w:rPr>
      </w:pPr>
      <w:r w:rsidRPr="007473C3">
        <w:rPr>
          <w:rFonts w:asciiTheme="minorHAnsi" w:hAnsiTheme="minorHAnsi"/>
          <w:b/>
          <w:bCs/>
          <w:color w:val="000000" w:themeColor="text1"/>
        </w:rPr>
        <w:t>Descripción y funciones de la Unidad de Control Interno.</w:t>
      </w:r>
    </w:p>
    <w:p w14:paraId="2B6AB4DC" w14:textId="4A235C51" w:rsidR="00884F8D" w:rsidRDefault="005333F5" w:rsidP="005333F5">
      <w:pPr>
        <w:spacing w:line="360" w:lineRule="auto"/>
        <w:ind w:left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Depende de la Secretaría General.  Es la unidad </w:t>
      </w:r>
      <w:r w:rsidR="00884F8D">
        <w:rPr>
          <w:rFonts w:asciiTheme="minorHAnsi" w:hAnsiTheme="minorHAnsi"/>
          <w:color w:val="000000" w:themeColor="text1"/>
        </w:rPr>
        <w:t>responsable de establecer, socializar y verificar que los principios y valores de la SENABED se practiquen en el desempeño de las actividades de sus funcionarios y empleados, así como de establecer el sistema de evaluación que per</w:t>
      </w:r>
      <w:r w:rsidR="005D3C68">
        <w:rPr>
          <w:rFonts w:asciiTheme="minorHAnsi" w:hAnsiTheme="minorHAnsi"/>
          <w:color w:val="000000" w:themeColor="text1"/>
        </w:rPr>
        <w:t>m</w:t>
      </w:r>
      <w:r w:rsidR="00884F8D">
        <w:rPr>
          <w:rFonts w:asciiTheme="minorHAnsi" w:hAnsiTheme="minorHAnsi"/>
          <w:color w:val="000000" w:themeColor="text1"/>
        </w:rPr>
        <w:t>ita calificar actitudes probas y eficientes frente al trabajo. Además le corresponderá a ésta Unidad, desarrollar los mecanismos para el cumplimiento de la Ley de Acceso a la Información Pública, Decreto Número 57-200</w:t>
      </w:r>
      <w:r w:rsidR="005D3C68">
        <w:rPr>
          <w:rFonts w:asciiTheme="minorHAnsi" w:hAnsiTheme="minorHAnsi"/>
          <w:color w:val="000000" w:themeColor="text1"/>
        </w:rPr>
        <w:t>8</w:t>
      </w:r>
      <w:r w:rsidR="00884F8D">
        <w:rPr>
          <w:rFonts w:asciiTheme="minorHAnsi" w:hAnsiTheme="minorHAnsi"/>
          <w:color w:val="000000" w:themeColor="text1"/>
        </w:rPr>
        <w:t xml:space="preserve"> del Congreso de la República, respetando las funciones legales del CONABED y la SENABED y generando</w:t>
      </w:r>
      <w:r w:rsidR="00501237">
        <w:rPr>
          <w:rFonts w:asciiTheme="minorHAnsi" w:hAnsiTheme="minorHAnsi"/>
          <w:color w:val="000000" w:themeColor="text1"/>
        </w:rPr>
        <w:t xml:space="preserve"> los</w:t>
      </w:r>
      <w:r w:rsidR="00884F8D">
        <w:rPr>
          <w:rFonts w:asciiTheme="minorHAnsi" w:hAnsiTheme="minorHAnsi"/>
          <w:color w:val="000000" w:themeColor="text1"/>
        </w:rPr>
        <w:t xml:space="preserve"> enlaces en todas las oficinas o dependencias que como sujeto obligado tenga ubicadas en el futuro a nivel nacional.</w:t>
      </w:r>
      <w:r w:rsidR="00501237">
        <w:rPr>
          <w:rStyle w:val="Refdenotaalpie"/>
          <w:rFonts w:asciiTheme="minorHAnsi" w:hAnsiTheme="minorHAnsi"/>
          <w:color w:val="000000" w:themeColor="text1"/>
        </w:rPr>
        <w:footnoteReference w:id="15"/>
      </w:r>
    </w:p>
    <w:p w14:paraId="71DF273E" w14:textId="77777777" w:rsidR="00884F8D" w:rsidRDefault="00884F8D" w:rsidP="005333F5">
      <w:pPr>
        <w:spacing w:line="360" w:lineRule="auto"/>
        <w:ind w:left="567"/>
        <w:jc w:val="both"/>
        <w:rPr>
          <w:rFonts w:asciiTheme="minorHAnsi" w:hAnsiTheme="minorHAnsi"/>
          <w:color w:val="000000" w:themeColor="text1"/>
        </w:rPr>
      </w:pPr>
    </w:p>
    <w:p w14:paraId="033D5B3F" w14:textId="77777777" w:rsidR="005333F5" w:rsidRPr="007473C3" w:rsidRDefault="005333F5" w:rsidP="005333F5">
      <w:pPr>
        <w:pStyle w:val="Prrafodelista"/>
        <w:spacing w:line="360" w:lineRule="auto"/>
        <w:ind w:left="567"/>
        <w:jc w:val="both"/>
        <w:rPr>
          <w:rFonts w:asciiTheme="minorHAnsi" w:hAnsiTheme="minorHAnsi"/>
          <w:b/>
          <w:color w:val="000000" w:themeColor="text1"/>
        </w:rPr>
      </w:pPr>
      <w:r w:rsidRPr="007473C3">
        <w:rPr>
          <w:rFonts w:asciiTheme="minorHAnsi" w:hAnsiTheme="minorHAnsi"/>
          <w:b/>
          <w:color w:val="000000" w:themeColor="text1"/>
        </w:rPr>
        <w:t>Dentro de sus principales funciones están:</w:t>
      </w:r>
    </w:p>
    <w:p w14:paraId="63E23EC0" w14:textId="77777777" w:rsidR="005333F5" w:rsidRPr="007473C3" w:rsidRDefault="005333F5" w:rsidP="007B7E39">
      <w:pPr>
        <w:pStyle w:val="Prrafodelista"/>
        <w:numPr>
          <w:ilvl w:val="0"/>
          <w:numId w:val="40"/>
        </w:numPr>
        <w:spacing w:before="24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Planificar, organizar, dirigir, controlar y gestionar las actividades de la unidad.</w:t>
      </w:r>
    </w:p>
    <w:p w14:paraId="798E34CC" w14:textId="77777777" w:rsidR="005333F5" w:rsidRPr="007473C3" w:rsidRDefault="005333F5" w:rsidP="007B7E39">
      <w:pPr>
        <w:pStyle w:val="Prrafodelista"/>
        <w:numPr>
          <w:ilvl w:val="0"/>
          <w:numId w:val="40"/>
        </w:numPr>
        <w:spacing w:before="24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Interactuar con las unidades organizacionales en el desarrollo de sus procesos y procedimientos para recoger, analizar y evaluar información y aportar recomendaciones de mejora y fortalecimiento conforme a las normas de control interno gubernamental.</w:t>
      </w:r>
    </w:p>
    <w:p w14:paraId="5F8C8047" w14:textId="77777777" w:rsidR="005333F5" w:rsidRPr="007473C3" w:rsidRDefault="005333F5" w:rsidP="007B7E39">
      <w:pPr>
        <w:pStyle w:val="Prrafodelista"/>
        <w:numPr>
          <w:ilvl w:val="0"/>
          <w:numId w:val="40"/>
        </w:numPr>
        <w:spacing w:before="24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Establecer sistemas de evaluación y seguimiento de la implementación y cumplimiento de las normas de control interno gubernamental de la SENABED.</w:t>
      </w:r>
    </w:p>
    <w:p w14:paraId="2C21FB89" w14:textId="77777777" w:rsidR="005333F5" w:rsidRPr="007473C3" w:rsidRDefault="005333F5" w:rsidP="007B7E39">
      <w:pPr>
        <w:pStyle w:val="Prrafodelista"/>
        <w:numPr>
          <w:ilvl w:val="0"/>
          <w:numId w:val="40"/>
        </w:numPr>
        <w:spacing w:before="24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Velar por el cumplimiento y actualización del Código de Ética de la SENABED.</w:t>
      </w:r>
    </w:p>
    <w:p w14:paraId="2EBB8525" w14:textId="77777777" w:rsidR="005333F5" w:rsidRPr="007473C3" w:rsidRDefault="005333F5" w:rsidP="007B7E39">
      <w:pPr>
        <w:pStyle w:val="Prrafodelista"/>
        <w:numPr>
          <w:ilvl w:val="0"/>
          <w:numId w:val="40"/>
        </w:numPr>
        <w:spacing w:before="24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Desarrollar mecanismos para el cumplimiento de la Ley de Acceso a la Información Pública.</w:t>
      </w:r>
    </w:p>
    <w:p w14:paraId="6AEFB621" w14:textId="77777777" w:rsidR="005333F5" w:rsidRPr="007473C3" w:rsidRDefault="005333F5" w:rsidP="007B7E39">
      <w:pPr>
        <w:pStyle w:val="Prrafodelista"/>
        <w:numPr>
          <w:ilvl w:val="0"/>
          <w:numId w:val="40"/>
        </w:numPr>
        <w:spacing w:before="24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Velar por la designación de los enlaces en todas las oficinas o dependencias que como sujeto obligado tenga ubicadas en el futuro a nivel nacional.</w:t>
      </w:r>
    </w:p>
    <w:p w14:paraId="092AFA17" w14:textId="14644F63" w:rsidR="005333F5" w:rsidRPr="007473C3" w:rsidRDefault="005F3F8E" w:rsidP="007B7E39">
      <w:pPr>
        <w:pStyle w:val="Prrafodelista"/>
        <w:numPr>
          <w:ilvl w:val="0"/>
          <w:numId w:val="40"/>
        </w:numPr>
        <w:spacing w:before="24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>
        <w:rPr>
          <w:rFonts w:asciiTheme="minorHAnsi" w:hAnsiTheme="minorHAnsi"/>
          <w:color w:val="000000" w:themeColor="text1"/>
        </w:rPr>
        <w:t>Establecer</w:t>
      </w:r>
      <w:r w:rsidR="005333F5" w:rsidRPr="007473C3">
        <w:rPr>
          <w:rFonts w:asciiTheme="minorHAnsi" w:hAnsiTheme="minorHAnsi"/>
          <w:color w:val="000000" w:themeColor="text1"/>
        </w:rPr>
        <w:t xml:space="preserve"> todas las actividades concernientes al ramo de control interno.</w:t>
      </w:r>
    </w:p>
    <w:p w14:paraId="50C8FFA0" w14:textId="77777777" w:rsidR="005333F5" w:rsidRPr="007473C3" w:rsidRDefault="005333F5" w:rsidP="007B7E39">
      <w:pPr>
        <w:pStyle w:val="Prrafodelista"/>
        <w:numPr>
          <w:ilvl w:val="0"/>
          <w:numId w:val="40"/>
        </w:numPr>
        <w:spacing w:before="24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Informar a la Secretaría General sobre el desarrollo y avances de sus funciones.</w:t>
      </w:r>
    </w:p>
    <w:p w14:paraId="4A036A9A" w14:textId="77777777" w:rsidR="005333F5" w:rsidRPr="007473C3" w:rsidRDefault="005333F5" w:rsidP="007B7E39">
      <w:pPr>
        <w:pStyle w:val="Prrafodelista"/>
        <w:numPr>
          <w:ilvl w:val="0"/>
          <w:numId w:val="40"/>
        </w:numPr>
        <w:spacing w:before="24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  <w:lang w:val="es-ES_tradnl"/>
        </w:rPr>
        <w:t xml:space="preserve">Otras funciones que correspondan al ámbito de su competencia. </w:t>
      </w:r>
    </w:p>
    <w:p w14:paraId="001D68BF" w14:textId="77777777" w:rsidR="005333F5" w:rsidRPr="007473C3" w:rsidRDefault="005333F5" w:rsidP="005333F5">
      <w:pPr>
        <w:pStyle w:val="Prrafodelista"/>
        <w:spacing w:before="240" w:line="360" w:lineRule="auto"/>
        <w:ind w:left="1134"/>
        <w:jc w:val="both"/>
        <w:rPr>
          <w:rFonts w:asciiTheme="minorHAnsi" w:hAnsiTheme="minorHAnsi"/>
          <w:color w:val="000000" w:themeColor="text1"/>
        </w:rPr>
      </w:pPr>
    </w:p>
    <w:p w14:paraId="03480FDA" w14:textId="77777777" w:rsidR="005333F5" w:rsidRPr="007473C3" w:rsidRDefault="005333F5" w:rsidP="005333F5">
      <w:pPr>
        <w:pStyle w:val="Prrafodelista"/>
        <w:numPr>
          <w:ilvl w:val="0"/>
          <w:numId w:val="17"/>
        </w:numPr>
        <w:spacing w:before="240" w:line="360" w:lineRule="auto"/>
        <w:ind w:left="1134" w:hanging="567"/>
        <w:jc w:val="both"/>
        <w:rPr>
          <w:rFonts w:asciiTheme="minorHAnsi" w:hAnsiTheme="minorHAnsi"/>
          <w:b/>
          <w:color w:val="000000" w:themeColor="text1"/>
        </w:rPr>
      </w:pPr>
      <w:r w:rsidRPr="007473C3">
        <w:rPr>
          <w:rFonts w:asciiTheme="minorHAnsi" w:hAnsiTheme="minorHAnsi"/>
          <w:b/>
          <w:color w:val="000000" w:themeColor="text1"/>
        </w:rPr>
        <w:t>Descripción y funciones de la Sección de Acceso a la Información Pública.</w:t>
      </w:r>
    </w:p>
    <w:p w14:paraId="7E94D4F7" w14:textId="77777777" w:rsidR="005333F5" w:rsidRPr="007473C3" w:rsidRDefault="005333F5" w:rsidP="00501237">
      <w:pPr>
        <w:spacing w:line="360" w:lineRule="auto"/>
        <w:ind w:left="1134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Depende de la Unidad de Control Interno. Es la sección encargada de la gestión administrativa y operativa del acceso a la información pública de la SENABED.</w:t>
      </w:r>
    </w:p>
    <w:p w14:paraId="285B6E47" w14:textId="77777777" w:rsidR="005333F5" w:rsidRPr="007473C3" w:rsidRDefault="005333F5" w:rsidP="00501237">
      <w:pPr>
        <w:pStyle w:val="Prrafodelista"/>
        <w:spacing w:line="360" w:lineRule="auto"/>
        <w:ind w:left="1134"/>
        <w:rPr>
          <w:rFonts w:asciiTheme="minorHAnsi" w:hAnsiTheme="minorHAnsi" w:cstheme="minorHAnsi"/>
          <w:color w:val="000000" w:themeColor="text1"/>
          <w:szCs w:val="22"/>
        </w:rPr>
      </w:pPr>
    </w:p>
    <w:p w14:paraId="56A25702" w14:textId="77777777" w:rsidR="005333F5" w:rsidRPr="007473C3" w:rsidRDefault="005333F5" w:rsidP="00501237">
      <w:pPr>
        <w:pStyle w:val="Prrafodelista"/>
        <w:spacing w:line="360" w:lineRule="auto"/>
        <w:ind w:left="1134"/>
        <w:jc w:val="both"/>
        <w:rPr>
          <w:rFonts w:asciiTheme="minorHAnsi" w:hAnsiTheme="minorHAnsi"/>
          <w:b/>
          <w:color w:val="000000" w:themeColor="text1"/>
        </w:rPr>
      </w:pPr>
      <w:r w:rsidRPr="007473C3">
        <w:rPr>
          <w:rFonts w:asciiTheme="minorHAnsi" w:hAnsiTheme="minorHAnsi"/>
          <w:b/>
          <w:color w:val="000000" w:themeColor="text1"/>
        </w:rPr>
        <w:t>Dentro de sus principales funciones están:</w:t>
      </w:r>
    </w:p>
    <w:p w14:paraId="2CF0D0ED" w14:textId="77777777" w:rsidR="005333F5" w:rsidRPr="007473C3" w:rsidRDefault="005333F5" w:rsidP="00501237">
      <w:pPr>
        <w:pStyle w:val="Prrafodelista"/>
        <w:numPr>
          <w:ilvl w:val="0"/>
          <w:numId w:val="20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Planificar, organizar, dirigir, controlar y gestionar las actividades de la sección.</w:t>
      </w:r>
    </w:p>
    <w:p w14:paraId="2D8BEED6" w14:textId="77777777" w:rsidR="005333F5" w:rsidRPr="007473C3" w:rsidRDefault="005333F5" w:rsidP="005333F5">
      <w:pPr>
        <w:pStyle w:val="Prrafodelista"/>
        <w:numPr>
          <w:ilvl w:val="0"/>
          <w:numId w:val="20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Gestionar el trámite de las solicitudes de acceso a la información pública de conformidad con la Ley de Acceso a la Información Pública y el Manual de Normas, Procesos y Procedimientos de la Sección.</w:t>
      </w:r>
    </w:p>
    <w:p w14:paraId="6C56604E" w14:textId="77777777" w:rsidR="005333F5" w:rsidRPr="007473C3" w:rsidRDefault="005333F5" w:rsidP="005333F5">
      <w:pPr>
        <w:pStyle w:val="Prrafodelista"/>
        <w:numPr>
          <w:ilvl w:val="0"/>
          <w:numId w:val="20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Coordinar con las unidades organizacionales internas, a través de los enlaces designados, la actualización de la información pública de oficio de conformidad con la Ley de Acceso a la Información Pública y demás leyes aplicables.</w:t>
      </w:r>
    </w:p>
    <w:p w14:paraId="48B98500" w14:textId="77777777" w:rsidR="005333F5" w:rsidRPr="007473C3" w:rsidRDefault="005333F5" w:rsidP="005333F5">
      <w:pPr>
        <w:pStyle w:val="Prrafodelista"/>
        <w:numPr>
          <w:ilvl w:val="0"/>
          <w:numId w:val="20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Coordinar la atención y orientación al público en general en la elaboración de solicitudes de información pública y en los trámites respectivos.</w:t>
      </w:r>
    </w:p>
    <w:p w14:paraId="103023CD" w14:textId="77777777" w:rsidR="005333F5" w:rsidRPr="007473C3" w:rsidRDefault="005333F5" w:rsidP="005333F5">
      <w:pPr>
        <w:pStyle w:val="Prrafodelista"/>
        <w:numPr>
          <w:ilvl w:val="0"/>
          <w:numId w:val="20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Elaborar y presentar informes al Procurador de los Derechos Humanos de conformidad con la Ley de Acceso a la Información Pública.</w:t>
      </w:r>
    </w:p>
    <w:p w14:paraId="21DA17F0" w14:textId="77777777" w:rsidR="005333F5" w:rsidRPr="007473C3" w:rsidRDefault="005333F5" w:rsidP="005333F5">
      <w:pPr>
        <w:pStyle w:val="Prrafodelista"/>
        <w:numPr>
          <w:ilvl w:val="0"/>
          <w:numId w:val="20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Informar a la Unidad de Control Interno sobre el desarrollo y avance de sus funciones.</w:t>
      </w:r>
    </w:p>
    <w:p w14:paraId="46D508F6" w14:textId="77777777" w:rsidR="005333F5" w:rsidRPr="007473C3" w:rsidRDefault="005333F5" w:rsidP="005333F5">
      <w:pPr>
        <w:pStyle w:val="Prrafodelista"/>
        <w:numPr>
          <w:ilvl w:val="0"/>
          <w:numId w:val="20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Otras funciones que correspondan al ámbito de su competencia. </w:t>
      </w:r>
    </w:p>
    <w:p w14:paraId="4AC9F440" w14:textId="77777777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22BFC69D" w14:textId="77777777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0FD91CF9" w14:textId="77777777" w:rsidR="00501C8C" w:rsidRDefault="00501C8C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5E79DD82" w14:textId="77777777" w:rsidR="00193290" w:rsidRDefault="00193290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6F423A13" w14:textId="77777777" w:rsidR="00E31400" w:rsidRDefault="00E31400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5FD08CB8" w14:textId="77777777" w:rsidR="00E31400" w:rsidRPr="007473C3" w:rsidRDefault="00E31400" w:rsidP="00E31400">
      <w:pPr>
        <w:pStyle w:val="Prrafodelista"/>
        <w:ind w:left="1134"/>
        <w:rPr>
          <w:rFonts w:asciiTheme="minorHAnsi" w:hAnsiTheme="minorHAnsi" w:cstheme="minorHAnsi"/>
          <w:color w:val="000000" w:themeColor="text1"/>
        </w:rPr>
      </w:pPr>
    </w:p>
    <w:p w14:paraId="5EB36381" w14:textId="5AC4C00C" w:rsidR="00E31400" w:rsidRPr="007473C3" w:rsidRDefault="005333F5" w:rsidP="00E31400">
      <w:pPr>
        <w:jc w:val="center"/>
        <w:rPr>
          <w:rFonts w:asciiTheme="minorHAnsi" w:hAnsiTheme="minorHAnsi" w:cstheme="minorHAnsi"/>
          <w:b/>
          <w:color w:val="000000" w:themeColor="text1"/>
          <w:sz w:val="36"/>
        </w:rPr>
      </w:pPr>
      <w:r>
        <w:rPr>
          <w:rFonts w:asciiTheme="minorHAnsi" w:hAnsiTheme="minorHAnsi" w:cstheme="minorHAnsi"/>
          <w:b/>
          <w:color w:val="000000" w:themeColor="text1"/>
          <w:sz w:val="36"/>
        </w:rPr>
        <w:t>Unidad de Inversiones</w:t>
      </w:r>
      <w:r w:rsidR="00E31400" w:rsidRPr="007473C3">
        <w:rPr>
          <w:rFonts w:asciiTheme="minorHAnsi" w:hAnsiTheme="minorHAnsi" w:cstheme="minorHAnsi"/>
          <w:b/>
          <w:color w:val="000000" w:themeColor="text1"/>
          <w:sz w:val="36"/>
        </w:rPr>
        <w:t>.</w:t>
      </w:r>
    </w:p>
    <w:p w14:paraId="22FD44F3" w14:textId="77777777" w:rsidR="00E31400" w:rsidRPr="007473C3" w:rsidRDefault="00E31400" w:rsidP="00E31400">
      <w:pPr>
        <w:rPr>
          <w:rFonts w:asciiTheme="minorHAnsi" w:hAnsiTheme="minorHAnsi" w:cstheme="minorHAnsi"/>
          <w:color w:val="000000" w:themeColor="text1"/>
        </w:rPr>
      </w:pPr>
    </w:p>
    <w:p w14:paraId="694AE622" w14:textId="77777777" w:rsidR="00E31400" w:rsidRPr="007473C3" w:rsidRDefault="00E31400" w:rsidP="00E31400">
      <w:pPr>
        <w:rPr>
          <w:rFonts w:asciiTheme="minorHAnsi" w:hAnsiTheme="minorHAnsi" w:cstheme="minorHAnsi"/>
          <w:color w:val="000000" w:themeColor="text1"/>
        </w:rPr>
      </w:pPr>
    </w:p>
    <w:p w14:paraId="796B879B" w14:textId="77777777" w:rsidR="00E31400" w:rsidRPr="007473C3" w:rsidRDefault="00E31400" w:rsidP="00E31400">
      <w:pPr>
        <w:spacing w:after="200"/>
        <w:rPr>
          <w:rFonts w:asciiTheme="minorHAnsi" w:hAnsiTheme="minorHAnsi" w:cstheme="minorHAnsi"/>
          <w:b/>
          <w:color w:val="000000" w:themeColor="text1"/>
        </w:rPr>
      </w:pPr>
      <w:r w:rsidRPr="007473C3">
        <w:rPr>
          <w:rFonts w:ascii="Arial" w:hAnsi="Arial" w:cs="Arial"/>
          <w:noProof/>
          <w:color w:val="000000" w:themeColor="text1"/>
          <w:bdr w:val="none" w:sz="0" w:space="0" w:color="auto" w:frame="1"/>
          <w:lang w:val="es-GT" w:eastAsia="es-GT"/>
        </w:rPr>
        <w:drawing>
          <wp:anchor distT="0" distB="0" distL="114300" distR="114300" simplePos="0" relativeHeight="251945984" behindDoc="0" locked="0" layoutInCell="1" allowOverlap="1" wp14:anchorId="621FF63F" wp14:editId="7F36AC78">
            <wp:simplePos x="0" y="0"/>
            <wp:positionH relativeFrom="margin">
              <wp:posOffset>1437005</wp:posOffset>
            </wp:positionH>
            <wp:positionV relativeFrom="paragraph">
              <wp:posOffset>268935</wp:posOffset>
            </wp:positionV>
            <wp:extent cx="2821339" cy="646496"/>
            <wp:effectExtent l="0" t="0" r="0" b="1270"/>
            <wp:wrapNone/>
            <wp:docPr id="42" name="Imagen 42" descr="https://lh5.googleusercontent.com/-7uaqMzOlGN2AbChvyo8QdbyA4Ct2gKsH-vvZWmN8vWi8y-ac6xZeXlX6fn1Q8AnYHZ5E1__MmLh2_9QUuxTRhAgFIyONmQDWOo6EpHpvnmieIghMeNnz1sPhqHXVh8kTKjsMd8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-7uaqMzOlGN2AbChvyo8QdbyA4Ct2gKsH-vvZWmN8vWi8y-ac6xZeXlX6fn1Q8AnYHZ5E1__MmLh2_9QUuxTRhAgFIyONmQDWOo6EpHpvnmieIghMeNnz1sPhqHXVh8kTKjsMd8z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39" cy="64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73C3">
        <w:rPr>
          <w:rFonts w:asciiTheme="minorHAnsi" w:hAnsiTheme="minorHAnsi" w:cstheme="minorHAnsi"/>
          <w:b/>
          <w:noProof/>
          <w:color w:val="000000" w:themeColor="text1"/>
          <w:lang w:val="es-GT" w:eastAsia="es-GT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6F8372C6" wp14:editId="20D70773">
                <wp:simplePos x="0" y="0"/>
                <wp:positionH relativeFrom="column">
                  <wp:posOffset>-276094</wp:posOffset>
                </wp:positionH>
                <wp:positionV relativeFrom="paragraph">
                  <wp:posOffset>268868</wp:posOffset>
                </wp:positionV>
                <wp:extent cx="6258560" cy="330528"/>
                <wp:effectExtent l="0" t="0" r="8890" b="0"/>
                <wp:wrapNone/>
                <wp:docPr id="40" name="39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8560" cy="330528"/>
                        </a:xfrm>
                        <a:prstGeom prst="rect">
                          <a:avLst/>
                        </a:prstGeom>
                        <a:solidFill>
                          <a:srgbClr val="5A8BB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2F22C" id="396 Rectángulo" o:spid="_x0000_s1026" style="position:absolute;margin-left:-21.75pt;margin-top:21.15pt;width:492.8pt;height:26.0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" fillcolor="#5a8bb8" stroked="f" strokeweight="2pt"/>
            </w:pict>
          </mc:Fallback>
        </mc:AlternateContent>
      </w:r>
    </w:p>
    <w:p w14:paraId="2D3E3CAC" w14:textId="77777777" w:rsidR="00E31400" w:rsidRPr="007473C3" w:rsidRDefault="00E31400" w:rsidP="00E31400">
      <w:pPr>
        <w:spacing w:after="200"/>
        <w:rPr>
          <w:rFonts w:asciiTheme="minorHAnsi" w:hAnsiTheme="minorHAnsi" w:cstheme="minorHAnsi"/>
          <w:b/>
          <w:color w:val="000000" w:themeColor="text1"/>
        </w:rPr>
      </w:pPr>
    </w:p>
    <w:p w14:paraId="47AA5399" w14:textId="77777777" w:rsidR="00E31400" w:rsidRPr="007473C3" w:rsidRDefault="00E31400" w:rsidP="00E31400">
      <w:pPr>
        <w:spacing w:after="200"/>
        <w:rPr>
          <w:rFonts w:asciiTheme="minorHAnsi" w:hAnsiTheme="minorHAnsi" w:cstheme="minorHAnsi"/>
          <w:b/>
          <w:color w:val="000000" w:themeColor="text1"/>
        </w:rPr>
      </w:pPr>
      <w:r w:rsidRPr="007473C3">
        <w:rPr>
          <w:rFonts w:asciiTheme="minorHAnsi" w:hAnsiTheme="minorHAnsi" w:cstheme="minorHAnsi"/>
          <w:b/>
          <w:noProof/>
          <w:color w:val="000000" w:themeColor="text1"/>
          <w:lang w:val="es-GT" w:eastAsia="es-GT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4458171" wp14:editId="2983D4DF">
                <wp:simplePos x="0" y="0"/>
                <wp:positionH relativeFrom="column">
                  <wp:posOffset>-260328</wp:posOffset>
                </wp:positionH>
                <wp:positionV relativeFrom="paragraph">
                  <wp:posOffset>99234</wp:posOffset>
                </wp:positionV>
                <wp:extent cx="6258560" cy="173421"/>
                <wp:effectExtent l="0" t="0" r="8890" b="0"/>
                <wp:wrapNone/>
                <wp:docPr id="41" name="39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58560" cy="173421"/>
                        </a:xfrm>
                        <a:prstGeom prst="rect">
                          <a:avLst/>
                        </a:prstGeom>
                        <a:solidFill>
                          <a:srgbClr val="5A8BB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EF91E8" id="397 Rectángulo" o:spid="_x0000_s1026" style="position:absolute;margin-left:-20.5pt;margin-top:7.8pt;width:492.8pt;height:13.65pt;flip:y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" fillcolor="#5a8bb8" stroked="f" strokeweight="2pt"/>
            </w:pict>
          </mc:Fallback>
        </mc:AlternateContent>
      </w:r>
    </w:p>
    <w:p w14:paraId="6C55E880" w14:textId="77777777" w:rsidR="00E31400" w:rsidRPr="007473C3" w:rsidRDefault="00E31400" w:rsidP="00E31400">
      <w:pPr>
        <w:spacing w:after="200"/>
        <w:rPr>
          <w:rFonts w:asciiTheme="minorHAnsi" w:hAnsiTheme="minorHAnsi" w:cstheme="minorHAnsi"/>
          <w:b/>
          <w:color w:val="000000" w:themeColor="text1"/>
        </w:rPr>
      </w:pPr>
    </w:p>
    <w:p w14:paraId="36C56120" w14:textId="77777777" w:rsidR="00E31400" w:rsidRPr="007473C3" w:rsidRDefault="00E31400" w:rsidP="00E31400">
      <w:pPr>
        <w:spacing w:after="200"/>
        <w:rPr>
          <w:rFonts w:asciiTheme="minorHAnsi" w:hAnsiTheme="minorHAnsi" w:cstheme="minorHAnsi"/>
          <w:b/>
          <w:color w:val="000000" w:themeColor="text1"/>
        </w:rPr>
      </w:pPr>
    </w:p>
    <w:p w14:paraId="4D2BCE62" w14:textId="77777777" w:rsidR="00E31400" w:rsidRPr="007473C3" w:rsidRDefault="00E31400" w:rsidP="00E31400">
      <w:pPr>
        <w:spacing w:after="200"/>
        <w:jc w:val="center"/>
        <w:rPr>
          <w:rFonts w:asciiTheme="minorHAnsi" w:hAnsiTheme="minorHAnsi" w:cstheme="minorHAnsi"/>
          <w:b/>
          <w:color w:val="000000" w:themeColor="text1"/>
        </w:rPr>
      </w:pPr>
      <w:r w:rsidRPr="007473C3">
        <w:rPr>
          <w:rFonts w:asciiTheme="minorHAnsi" w:hAnsiTheme="minorHAnsi" w:cstheme="minorHAnsi"/>
          <w:b/>
          <w:color w:val="000000" w:themeColor="text1"/>
        </w:rPr>
        <w:t>Contenido:</w:t>
      </w:r>
    </w:p>
    <w:p w14:paraId="24996390" w14:textId="77777777" w:rsidR="00E31400" w:rsidRPr="007473C3" w:rsidRDefault="00E31400" w:rsidP="00E31400">
      <w:pPr>
        <w:spacing w:after="200"/>
        <w:jc w:val="center"/>
        <w:rPr>
          <w:rFonts w:asciiTheme="minorHAnsi" w:hAnsiTheme="minorHAnsi" w:cstheme="minorHAnsi"/>
          <w:b/>
          <w:color w:val="000000" w:themeColor="text1"/>
        </w:rPr>
      </w:pPr>
    </w:p>
    <w:p w14:paraId="2B8D5C9C" w14:textId="77777777" w:rsidR="00E31400" w:rsidRPr="007473C3" w:rsidRDefault="00E31400" w:rsidP="007B7E39">
      <w:pPr>
        <w:pStyle w:val="Prrafodelista"/>
        <w:numPr>
          <w:ilvl w:val="0"/>
          <w:numId w:val="49"/>
        </w:numPr>
        <w:spacing w:line="360" w:lineRule="auto"/>
        <w:ind w:left="567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Organigrama.</w:t>
      </w:r>
    </w:p>
    <w:p w14:paraId="6926A995" w14:textId="23C1806A" w:rsidR="00E31400" w:rsidRPr="005333F5" w:rsidRDefault="00E31400" w:rsidP="007B7E39">
      <w:pPr>
        <w:pStyle w:val="Prrafodelista"/>
        <w:numPr>
          <w:ilvl w:val="0"/>
          <w:numId w:val="72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5333F5">
        <w:rPr>
          <w:rFonts w:asciiTheme="minorHAnsi" w:hAnsiTheme="minorHAnsi"/>
          <w:color w:val="000000" w:themeColor="text1"/>
        </w:rPr>
        <w:t xml:space="preserve">Descripción y funciones de la </w:t>
      </w:r>
      <w:r w:rsidR="005333F5" w:rsidRPr="005333F5">
        <w:rPr>
          <w:rFonts w:asciiTheme="minorHAnsi" w:hAnsiTheme="minorHAnsi" w:cstheme="minorHAnsi"/>
          <w:color w:val="000000" w:themeColor="text1"/>
        </w:rPr>
        <w:t>Unidad de Inversiones</w:t>
      </w:r>
      <w:r w:rsidR="00193290">
        <w:rPr>
          <w:rFonts w:asciiTheme="minorHAnsi" w:hAnsiTheme="minorHAnsi" w:cstheme="minorHAnsi"/>
          <w:color w:val="000000" w:themeColor="text1"/>
        </w:rPr>
        <w:t>.</w:t>
      </w:r>
    </w:p>
    <w:p w14:paraId="0B449BF6" w14:textId="4E730C5D" w:rsidR="00E31400" w:rsidRPr="00193290" w:rsidRDefault="00E31400" w:rsidP="00193290">
      <w:pPr>
        <w:pStyle w:val="Prrafodelista"/>
        <w:numPr>
          <w:ilvl w:val="1"/>
          <w:numId w:val="14"/>
        </w:numPr>
        <w:spacing w:line="360" w:lineRule="auto"/>
        <w:ind w:left="1701" w:hanging="567"/>
        <w:jc w:val="both"/>
        <w:rPr>
          <w:rFonts w:asciiTheme="minorHAnsi" w:hAnsiTheme="minorHAnsi" w:cstheme="minorHAnsi"/>
          <w:color w:val="000000" w:themeColor="text1"/>
        </w:rPr>
      </w:pPr>
      <w:r w:rsidRPr="00193290">
        <w:rPr>
          <w:rFonts w:asciiTheme="minorHAnsi" w:hAnsiTheme="minorHAnsi" w:cstheme="minorHAnsi"/>
          <w:color w:val="000000" w:themeColor="text1"/>
        </w:rPr>
        <w:t xml:space="preserve">Descripción y funciones </w:t>
      </w:r>
      <w:r w:rsidR="005333F5" w:rsidRPr="00193290">
        <w:rPr>
          <w:rFonts w:asciiTheme="minorHAnsi" w:hAnsiTheme="minorHAnsi" w:cstheme="minorHAnsi"/>
          <w:color w:val="000000" w:themeColor="text1"/>
        </w:rPr>
        <w:t>de la Sección de Inversiones</w:t>
      </w:r>
      <w:r w:rsidRPr="00193290">
        <w:rPr>
          <w:rFonts w:asciiTheme="minorHAnsi" w:hAnsiTheme="minorHAnsi" w:cstheme="minorHAnsi"/>
          <w:color w:val="000000" w:themeColor="text1"/>
        </w:rPr>
        <w:t>.</w:t>
      </w:r>
    </w:p>
    <w:p w14:paraId="120A4319" w14:textId="77777777" w:rsidR="00F85BAC" w:rsidRDefault="00F85BAC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2EBCC0F1" w14:textId="77777777" w:rsidR="00F85BAC" w:rsidRDefault="00F85BAC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1A42B37F" w14:textId="77777777" w:rsidR="00F85BAC" w:rsidRDefault="00F85BAC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0BECCFBA" w14:textId="77777777" w:rsidR="00F85BAC" w:rsidRDefault="00F85BAC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16E9DC14" w14:textId="77777777" w:rsidR="00F85BAC" w:rsidRDefault="00F85BAC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0C56C3E0" w14:textId="77777777" w:rsidR="00D006EB" w:rsidRDefault="00D006EB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24ACA603" w14:textId="77777777" w:rsidR="00F85BAC" w:rsidRDefault="00F85BAC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0E698427" w14:textId="77777777" w:rsidR="00F85BAC" w:rsidRDefault="00F85BAC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0F02728D" w14:textId="77777777" w:rsidR="00193290" w:rsidRDefault="00193290" w:rsidP="00193290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18791994" w14:textId="77777777" w:rsidR="00193290" w:rsidRDefault="00193290" w:rsidP="00193290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6BF1436B" w14:textId="77777777" w:rsidR="00193290" w:rsidRPr="007473C3" w:rsidRDefault="00193290" w:rsidP="00193290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7473C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Organigrama.</w:t>
      </w:r>
    </w:p>
    <w:p w14:paraId="21B4428E" w14:textId="304A57CD" w:rsidR="00193290" w:rsidRDefault="00193290" w:rsidP="00193290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1B69FD9B" w14:textId="2F173328" w:rsidR="00193290" w:rsidRDefault="000A1ED5" w:rsidP="00193290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  <w:r w:rsidRPr="000A1ED5">
        <w:rPr>
          <w:noProof/>
          <w:lang w:val="es-GT" w:eastAsia="es-GT"/>
        </w:rPr>
        <w:drawing>
          <wp:anchor distT="0" distB="0" distL="114300" distR="114300" simplePos="0" relativeHeight="251963392" behindDoc="0" locked="0" layoutInCell="1" allowOverlap="1" wp14:anchorId="61E19B53" wp14:editId="64CCE0F9">
            <wp:simplePos x="0" y="0"/>
            <wp:positionH relativeFrom="margin">
              <wp:align>center</wp:align>
            </wp:positionH>
            <wp:positionV relativeFrom="paragraph">
              <wp:posOffset>184172</wp:posOffset>
            </wp:positionV>
            <wp:extent cx="4698365" cy="3531235"/>
            <wp:effectExtent l="0" t="0" r="6985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8365" cy="353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C32E9BE" w14:textId="36D9F725" w:rsidR="00193290" w:rsidRDefault="00193290" w:rsidP="00193290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583DEDF9" w14:textId="59BA308B" w:rsidR="00193290" w:rsidRDefault="00193290" w:rsidP="00193290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5ADF3C07" w14:textId="45C09B67" w:rsidR="00193290" w:rsidRDefault="00193290" w:rsidP="00193290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410EB8D3" w14:textId="77777777" w:rsidR="00193290" w:rsidRDefault="00193290" w:rsidP="00193290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6CD56026" w14:textId="77777777" w:rsidR="00193290" w:rsidRDefault="00193290" w:rsidP="00193290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50D6886A" w14:textId="77777777" w:rsidR="00193290" w:rsidRDefault="00193290" w:rsidP="00193290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513C3907" w14:textId="77777777" w:rsidR="00193290" w:rsidRDefault="00193290" w:rsidP="00193290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0E649850" w14:textId="77777777" w:rsidR="00193290" w:rsidRDefault="00193290" w:rsidP="00193290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4433F593" w14:textId="77777777" w:rsidR="00193290" w:rsidRDefault="00193290" w:rsidP="00193290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0ED1F49D" w14:textId="77777777" w:rsidR="00F85BAC" w:rsidRDefault="00F85BAC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27A1D84B" w14:textId="77777777" w:rsidR="00F85BAC" w:rsidRDefault="00F85BAC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06F38400" w14:textId="77777777" w:rsidR="00F85BAC" w:rsidRDefault="00F85BAC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7B942454" w14:textId="77777777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7D429E0D" w14:textId="77777777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7FB65C85" w14:textId="77777777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120847A4" w14:textId="77777777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0433A749" w14:textId="77777777" w:rsidR="00193290" w:rsidRDefault="00193290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4CA553F1" w14:textId="77777777" w:rsidR="00193290" w:rsidRDefault="00193290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7D9215C5" w14:textId="77777777" w:rsidR="00193290" w:rsidRDefault="00193290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685A22DF" w14:textId="77777777" w:rsidR="00193290" w:rsidRDefault="00193290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64F8AC09" w14:textId="77777777" w:rsidR="00193290" w:rsidRDefault="00193290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511E412E" w14:textId="77777777" w:rsidR="00193290" w:rsidRPr="007473C3" w:rsidRDefault="00193290" w:rsidP="00193290">
      <w:pPr>
        <w:pStyle w:val="Prrafodelista"/>
        <w:numPr>
          <w:ilvl w:val="0"/>
          <w:numId w:val="15"/>
        </w:numPr>
        <w:spacing w:line="360" w:lineRule="auto"/>
        <w:ind w:left="567" w:hanging="567"/>
        <w:jc w:val="both"/>
        <w:rPr>
          <w:rFonts w:asciiTheme="minorHAnsi" w:hAnsiTheme="minorHAnsi"/>
          <w:b/>
          <w:bCs/>
          <w:color w:val="000000" w:themeColor="text1"/>
        </w:rPr>
      </w:pPr>
      <w:r w:rsidRPr="007473C3">
        <w:rPr>
          <w:rFonts w:asciiTheme="minorHAnsi" w:hAnsiTheme="minorHAnsi"/>
          <w:b/>
          <w:bCs/>
          <w:color w:val="000000" w:themeColor="text1"/>
        </w:rPr>
        <w:t>Descripción y funciones de la Unidad de Inversiones.</w:t>
      </w:r>
    </w:p>
    <w:p w14:paraId="10B76585" w14:textId="721035F5" w:rsidR="00193290" w:rsidRPr="007473C3" w:rsidRDefault="00193290" w:rsidP="00193290">
      <w:pPr>
        <w:pStyle w:val="Prrafodelista"/>
        <w:spacing w:before="240" w:line="360" w:lineRule="auto"/>
        <w:ind w:left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Depende de la Secretaría General. Es la unidad encargada de elaborar los lineamientos </w:t>
      </w:r>
      <w:r w:rsidR="00FA0887">
        <w:rPr>
          <w:rFonts w:asciiTheme="minorHAnsi" w:hAnsiTheme="minorHAnsi"/>
          <w:color w:val="000000" w:themeColor="text1"/>
        </w:rPr>
        <w:t xml:space="preserve">en la política de </w:t>
      </w:r>
      <w:r w:rsidRPr="007473C3">
        <w:rPr>
          <w:rFonts w:asciiTheme="minorHAnsi" w:hAnsiTheme="minorHAnsi"/>
          <w:color w:val="000000" w:themeColor="text1"/>
        </w:rPr>
        <w:t>inversiones</w:t>
      </w:r>
      <w:r w:rsidR="00FA0887">
        <w:rPr>
          <w:rFonts w:asciiTheme="minorHAnsi" w:hAnsiTheme="minorHAnsi"/>
          <w:color w:val="000000" w:themeColor="text1"/>
        </w:rPr>
        <w:t>, la cual deberá formular anualmente y proponerla por el conducto respectivo al CONABED para su aprobación, así como cualquier otra actividad que le permita desarrollar sus funciones.</w:t>
      </w:r>
      <w:r w:rsidR="00FA0887">
        <w:rPr>
          <w:rStyle w:val="Refdenotaalpie"/>
          <w:rFonts w:asciiTheme="minorHAnsi" w:hAnsiTheme="minorHAnsi"/>
          <w:color w:val="000000" w:themeColor="text1"/>
        </w:rPr>
        <w:footnoteReference w:id="16"/>
      </w:r>
      <w:r w:rsidR="00FA0887">
        <w:rPr>
          <w:rFonts w:asciiTheme="minorHAnsi" w:hAnsiTheme="minorHAnsi"/>
          <w:color w:val="000000" w:themeColor="text1"/>
        </w:rPr>
        <w:t xml:space="preserve"> </w:t>
      </w:r>
      <w:r w:rsidRPr="007473C3">
        <w:rPr>
          <w:rFonts w:asciiTheme="minorHAnsi" w:hAnsiTheme="minorHAnsi"/>
          <w:color w:val="000000" w:themeColor="text1"/>
        </w:rPr>
        <w:t xml:space="preserve"> </w:t>
      </w:r>
    </w:p>
    <w:p w14:paraId="66BE50B1" w14:textId="77777777" w:rsidR="00193290" w:rsidRPr="007473C3" w:rsidRDefault="00193290" w:rsidP="00193290">
      <w:pPr>
        <w:pStyle w:val="Prrafodelista"/>
        <w:spacing w:before="240" w:line="360" w:lineRule="auto"/>
        <w:ind w:left="567"/>
        <w:jc w:val="both"/>
        <w:rPr>
          <w:rFonts w:asciiTheme="minorHAnsi" w:hAnsiTheme="minorHAnsi"/>
          <w:b/>
          <w:color w:val="000000" w:themeColor="text1"/>
        </w:rPr>
      </w:pPr>
    </w:p>
    <w:p w14:paraId="2E2A8B0A" w14:textId="77777777" w:rsidR="00193290" w:rsidRPr="007473C3" w:rsidRDefault="00193290" w:rsidP="00193290">
      <w:pPr>
        <w:pStyle w:val="Prrafodelista"/>
        <w:spacing w:before="240" w:line="360" w:lineRule="auto"/>
        <w:ind w:left="567"/>
        <w:jc w:val="both"/>
        <w:rPr>
          <w:rFonts w:asciiTheme="minorHAnsi" w:hAnsiTheme="minorHAnsi"/>
          <w:b/>
          <w:color w:val="000000" w:themeColor="text1"/>
        </w:rPr>
      </w:pPr>
      <w:r w:rsidRPr="007473C3">
        <w:rPr>
          <w:rFonts w:asciiTheme="minorHAnsi" w:hAnsiTheme="minorHAnsi"/>
          <w:b/>
          <w:color w:val="000000" w:themeColor="text1"/>
        </w:rPr>
        <w:t xml:space="preserve">Dentro de sus principales funciones están: </w:t>
      </w:r>
    </w:p>
    <w:p w14:paraId="3124D853" w14:textId="77777777" w:rsidR="00193290" w:rsidRPr="007473C3" w:rsidRDefault="00193290" w:rsidP="007B7E39">
      <w:pPr>
        <w:pStyle w:val="Prrafodelista"/>
        <w:numPr>
          <w:ilvl w:val="0"/>
          <w:numId w:val="38"/>
        </w:numPr>
        <w:spacing w:before="24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Planificar, organizar, dirigir, controlar y gestionar las actividades de la unidad.</w:t>
      </w:r>
    </w:p>
    <w:p w14:paraId="6D8BABE3" w14:textId="77777777" w:rsidR="00193290" w:rsidRPr="007473C3" w:rsidRDefault="00193290" w:rsidP="007B7E39">
      <w:pPr>
        <w:pStyle w:val="Prrafodelista"/>
        <w:numPr>
          <w:ilvl w:val="0"/>
          <w:numId w:val="38"/>
        </w:numPr>
        <w:spacing w:before="240" w:line="360" w:lineRule="auto"/>
        <w:ind w:left="1134" w:hanging="567"/>
        <w:jc w:val="both"/>
        <w:rPr>
          <w:rFonts w:asciiTheme="minorHAnsi" w:hAnsiTheme="minorHAnsi"/>
          <w:bCs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Elaborar y actualizar anualmente la Política de Inversiones y proponerla por el conducto respectivo al CONABED para su aprobación.</w:t>
      </w:r>
    </w:p>
    <w:p w14:paraId="224E0519" w14:textId="77777777" w:rsidR="00193290" w:rsidRPr="007473C3" w:rsidRDefault="00193290" w:rsidP="007B7E39">
      <w:pPr>
        <w:pStyle w:val="Prrafodelista"/>
        <w:numPr>
          <w:ilvl w:val="0"/>
          <w:numId w:val="38"/>
        </w:numPr>
        <w:spacing w:before="240" w:line="360" w:lineRule="auto"/>
        <w:ind w:left="1134" w:hanging="567"/>
        <w:jc w:val="both"/>
        <w:rPr>
          <w:rFonts w:asciiTheme="minorHAnsi" w:hAnsiTheme="minorHAnsi"/>
          <w:bCs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Elaborar anualmente el Plan Anual de Inversiones y proponer por el conducto respectivo al CONABED para su aprobación.</w:t>
      </w:r>
    </w:p>
    <w:p w14:paraId="26265DA2" w14:textId="77777777" w:rsidR="00193290" w:rsidRPr="007473C3" w:rsidRDefault="00193290" w:rsidP="007B7E39">
      <w:pPr>
        <w:pStyle w:val="Prrafodelista"/>
        <w:numPr>
          <w:ilvl w:val="0"/>
          <w:numId w:val="38"/>
        </w:numPr>
        <w:spacing w:before="24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Elaborar y actualizar el manual normas, procesos y procedimientos de la Unidad de Inversiones, estableciendo criterios, políticas, procedimientos y normas administrativas aplicables a las inversiones y distribución de los rendimientos y productos financieros generados por los dineros incautados y la distribución de los dineros extinguidos y sus rendimientos de los fondos a cargo de la SENABED.</w:t>
      </w:r>
    </w:p>
    <w:p w14:paraId="28E2E99E" w14:textId="77777777" w:rsidR="00193290" w:rsidRPr="007473C3" w:rsidRDefault="00193290" w:rsidP="007B7E39">
      <w:pPr>
        <w:pStyle w:val="Prrafodelista"/>
        <w:numPr>
          <w:ilvl w:val="0"/>
          <w:numId w:val="38"/>
        </w:numPr>
        <w:spacing w:before="24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Proponer la actualización de la Política Inversionista de Fondos del CONABED.</w:t>
      </w:r>
    </w:p>
    <w:p w14:paraId="24291D1B" w14:textId="77777777" w:rsidR="00193290" w:rsidRPr="007473C3" w:rsidRDefault="00193290" w:rsidP="007B7E39">
      <w:pPr>
        <w:pStyle w:val="Prrafodelista"/>
        <w:numPr>
          <w:ilvl w:val="0"/>
          <w:numId w:val="38"/>
        </w:numPr>
        <w:spacing w:before="24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Realizar las inversiones por concepto de monetización de arrendamientos, públicas subastas, ventas anticipadas, ventas directas y cualquier otra que provenga de la administración de los bienes incautados y extinguidos administrados por la Dirección de Administración de Bienes, así como los fondos de dineros incautados y extinguidos trasladados por la Dirección de Control  y Registro de Bienes y los rendimientos y productos que se generen de dichas inversiones.</w:t>
      </w:r>
    </w:p>
    <w:p w14:paraId="584E4BF4" w14:textId="77777777" w:rsidR="00193290" w:rsidRPr="007473C3" w:rsidRDefault="00193290" w:rsidP="007B7E39">
      <w:pPr>
        <w:pStyle w:val="Prrafodelista"/>
        <w:numPr>
          <w:ilvl w:val="0"/>
          <w:numId w:val="38"/>
        </w:numPr>
        <w:spacing w:before="24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Evaluar el mercado financiero y los riesgos que representa cada inversión.</w:t>
      </w:r>
    </w:p>
    <w:p w14:paraId="4EC4C3DB" w14:textId="77777777" w:rsidR="00193290" w:rsidRPr="007473C3" w:rsidRDefault="00193290" w:rsidP="007B7E39">
      <w:pPr>
        <w:pStyle w:val="Prrafodelista"/>
        <w:numPr>
          <w:ilvl w:val="0"/>
          <w:numId w:val="38"/>
        </w:numPr>
        <w:spacing w:before="24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Proponer a la Secretaría General, distribuciones de rendimientos y productos de dineros incautados y distribución de dineros extinguidos y sus rendimientos.</w:t>
      </w:r>
    </w:p>
    <w:p w14:paraId="6D9A77D5" w14:textId="77777777" w:rsidR="00193290" w:rsidRPr="007473C3" w:rsidRDefault="00193290" w:rsidP="007B7E39">
      <w:pPr>
        <w:pStyle w:val="Prrafodelista"/>
        <w:numPr>
          <w:ilvl w:val="0"/>
          <w:numId w:val="38"/>
        </w:numPr>
        <w:spacing w:before="24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Presentar informes correspondientes a CONABED y SENABED, relacionados al desempeño financiero del portafolio de inversiones, inventario de inversiones, calificación de entidades financieras y los requeridos por la Contraloría General de Cuentas y la Auditoria Interna.</w:t>
      </w:r>
    </w:p>
    <w:p w14:paraId="59F406F6" w14:textId="7129D2EA" w:rsidR="00193290" w:rsidRPr="007473C3" w:rsidRDefault="00193290" w:rsidP="007B7E39">
      <w:pPr>
        <w:pStyle w:val="Prrafodelista"/>
        <w:numPr>
          <w:ilvl w:val="0"/>
          <w:numId w:val="38"/>
        </w:numPr>
        <w:spacing w:before="24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Presentar semes</w:t>
      </w:r>
      <w:r w:rsidR="00627A53">
        <w:rPr>
          <w:rFonts w:asciiTheme="minorHAnsi" w:hAnsiTheme="minorHAnsi"/>
          <w:color w:val="000000" w:themeColor="text1"/>
        </w:rPr>
        <w:t>tralmente al Congreso de la Repú</w:t>
      </w:r>
      <w:r w:rsidRPr="007473C3">
        <w:rPr>
          <w:rFonts w:asciiTheme="minorHAnsi" w:hAnsiTheme="minorHAnsi"/>
          <w:color w:val="000000" w:themeColor="text1"/>
        </w:rPr>
        <w:t>blica, un informe sobre los rendimientos generados de los fondos de dineros incautados y su distribución, y al CONABED semestralmente y cuando este se lo requiera, informe de los rendimientos generados y la distribución de los fondos de dineros incautados y extinguidos.</w:t>
      </w:r>
    </w:p>
    <w:p w14:paraId="01BBEA75" w14:textId="77777777" w:rsidR="00193290" w:rsidRPr="007473C3" w:rsidRDefault="00193290" w:rsidP="007B7E39">
      <w:pPr>
        <w:pStyle w:val="Prrafodelista"/>
        <w:numPr>
          <w:ilvl w:val="0"/>
          <w:numId w:val="38"/>
        </w:numPr>
        <w:spacing w:before="24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Solicitar apoyo permanente para desarrollar la función de asesor en materia de inversiones al Secretario General y Secretario General Adjunto, dos representantes designados por CONABED, los Directores de la Dirección de Control y Registro de Bienes, Dirección de Administración de Bienes, Dirección Administrativa Financiera y el Auditor Interno de la SENABED.</w:t>
      </w:r>
    </w:p>
    <w:p w14:paraId="211E2AE0" w14:textId="77777777" w:rsidR="00193290" w:rsidRPr="007473C3" w:rsidRDefault="00193290" w:rsidP="007B7E39">
      <w:pPr>
        <w:pStyle w:val="Prrafodelista"/>
        <w:numPr>
          <w:ilvl w:val="0"/>
          <w:numId w:val="38"/>
        </w:numPr>
        <w:spacing w:before="24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Coordinar todas las actividades concernientes al ramo de inversiones.</w:t>
      </w:r>
    </w:p>
    <w:p w14:paraId="1D5F98D7" w14:textId="77777777" w:rsidR="00193290" w:rsidRPr="007473C3" w:rsidRDefault="00193290" w:rsidP="007B7E39">
      <w:pPr>
        <w:pStyle w:val="Prrafodelista"/>
        <w:numPr>
          <w:ilvl w:val="0"/>
          <w:numId w:val="38"/>
        </w:numPr>
        <w:spacing w:before="24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Informar a la Secretaría General sobre el desarrollo y avances de sus funciones.</w:t>
      </w:r>
    </w:p>
    <w:p w14:paraId="777722D4" w14:textId="77777777" w:rsidR="00193290" w:rsidRPr="007473C3" w:rsidRDefault="00193290" w:rsidP="007B7E39">
      <w:pPr>
        <w:pStyle w:val="Prrafodelista"/>
        <w:numPr>
          <w:ilvl w:val="0"/>
          <w:numId w:val="38"/>
        </w:numPr>
        <w:spacing w:before="240" w:line="360" w:lineRule="auto"/>
        <w:ind w:left="1134" w:hanging="567"/>
        <w:jc w:val="both"/>
        <w:rPr>
          <w:rFonts w:asciiTheme="minorHAnsi" w:hAnsiTheme="minorHAnsi"/>
          <w:bCs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Otras funciones que correspondan al ámbito de su competencia. </w:t>
      </w:r>
    </w:p>
    <w:p w14:paraId="30801E18" w14:textId="77777777" w:rsidR="00193290" w:rsidRDefault="00193290" w:rsidP="00193290">
      <w:pPr>
        <w:pStyle w:val="Prrafodelista"/>
        <w:spacing w:before="240" w:line="360" w:lineRule="auto"/>
        <w:ind w:left="1701"/>
        <w:jc w:val="both"/>
        <w:rPr>
          <w:rFonts w:asciiTheme="minorHAnsi" w:hAnsiTheme="minorHAnsi"/>
          <w:bCs/>
          <w:color w:val="000000" w:themeColor="text1"/>
        </w:rPr>
      </w:pPr>
    </w:p>
    <w:p w14:paraId="1F6B3691" w14:textId="77777777" w:rsidR="00FA0887" w:rsidRDefault="00FA0887" w:rsidP="00193290">
      <w:pPr>
        <w:pStyle w:val="Prrafodelista"/>
        <w:spacing w:before="240" w:line="360" w:lineRule="auto"/>
        <w:ind w:left="1701"/>
        <w:jc w:val="both"/>
        <w:rPr>
          <w:rFonts w:asciiTheme="minorHAnsi" w:hAnsiTheme="minorHAnsi"/>
          <w:bCs/>
          <w:color w:val="000000" w:themeColor="text1"/>
        </w:rPr>
      </w:pPr>
    </w:p>
    <w:p w14:paraId="6F1914EA" w14:textId="77777777" w:rsidR="00FA0887" w:rsidRDefault="00FA0887" w:rsidP="00193290">
      <w:pPr>
        <w:pStyle w:val="Prrafodelista"/>
        <w:spacing w:before="240" w:line="360" w:lineRule="auto"/>
        <w:ind w:left="1701"/>
        <w:jc w:val="both"/>
        <w:rPr>
          <w:rFonts w:asciiTheme="minorHAnsi" w:hAnsiTheme="minorHAnsi"/>
          <w:bCs/>
          <w:color w:val="000000" w:themeColor="text1"/>
        </w:rPr>
      </w:pPr>
    </w:p>
    <w:p w14:paraId="304456B6" w14:textId="77777777" w:rsidR="00FA0887" w:rsidRPr="007473C3" w:rsidRDefault="00FA0887" w:rsidP="00193290">
      <w:pPr>
        <w:pStyle w:val="Prrafodelista"/>
        <w:spacing w:before="240" w:line="360" w:lineRule="auto"/>
        <w:ind w:left="1701"/>
        <w:jc w:val="both"/>
        <w:rPr>
          <w:rFonts w:asciiTheme="minorHAnsi" w:hAnsiTheme="minorHAnsi"/>
          <w:bCs/>
          <w:color w:val="000000" w:themeColor="text1"/>
        </w:rPr>
      </w:pPr>
    </w:p>
    <w:p w14:paraId="3E0F5AF5" w14:textId="77777777" w:rsidR="00193290" w:rsidRPr="007473C3" w:rsidRDefault="00193290" w:rsidP="00193290">
      <w:pPr>
        <w:pStyle w:val="Prrafodelista"/>
        <w:numPr>
          <w:ilvl w:val="1"/>
          <w:numId w:val="4"/>
        </w:numPr>
        <w:spacing w:before="240" w:line="360" w:lineRule="auto"/>
        <w:ind w:left="1134" w:hanging="567"/>
        <w:jc w:val="both"/>
        <w:rPr>
          <w:rFonts w:asciiTheme="minorHAnsi" w:hAnsiTheme="minorHAnsi"/>
          <w:b/>
          <w:bCs/>
          <w:color w:val="000000" w:themeColor="text1"/>
        </w:rPr>
      </w:pPr>
      <w:r w:rsidRPr="007473C3">
        <w:rPr>
          <w:rFonts w:asciiTheme="minorHAnsi" w:hAnsiTheme="minorHAnsi"/>
          <w:b/>
          <w:bCs/>
          <w:color w:val="000000" w:themeColor="text1"/>
        </w:rPr>
        <w:t>Descripción y funciones de la Sección de Inversiones.</w:t>
      </w:r>
    </w:p>
    <w:p w14:paraId="6E21337B" w14:textId="76733917" w:rsidR="00193290" w:rsidRPr="007473C3" w:rsidRDefault="00193290" w:rsidP="00193290">
      <w:pPr>
        <w:spacing w:line="360" w:lineRule="auto"/>
        <w:ind w:left="1134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/>
          <w:color w:val="000000" w:themeColor="text1"/>
        </w:rPr>
        <w:t xml:space="preserve">Depende de la Unidad de Inversiones. Es la Sección </w:t>
      </w:r>
      <w:r w:rsidRPr="007473C3">
        <w:rPr>
          <w:rFonts w:asciiTheme="minorHAnsi" w:hAnsiTheme="minorHAnsi" w:cstheme="minorHAnsi"/>
          <w:color w:val="000000" w:themeColor="text1"/>
          <w:szCs w:val="22"/>
        </w:rPr>
        <w:t xml:space="preserve">encargada de apoyar </w:t>
      </w:r>
      <w:r w:rsidR="001D639B">
        <w:rPr>
          <w:rFonts w:asciiTheme="minorHAnsi" w:hAnsiTheme="minorHAnsi" w:cstheme="minorHAnsi"/>
          <w:color w:val="000000" w:themeColor="text1"/>
          <w:szCs w:val="22"/>
        </w:rPr>
        <w:t xml:space="preserve">a </w:t>
      </w:r>
      <w:r w:rsidRPr="007473C3">
        <w:rPr>
          <w:rFonts w:asciiTheme="minorHAnsi" w:hAnsiTheme="minorHAnsi" w:cstheme="minorHAnsi"/>
          <w:color w:val="000000" w:themeColor="text1"/>
          <w:szCs w:val="22"/>
        </w:rPr>
        <w:t xml:space="preserve">que se ejecuten las acciones necesarias para el correcto funcionamiento de la SENABED en materia de inversiones. </w:t>
      </w:r>
    </w:p>
    <w:p w14:paraId="2510B4F5" w14:textId="77777777" w:rsidR="00193290" w:rsidRPr="007473C3" w:rsidRDefault="00193290" w:rsidP="00193290">
      <w:pPr>
        <w:spacing w:line="360" w:lineRule="auto"/>
        <w:ind w:left="1134"/>
        <w:jc w:val="both"/>
        <w:rPr>
          <w:rFonts w:asciiTheme="minorHAnsi" w:hAnsiTheme="minorHAnsi" w:cstheme="minorHAnsi"/>
          <w:color w:val="000000" w:themeColor="text1"/>
          <w:szCs w:val="22"/>
        </w:rPr>
      </w:pPr>
    </w:p>
    <w:p w14:paraId="0CFAF020" w14:textId="77777777" w:rsidR="00193290" w:rsidRPr="007473C3" w:rsidRDefault="00193290" w:rsidP="00193290">
      <w:pPr>
        <w:spacing w:line="360" w:lineRule="auto"/>
        <w:ind w:left="1134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/>
          <w:b/>
          <w:color w:val="000000" w:themeColor="text1"/>
        </w:rPr>
        <w:t xml:space="preserve">Dentro de sus principales funciones están: </w:t>
      </w:r>
    </w:p>
    <w:p w14:paraId="11DABC4B" w14:textId="77777777" w:rsidR="00193290" w:rsidRPr="007473C3" w:rsidRDefault="00193290" w:rsidP="00193290">
      <w:pPr>
        <w:pStyle w:val="Prrafodelista"/>
        <w:numPr>
          <w:ilvl w:val="0"/>
          <w:numId w:val="19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Planificar, organizar, dirigir, controlar y gestionar las actividades de la sección.</w:t>
      </w:r>
    </w:p>
    <w:p w14:paraId="0F76335C" w14:textId="77777777" w:rsidR="00193290" w:rsidRPr="007473C3" w:rsidRDefault="00193290" w:rsidP="00193290">
      <w:pPr>
        <w:pStyle w:val="Prrafodelista"/>
        <w:numPr>
          <w:ilvl w:val="0"/>
          <w:numId w:val="19"/>
        </w:numPr>
        <w:spacing w:before="240" w:line="360" w:lineRule="auto"/>
        <w:ind w:left="1701" w:hanging="567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/>
          <w:color w:val="000000" w:themeColor="text1"/>
        </w:rPr>
        <w:t>Controlar y dar seguimiento al comportamiento financiero de los Certificados de Depósito a Plazo Fijo en relación a las renovaciones y cancelaciones.</w:t>
      </w:r>
    </w:p>
    <w:p w14:paraId="449D070B" w14:textId="77777777" w:rsidR="00193290" w:rsidRPr="007473C3" w:rsidRDefault="00193290" w:rsidP="00193290">
      <w:pPr>
        <w:pStyle w:val="Prrafodelista"/>
        <w:numPr>
          <w:ilvl w:val="0"/>
          <w:numId w:val="19"/>
        </w:numPr>
        <w:spacing w:before="240"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Apoyar en la elaboración de informes financieros y estadísticos en materia de inversiones.</w:t>
      </w:r>
    </w:p>
    <w:p w14:paraId="57241ACB" w14:textId="77777777" w:rsidR="00193290" w:rsidRPr="007473C3" w:rsidRDefault="00193290" w:rsidP="00193290">
      <w:pPr>
        <w:pStyle w:val="Prrafodelista"/>
        <w:numPr>
          <w:ilvl w:val="0"/>
          <w:numId w:val="19"/>
        </w:numPr>
        <w:spacing w:before="240"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Gestionar ante entidades bancarias, registro de firmas, actualizaciones, transferencias de fondos y otras que sean necesarias.</w:t>
      </w:r>
    </w:p>
    <w:p w14:paraId="1F24C9DF" w14:textId="77777777" w:rsidR="00193290" w:rsidRPr="007473C3" w:rsidRDefault="00193290" w:rsidP="00193290">
      <w:pPr>
        <w:pStyle w:val="Prrafodelista"/>
        <w:numPr>
          <w:ilvl w:val="0"/>
          <w:numId w:val="19"/>
        </w:numPr>
        <w:spacing w:before="240"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Apoyar en actividades concernientes al ramo de inversiones.</w:t>
      </w:r>
    </w:p>
    <w:p w14:paraId="6161279B" w14:textId="77777777" w:rsidR="00193290" w:rsidRPr="007473C3" w:rsidRDefault="00193290" w:rsidP="00193290">
      <w:pPr>
        <w:pStyle w:val="Prrafodelista"/>
        <w:numPr>
          <w:ilvl w:val="0"/>
          <w:numId w:val="19"/>
        </w:numPr>
        <w:spacing w:before="240"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Informar a la Unidad de Inversiones sobre el desarrollo y avances de sus funciones.</w:t>
      </w:r>
    </w:p>
    <w:p w14:paraId="67395CF8" w14:textId="77777777" w:rsidR="00193290" w:rsidRPr="007473C3" w:rsidRDefault="00193290" w:rsidP="00193290">
      <w:pPr>
        <w:pStyle w:val="Prrafodelista"/>
        <w:numPr>
          <w:ilvl w:val="0"/>
          <w:numId w:val="19"/>
        </w:numPr>
        <w:spacing w:before="240"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Otras funciones que correspondan al ámbito de su competencia. </w:t>
      </w:r>
    </w:p>
    <w:p w14:paraId="32ECCC1B" w14:textId="77777777" w:rsidR="00193290" w:rsidRDefault="00193290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415F04CB" w14:textId="77777777" w:rsidR="00193290" w:rsidRDefault="00193290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7547C98B" w14:textId="77777777" w:rsidR="00193290" w:rsidRDefault="00193290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5E0BC59E" w14:textId="77777777" w:rsidR="00193290" w:rsidRDefault="00193290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04A91C70" w14:textId="77777777" w:rsidR="00193290" w:rsidRDefault="00193290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66B4A696" w14:textId="77777777" w:rsidR="00193290" w:rsidRDefault="00193290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3B67C7A5" w14:textId="77777777" w:rsidR="00193290" w:rsidRDefault="00193290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623B34C6" w14:textId="77777777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146478FB" w14:textId="77777777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6FDF8712" w14:textId="77777777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2F93015B" w14:textId="77777777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38870EDB" w14:textId="589ECE6B" w:rsidR="005333F5" w:rsidRPr="007473C3" w:rsidRDefault="005333F5" w:rsidP="005333F5">
      <w:pPr>
        <w:jc w:val="center"/>
        <w:rPr>
          <w:rFonts w:asciiTheme="minorHAnsi" w:hAnsiTheme="minorHAnsi" w:cstheme="minorHAnsi"/>
          <w:b/>
          <w:color w:val="000000" w:themeColor="text1"/>
          <w:sz w:val="36"/>
        </w:rPr>
      </w:pPr>
      <w:r>
        <w:rPr>
          <w:rFonts w:asciiTheme="minorHAnsi" w:hAnsiTheme="minorHAnsi" w:cstheme="minorHAnsi"/>
          <w:b/>
          <w:color w:val="000000" w:themeColor="text1"/>
          <w:sz w:val="36"/>
        </w:rPr>
        <w:t xml:space="preserve">Unidad de </w:t>
      </w:r>
      <w:r w:rsidR="00501C8C">
        <w:rPr>
          <w:rFonts w:asciiTheme="minorHAnsi" w:hAnsiTheme="minorHAnsi" w:cstheme="minorHAnsi"/>
          <w:b/>
          <w:color w:val="000000" w:themeColor="text1"/>
          <w:sz w:val="36"/>
        </w:rPr>
        <w:t>Registro de Contratistas</w:t>
      </w:r>
      <w:r w:rsidRPr="007473C3">
        <w:rPr>
          <w:rFonts w:asciiTheme="minorHAnsi" w:hAnsiTheme="minorHAnsi" w:cstheme="minorHAnsi"/>
          <w:b/>
          <w:color w:val="000000" w:themeColor="text1"/>
          <w:sz w:val="36"/>
        </w:rPr>
        <w:t>.</w:t>
      </w:r>
    </w:p>
    <w:p w14:paraId="3051A873" w14:textId="77777777" w:rsidR="005333F5" w:rsidRPr="007473C3" w:rsidRDefault="005333F5" w:rsidP="005333F5">
      <w:pPr>
        <w:rPr>
          <w:rFonts w:asciiTheme="minorHAnsi" w:hAnsiTheme="minorHAnsi" w:cstheme="minorHAnsi"/>
          <w:color w:val="000000" w:themeColor="text1"/>
        </w:rPr>
      </w:pPr>
    </w:p>
    <w:p w14:paraId="47B802CB" w14:textId="77777777" w:rsidR="005333F5" w:rsidRPr="007473C3" w:rsidRDefault="005333F5" w:rsidP="005333F5">
      <w:pPr>
        <w:rPr>
          <w:rFonts w:asciiTheme="minorHAnsi" w:hAnsiTheme="minorHAnsi" w:cstheme="minorHAnsi"/>
          <w:color w:val="000000" w:themeColor="text1"/>
        </w:rPr>
      </w:pPr>
    </w:p>
    <w:p w14:paraId="794FF65E" w14:textId="77777777" w:rsidR="005333F5" w:rsidRPr="007473C3" w:rsidRDefault="005333F5" w:rsidP="005333F5">
      <w:pPr>
        <w:spacing w:after="200"/>
        <w:rPr>
          <w:rFonts w:asciiTheme="minorHAnsi" w:hAnsiTheme="minorHAnsi" w:cstheme="minorHAnsi"/>
          <w:b/>
          <w:color w:val="000000" w:themeColor="text1"/>
        </w:rPr>
      </w:pPr>
      <w:r w:rsidRPr="007473C3">
        <w:rPr>
          <w:rFonts w:ascii="Arial" w:hAnsi="Arial" w:cs="Arial"/>
          <w:noProof/>
          <w:color w:val="000000" w:themeColor="text1"/>
          <w:bdr w:val="none" w:sz="0" w:space="0" w:color="auto" w:frame="1"/>
          <w:lang w:val="es-GT" w:eastAsia="es-GT"/>
        </w:rPr>
        <w:drawing>
          <wp:anchor distT="0" distB="0" distL="114300" distR="114300" simplePos="0" relativeHeight="251951104" behindDoc="0" locked="0" layoutInCell="1" allowOverlap="1" wp14:anchorId="4F1BF39B" wp14:editId="7E5D57D9">
            <wp:simplePos x="0" y="0"/>
            <wp:positionH relativeFrom="margin">
              <wp:posOffset>1437005</wp:posOffset>
            </wp:positionH>
            <wp:positionV relativeFrom="paragraph">
              <wp:posOffset>268935</wp:posOffset>
            </wp:positionV>
            <wp:extent cx="2821339" cy="646496"/>
            <wp:effectExtent l="0" t="0" r="0" b="1270"/>
            <wp:wrapNone/>
            <wp:docPr id="46" name="Imagen 46" descr="https://lh5.googleusercontent.com/-7uaqMzOlGN2AbChvyo8QdbyA4Ct2gKsH-vvZWmN8vWi8y-ac6xZeXlX6fn1Q8AnYHZ5E1__MmLh2_9QUuxTRhAgFIyONmQDWOo6EpHpvnmieIghMeNnz1sPhqHXVh8kTKjsMd8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5.googleusercontent.com/-7uaqMzOlGN2AbChvyo8QdbyA4Ct2gKsH-vvZWmN8vWi8y-ac6xZeXlX6fn1Q8AnYHZ5E1__MmLh2_9QUuxTRhAgFIyONmQDWOo6EpHpvnmieIghMeNnz1sPhqHXVh8kTKjsMd8z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339" cy="646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73C3">
        <w:rPr>
          <w:rFonts w:asciiTheme="minorHAnsi" w:hAnsiTheme="minorHAnsi" w:cstheme="minorHAnsi"/>
          <w:b/>
          <w:noProof/>
          <w:color w:val="000000" w:themeColor="text1"/>
          <w:lang w:val="es-GT" w:eastAsia="es-GT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5E00182A" wp14:editId="44ABF8AC">
                <wp:simplePos x="0" y="0"/>
                <wp:positionH relativeFrom="column">
                  <wp:posOffset>-276094</wp:posOffset>
                </wp:positionH>
                <wp:positionV relativeFrom="paragraph">
                  <wp:posOffset>268868</wp:posOffset>
                </wp:positionV>
                <wp:extent cx="6258560" cy="330528"/>
                <wp:effectExtent l="0" t="0" r="8890" b="0"/>
                <wp:wrapNone/>
                <wp:docPr id="44" name="396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8560" cy="330528"/>
                        </a:xfrm>
                        <a:prstGeom prst="rect">
                          <a:avLst/>
                        </a:prstGeom>
                        <a:solidFill>
                          <a:srgbClr val="5A8BB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C140DE" id="396 Rectángulo" o:spid="_x0000_s1026" style="position:absolute;margin-left:-21.75pt;margin-top:21.15pt;width:492.8pt;height:26.05pt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" fillcolor="#5a8bb8" stroked="f" strokeweight="2pt"/>
            </w:pict>
          </mc:Fallback>
        </mc:AlternateContent>
      </w:r>
    </w:p>
    <w:p w14:paraId="0BAB5F13" w14:textId="77777777" w:rsidR="005333F5" w:rsidRPr="007473C3" w:rsidRDefault="005333F5" w:rsidP="005333F5">
      <w:pPr>
        <w:spacing w:after="200"/>
        <w:rPr>
          <w:rFonts w:asciiTheme="minorHAnsi" w:hAnsiTheme="minorHAnsi" w:cstheme="minorHAnsi"/>
          <w:b/>
          <w:color w:val="000000" w:themeColor="text1"/>
        </w:rPr>
      </w:pPr>
    </w:p>
    <w:p w14:paraId="486B172C" w14:textId="77777777" w:rsidR="005333F5" w:rsidRPr="007473C3" w:rsidRDefault="005333F5" w:rsidP="005333F5">
      <w:pPr>
        <w:spacing w:after="200"/>
        <w:rPr>
          <w:rFonts w:asciiTheme="minorHAnsi" w:hAnsiTheme="minorHAnsi" w:cstheme="minorHAnsi"/>
          <w:b/>
          <w:color w:val="000000" w:themeColor="text1"/>
        </w:rPr>
      </w:pPr>
      <w:r w:rsidRPr="007473C3">
        <w:rPr>
          <w:rFonts w:asciiTheme="minorHAnsi" w:hAnsiTheme="minorHAnsi" w:cstheme="minorHAnsi"/>
          <w:b/>
          <w:noProof/>
          <w:color w:val="000000" w:themeColor="text1"/>
          <w:lang w:val="es-GT" w:eastAsia="es-GT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46FAA2A" wp14:editId="1ADFD245">
                <wp:simplePos x="0" y="0"/>
                <wp:positionH relativeFrom="column">
                  <wp:posOffset>-260328</wp:posOffset>
                </wp:positionH>
                <wp:positionV relativeFrom="paragraph">
                  <wp:posOffset>99234</wp:posOffset>
                </wp:positionV>
                <wp:extent cx="6258560" cy="173421"/>
                <wp:effectExtent l="0" t="0" r="8890" b="0"/>
                <wp:wrapNone/>
                <wp:docPr id="45" name="397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258560" cy="173421"/>
                        </a:xfrm>
                        <a:prstGeom prst="rect">
                          <a:avLst/>
                        </a:prstGeom>
                        <a:solidFill>
                          <a:srgbClr val="5A8BB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93EDDF" id="397 Rectángulo" o:spid="_x0000_s1026" style="position:absolute;margin-left:-20.5pt;margin-top:7.8pt;width:492.8pt;height:13.65pt;flip:y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" fillcolor="#5a8bb8" stroked="f" strokeweight="2pt"/>
            </w:pict>
          </mc:Fallback>
        </mc:AlternateContent>
      </w:r>
    </w:p>
    <w:p w14:paraId="4F64C076" w14:textId="77777777" w:rsidR="005333F5" w:rsidRPr="007473C3" w:rsidRDefault="005333F5" w:rsidP="005333F5">
      <w:pPr>
        <w:spacing w:after="200"/>
        <w:rPr>
          <w:rFonts w:asciiTheme="minorHAnsi" w:hAnsiTheme="minorHAnsi" w:cstheme="minorHAnsi"/>
          <w:b/>
          <w:color w:val="000000" w:themeColor="text1"/>
        </w:rPr>
      </w:pPr>
    </w:p>
    <w:p w14:paraId="673841A9" w14:textId="77777777" w:rsidR="005333F5" w:rsidRPr="007473C3" w:rsidRDefault="005333F5" w:rsidP="005333F5">
      <w:pPr>
        <w:spacing w:after="200"/>
        <w:rPr>
          <w:rFonts w:asciiTheme="minorHAnsi" w:hAnsiTheme="minorHAnsi" w:cstheme="minorHAnsi"/>
          <w:b/>
          <w:color w:val="000000" w:themeColor="text1"/>
        </w:rPr>
      </w:pPr>
    </w:p>
    <w:p w14:paraId="743BE594" w14:textId="77777777" w:rsidR="005333F5" w:rsidRPr="007473C3" w:rsidRDefault="005333F5" w:rsidP="005333F5">
      <w:pPr>
        <w:spacing w:after="200"/>
        <w:jc w:val="center"/>
        <w:rPr>
          <w:rFonts w:asciiTheme="minorHAnsi" w:hAnsiTheme="minorHAnsi" w:cstheme="minorHAnsi"/>
          <w:b/>
          <w:color w:val="000000" w:themeColor="text1"/>
        </w:rPr>
      </w:pPr>
      <w:r w:rsidRPr="007473C3">
        <w:rPr>
          <w:rFonts w:asciiTheme="minorHAnsi" w:hAnsiTheme="minorHAnsi" w:cstheme="minorHAnsi"/>
          <w:b/>
          <w:color w:val="000000" w:themeColor="text1"/>
        </w:rPr>
        <w:t>Contenido:</w:t>
      </w:r>
    </w:p>
    <w:p w14:paraId="38E36244" w14:textId="77777777" w:rsidR="005333F5" w:rsidRPr="007473C3" w:rsidRDefault="005333F5" w:rsidP="005333F5">
      <w:pPr>
        <w:spacing w:after="200"/>
        <w:jc w:val="center"/>
        <w:rPr>
          <w:rFonts w:asciiTheme="minorHAnsi" w:hAnsiTheme="minorHAnsi" w:cstheme="minorHAnsi"/>
          <w:b/>
          <w:color w:val="000000" w:themeColor="text1"/>
        </w:rPr>
      </w:pPr>
    </w:p>
    <w:p w14:paraId="063D9C27" w14:textId="77777777" w:rsidR="005333F5" w:rsidRPr="007473C3" w:rsidRDefault="005333F5" w:rsidP="007B7E39">
      <w:pPr>
        <w:pStyle w:val="Prrafodelista"/>
        <w:numPr>
          <w:ilvl w:val="0"/>
          <w:numId w:val="49"/>
        </w:numPr>
        <w:spacing w:line="360" w:lineRule="auto"/>
        <w:ind w:left="567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Organigrama.</w:t>
      </w:r>
    </w:p>
    <w:p w14:paraId="049C48A8" w14:textId="3AB06BC1" w:rsidR="005333F5" w:rsidRPr="005333F5" w:rsidRDefault="005333F5" w:rsidP="007B7E39">
      <w:pPr>
        <w:pStyle w:val="Prrafodelista"/>
        <w:numPr>
          <w:ilvl w:val="0"/>
          <w:numId w:val="73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5333F5">
        <w:rPr>
          <w:rFonts w:asciiTheme="minorHAnsi" w:hAnsiTheme="minorHAnsi"/>
          <w:color w:val="000000" w:themeColor="text1"/>
        </w:rPr>
        <w:t xml:space="preserve">Descripción y funciones de la </w:t>
      </w:r>
      <w:r w:rsidRPr="005333F5">
        <w:rPr>
          <w:rFonts w:asciiTheme="minorHAnsi" w:hAnsiTheme="minorHAnsi" w:cstheme="minorHAnsi"/>
          <w:color w:val="000000" w:themeColor="text1"/>
        </w:rPr>
        <w:t xml:space="preserve">Unidad de </w:t>
      </w:r>
      <w:r w:rsidR="00501C8C">
        <w:rPr>
          <w:rFonts w:asciiTheme="minorHAnsi" w:hAnsiTheme="minorHAnsi" w:cstheme="minorHAnsi"/>
          <w:color w:val="000000" w:themeColor="text1"/>
        </w:rPr>
        <w:t>Registro de Contratistas.</w:t>
      </w:r>
    </w:p>
    <w:p w14:paraId="7A9C0941" w14:textId="42A4C84A" w:rsidR="005333F5" w:rsidRPr="00193290" w:rsidRDefault="005333F5" w:rsidP="007B7E39">
      <w:pPr>
        <w:pStyle w:val="Prrafodelista"/>
        <w:numPr>
          <w:ilvl w:val="1"/>
          <w:numId w:val="64"/>
        </w:numPr>
        <w:spacing w:line="360" w:lineRule="auto"/>
        <w:ind w:left="1701" w:hanging="567"/>
        <w:rPr>
          <w:rFonts w:asciiTheme="minorHAnsi" w:hAnsiTheme="minorHAnsi" w:cstheme="minorHAnsi"/>
          <w:color w:val="000000" w:themeColor="text1"/>
        </w:rPr>
      </w:pPr>
      <w:r w:rsidRPr="00193290">
        <w:rPr>
          <w:rFonts w:asciiTheme="minorHAnsi" w:hAnsiTheme="minorHAnsi" w:cstheme="minorHAnsi"/>
          <w:color w:val="000000" w:themeColor="text1"/>
        </w:rPr>
        <w:t xml:space="preserve">Descripción y funciones de la Sección de </w:t>
      </w:r>
      <w:r w:rsidR="00501C8C" w:rsidRPr="00193290">
        <w:rPr>
          <w:rFonts w:asciiTheme="minorHAnsi" w:hAnsiTheme="minorHAnsi" w:cstheme="minorHAnsi"/>
          <w:color w:val="000000" w:themeColor="text1"/>
        </w:rPr>
        <w:t>Acreditación de Contratistas.</w:t>
      </w:r>
    </w:p>
    <w:p w14:paraId="35A7CD9C" w14:textId="77777777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0187B371" w14:textId="77777777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4DFB9A64" w14:textId="77777777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485ECBD7" w14:textId="77777777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77BED06B" w14:textId="77777777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4B29E754" w14:textId="77777777" w:rsidR="00BF518B" w:rsidRDefault="00BF518B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219C4EFE" w14:textId="77777777" w:rsidR="00BF518B" w:rsidRDefault="00BF518B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6E4E867D" w14:textId="77777777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14003523" w14:textId="77777777" w:rsidR="0029429B" w:rsidRDefault="0029429B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67033968" w14:textId="77777777" w:rsidR="0029429B" w:rsidRDefault="0029429B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01BE45BE" w14:textId="77777777" w:rsidR="0029429B" w:rsidRDefault="0029429B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28612B94" w14:textId="77777777" w:rsidR="0029429B" w:rsidRPr="007473C3" w:rsidRDefault="0029429B" w:rsidP="0029429B">
      <w:pPr>
        <w:spacing w:after="200"/>
        <w:rPr>
          <w:rFonts w:asciiTheme="minorHAnsi" w:hAnsiTheme="minorHAnsi" w:cstheme="minorHAnsi"/>
          <w:b/>
          <w:color w:val="000000" w:themeColor="text1"/>
          <w:sz w:val="22"/>
          <w:szCs w:val="22"/>
        </w:rPr>
      </w:pPr>
      <w:r w:rsidRPr="007473C3">
        <w:rPr>
          <w:rFonts w:asciiTheme="minorHAnsi" w:hAnsiTheme="minorHAnsi" w:cstheme="minorHAnsi"/>
          <w:b/>
          <w:color w:val="000000" w:themeColor="text1"/>
          <w:sz w:val="22"/>
          <w:szCs w:val="22"/>
        </w:rPr>
        <w:t>Organigrama.</w:t>
      </w:r>
    </w:p>
    <w:p w14:paraId="32D1A6C1" w14:textId="3873B0DB" w:rsidR="0029429B" w:rsidRDefault="0029429B" w:rsidP="0029429B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2FF719B9" w14:textId="191863EB" w:rsidR="0029429B" w:rsidRDefault="0029429B" w:rsidP="0029429B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35A29F5B" w14:textId="57BDE60B" w:rsidR="0029429B" w:rsidRDefault="000A1ED5" w:rsidP="0029429B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  <w:r w:rsidRPr="000A1ED5">
        <w:rPr>
          <w:noProof/>
          <w:lang w:val="es-GT" w:eastAsia="es-GT"/>
        </w:rPr>
        <w:drawing>
          <wp:anchor distT="0" distB="0" distL="114300" distR="114300" simplePos="0" relativeHeight="251964416" behindDoc="0" locked="0" layoutInCell="1" allowOverlap="1" wp14:anchorId="598A29D8" wp14:editId="33284EF5">
            <wp:simplePos x="0" y="0"/>
            <wp:positionH relativeFrom="margin">
              <wp:align>left</wp:align>
            </wp:positionH>
            <wp:positionV relativeFrom="paragraph">
              <wp:posOffset>15744</wp:posOffset>
            </wp:positionV>
            <wp:extent cx="5612130" cy="3523122"/>
            <wp:effectExtent l="0" t="0" r="7620" b="1270"/>
            <wp:wrapNone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523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AC83509" w14:textId="0E070FD5" w:rsidR="0029429B" w:rsidRDefault="0029429B" w:rsidP="0029429B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2DA75EFB" w14:textId="77777777" w:rsidR="0029429B" w:rsidRDefault="0029429B" w:rsidP="0029429B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08F38C51" w14:textId="77777777" w:rsidR="0029429B" w:rsidRDefault="0029429B" w:rsidP="0029429B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025ABDB2" w14:textId="77777777" w:rsidR="0029429B" w:rsidRDefault="0029429B" w:rsidP="0029429B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6E2C06F7" w14:textId="77777777" w:rsidR="0029429B" w:rsidRDefault="0029429B" w:rsidP="0029429B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2A141F81" w14:textId="77777777" w:rsidR="0029429B" w:rsidRDefault="0029429B" w:rsidP="0029429B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61096650" w14:textId="77777777" w:rsidR="0029429B" w:rsidRDefault="0029429B" w:rsidP="0029429B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40A6EBB8" w14:textId="77777777" w:rsidR="0029429B" w:rsidRDefault="0029429B" w:rsidP="0029429B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5EADD7D2" w14:textId="77777777" w:rsidR="0029429B" w:rsidRDefault="0029429B" w:rsidP="0029429B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4E3D754B" w14:textId="77777777" w:rsidR="0029429B" w:rsidRDefault="0029429B" w:rsidP="0029429B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26C9AE91" w14:textId="77777777" w:rsidR="0029429B" w:rsidRDefault="0029429B" w:rsidP="0029429B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223AAEDE" w14:textId="77777777" w:rsidR="0029429B" w:rsidRDefault="0029429B" w:rsidP="0029429B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40534B59" w14:textId="77777777" w:rsidR="0029429B" w:rsidRDefault="0029429B" w:rsidP="0029429B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7B864045" w14:textId="77777777" w:rsidR="0029429B" w:rsidRDefault="0029429B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685C8463" w14:textId="77777777" w:rsidR="0029429B" w:rsidRDefault="0029429B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404FBB55" w14:textId="77777777" w:rsidR="0029429B" w:rsidRDefault="0029429B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4DD27EE6" w14:textId="77777777" w:rsidR="0029429B" w:rsidRDefault="0029429B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1F5B2149" w14:textId="77777777" w:rsidR="0029429B" w:rsidRDefault="0029429B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0618BE4C" w14:textId="77777777" w:rsidR="0029429B" w:rsidRDefault="0029429B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7E4915BD" w14:textId="77777777" w:rsidR="0029429B" w:rsidRDefault="0029429B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4C0AF97A" w14:textId="77777777" w:rsidR="00193290" w:rsidRPr="007473C3" w:rsidRDefault="00193290" w:rsidP="00193290">
      <w:pPr>
        <w:pStyle w:val="Prrafodelista"/>
        <w:numPr>
          <w:ilvl w:val="0"/>
          <w:numId w:val="15"/>
        </w:numPr>
        <w:spacing w:before="240" w:line="360" w:lineRule="auto"/>
        <w:ind w:left="567" w:hanging="567"/>
        <w:jc w:val="both"/>
        <w:rPr>
          <w:rFonts w:asciiTheme="minorHAnsi" w:hAnsiTheme="minorHAnsi"/>
          <w:b/>
          <w:bCs/>
          <w:color w:val="000000" w:themeColor="text1"/>
        </w:rPr>
      </w:pPr>
      <w:r w:rsidRPr="007473C3">
        <w:rPr>
          <w:rFonts w:asciiTheme="minorHAnsi" w:hAnsiTheme="minorHAnsi"/>
          <w:b/>
          <w:bCs/>
          <w:color w:val="000000" w:themeColor="text1"/>
        </w:rPr>
        <w:t>Descripción y funciones de la Unidad de Registro de Contratistas.</w:t>
      </w:r>
    </w:p>
    <w:p w14:paraId="5C1193DC" w14:textId="0BAEBC3F" w:rsidR="00193290" w:rsidRPr="007473C3" w:rsidRDefault="00193290" w:rsidP="00193290">
      <w:pPr>
        <w:pStyle w:val="Prrafodelista"/>
        <w:spacing w:before="240" w:line="360" w:lineRule="auto"/>
        <w:ind w:left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Depende de la Secretaría General. Es la </w:t>
      </w:r>
      <w:r w:rsidR="00BF518B">
        <w:rPr>
          <w:rFonts w:asciiTheme="minorHAnsi" w:hAnsiTheme="minorHAnsi"/>
          <w:color w:val="000000" w:themeColor="text1"/>
        </w:rPr>
        <w:t>u</w:t>
      </w:r>
      <w:r w:rsidRPr="007473C3">
        <w:rPr>
          <w:rFonts w:asciiTheme="minorHAnsi" w:hAnsiTheme="minorHAnsi"/>
          <w:color w:val="000000" w:themeColor="text1"/>
        </w:rPr>
        <w:t>nidad encargada de elaborar los listados en donde consten las personas individuales o jurídicas, nacionales, extranjeras y entidades de cualquier naturaleza que pudieran ser contratistas, beneficiarias o que tengan interés en participar en todas las operaciones contractuales, tales como compraventas, donaciones, arrendamiento, comodato, administración o fiduciarios, que se realicen sobre bienes sujetos a la acción de extinción de dominio o a los que se les haya declarado extintos de dominio.</w:t>
      </w:r>
      <w:r w:rsidR="00D95D2C">
        <w:rPr>
          <w:rStyle w:val="Refdenotaalpie"/>
          <w:rFonts w:asciiTheme="minorHAnsi" w:hAnsiTheme="minorHAnsi"/>
          <w:color w:val="000000" w:themeColor="text1"/>
        </w:rPr>
        <w:footnoteReference w:id="17"/>
      </w:r>
    </w:p>
    <w:p w14:paraId="29625742" w14:textId="77777777" w:rsidR="00193290" w:rsidRPr="007473C3" w:rsidRDefault="00193290" w:rsidP="00193290">
      <w:pPr>
        <w:pStyle w:val="Prrafodelista"/>
        <w:spacing w:before="240" w:line="360" w:lineRule="auto"/>
        <w:ind w:left="1134"/>
        <w:jc w:val="both"/>
        <w:rPr>
          <w:rFonts w:asciiTheme="minorHAnsi" w:hAnsiTheme="minorHAnsi"/>
          <w:color w:val="000000" w:themeColor="text1"/>
        </w:rPr>
      </w:pPr>
    </w:p>
    <w:p w14:paraId="3CBA4DE0" w14:textId="77777777" w:rsidR="00193290" w:rsidRPr="007473C3" w:rsidRDefault="00193290" w:rsidP="00193290">
      <w:pPr>
        <w:pStyle w:val="Prrafodelista"/>
        <w:spacing w:before="240" w:line="360" w:lineRule="auto"/>
        <w:ind w:left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b/>
          <w:color w:val="000000" w:themeColor="text1"/>
        </w:rPr>
        <w:t>Dentro de sus principales funciones están:</w:t>
      </w:r>
    </w:p>
    <w:p w14:paraId="524A6E7A" w14:textId="77777777" w:rsidR="00193290" w:rsidRPr="007473C3" w:rsidRDefault="00193290" w:rsidP="007B7E39">
      <w:pPr>
        <w:pStyle w:val="Prrafodelista"/>
        <w:numPr>
          <w:ilvl w:val="0"/>
          <w:numId w:val="39"/>
        </w:numPr>
        <w:spacing w:before="24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Planificar, organiza, dirigir, controlar y gestionar las actividades de la unidad.</w:t>
      </w:r>
    </w:p>
    <w:p w14:paraId="0C7D31F0" w14:textId="77777777" w:rsidR="00193290" w:rsidRPr="007473C3" w:rsidRDefault="00193290" w:rsidP="007B7E39">
      <w:pPr>
        <w:pStyle w:val="Prrafodelista"/>
        <w:numPr>
          <w:ilvl w:val="0"/>
          <w:numId w:val="39"/>
        </w:numPr>
        <w:spacing w:before="24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Verificar las calidades, cualidades, antecedentes y honorabilidad de las personas que constan en los listados de contratistas o candidatos a contratistas del CONABED y de la SENABED.</w:t>
      </w:r>
    </w:p>
    <w:p w14:paraId="39F18214" w14:textId="77777777" w:rsidR="00193290" w:rsidRPr="007473C3" w:rsidRDefault="00193290" w:rsidP="007B7E39">
      <w:pPr>
        <w:pStyle w:val="Prrafodelista"/>
        <w:numPr>
          <w:ilvl w:val="0"/>
          <w:numId w:val="39"/>
        </w:numPr>
        <w:spacing w:before="24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Realizar el análisis y estudio de la capacidad técnica, financiera, experiencia y organización de los solicitantes.</w:t>
      </w:r>
    </w:p>
    <w:p w14:paraId="01181475" w14:textId="77777777" w:rsidR="00193290" w:rsidRPr="007473C3" w:rsidRDefault="00193290" w:rsidP="007B7E39">
      <w:pPr>
        <w:pStyle w:val="Prrafodelista"/>
        <w:numPr>
          <w:ilvl w:val="0"/>
          <w:numId w:val="39"/>
        </w:numPr>
        <w:spacing w:before="24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Verificar que cada contratista cumpla con los preceptos referentes a la información que conste en los registros públicos y sistemas integrados institucionales.</w:t>
      </w:r>
    </w:p>
    <w:p w14:paraId="13D58228" w14:textId="77777777" w:rsidR="00193290" w:rsidRPr="007473C3" w:rsidRDefault="00193290" w:rsidP="007B7E39">
      <w:pPr>
        <w:pStyle w:val="Prrafodelista"/>
        <w:numPr>
          <w:ilvl w:val="0"/>
          <w:numId w:val="39"/>
        </w:numPr>
        <w:spacing w:before="24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Elaborar listados de los diferentes tipos y categorías de contratistas con base en los rangos de clasificación económica y temporalidad de la contratación.</w:t>
      </w:r>
    </w:p>
    <w:p w14:paraId="00EEEE1C" w14:textId="77777777" w:rsidR="00193290" w:rsidRPr="007473C3" w:rsidRDefault="00193290" w:rsidP="007B7E39">
      <w:pPr>
        <w:pStyle w:val="Prrafodelista"/>
        <w:numPr>
          <w:ilvl w:val="0"/>
          <w:numId w:val="39"/>
        </w:numPr>
        <w:spacing w:before="24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Publicar listados e información pública de los contratistas en la página web del CONABED y SENABED.</w:t>
      </w:r>
    </w:p>
    <w:p w14:paraId="69316247" w14:textId="77777777" w:rsidR="00193290" w:rsidRPr="007473C3" w:rsidRDefault="00193290" w:rsidP="007B7E39">
      <w:pPr>
        <w:pStyle w:val="Prrafodelista"/>
        <w:numPr>
          <w:ilvl w:val="0"/>
          <w:numId w:val="39"/>
        </w:numPr>
        <w:spacing w:before="24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Publicar anuncios para la actualización de datos de los contratistas, en el mes de noviembre de cada año, en el Diario de Centroamérica y otro de mayor circulación en el país. </w:t>
      </w:r>
    </w:p>
    <w:p w14:paraId="26942589" w14:textId="77777777" w:rsidR="00193290" w:rsidRPr="007473C3" w:rsidRDefault="00193290" w:rsidP="007B7E39">
      <w:pPr>
        <w:pStyle w:val="Prrafodelista"/>
        <w:numPr>
          <w:ilvl w:val="0"/>
          <w:numId w:val="39"/>
        </w:numPr>
        <w:spacing w:before="24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Publicar periódicamente anuncios de convocatoria para la inscripción de nuevos contratistas, en los diferentes canales de divulgación de la Secretaria. </w:t>
      </w:r>
    </w:p>
    <w:p w14:paraId="1C70B70A" w14:textId="77777777" w:rsidR="00193290" w:rsidRPr="007473C3" w:rsidRDefault="00193290" w:rsidP="007B7E39">
      <w:pPr>
        <w:pStyle w:val="Prrafodelista"/>
        <w:numPr>
          <w:ilvl w:val="0"/>
          <w:numId w:val="39"/>
        </w:numPr>
        <w:spacing w:before="24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 xml:space="preserve">Verificar que se administre correctamente los documentos, información y datos de los sistemas de registro de contratistas de la SENABED. </w:t>
      </w:r>
    </w:p>
    <w:p w14:paraId="2B2AABF0" w14:textId="77777777" w:rsidR="00193290" w:rsidRPr="007473C3" w:rsidRDefault="00193290" w:rsidP="007B7E39">
      <w:pPr>
        <w:pStyle w:val="Prrafodelista"/>
        <w:numPr>
          <w:ilvl w:val="0"/>
          <w:numId w:val="39"/>
        </w:numPr>
        <w:spacing w:before="24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</w:rPr>
        <w:t>Informar a la Secretaría General sobre el desarrollo y avances de sus funciones.</w:t>
      </w:r>
    </w:p>
    <w:p w14:paraId="1F12DD99" w14:textId="77777777" w:rsidR="00193290" w:rsidRPr="007473C3" w:rsidRDefault="00193290" w:rsidP="007B7E39">
      <w:pPr>
        <w:pStyle w:val="Prrafodelista"/>
        <w:numPr>
          <w:ilvl w:val="0"/>
          <w:numId w:val="39"/>
        </w:numPr>
        <w:spacing w:before="240" w:line="360" w:lineRule="auto"/>
        <w:ind w:left="1134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  <w:lang w:val="es-ES_tradnl"/>
        </w:rPr>
        <w:t xml:space="preserve">Otras funciones que correspondan al ámbito de su competencia. </w:t>
      </w:r>
    </w:p>
    <w:p w14:paraId="31CBEE08" w14:textId="77777777" w:rsidR="00193290" w:rsidRPr="007473C3" w:rsidRDefault="00193290" w:rsidP="00193290">
      <w:pPr>
        <w:pStyle w:val="Prrafodelista"/>
        <w:spacing w:before="240" w:line="360" w:lineRule="auto"/>
        <w:ind w:left="1134"/>
        <w:jc w:val="both"/>
        <w:rPr>
          <w:rFonts w:asciiTheme="minorHAnsi" w:hAnsiTheme="minorHAnsi"/>
          <w:color w:val="000000" w:themeColor="text1"/>
        </w:rPr>
      </w:pPr>
    </w:p>
    <w:p w14:paraId="77776C44" w14:textId="77777777" w:rsidR="00193290" w:rsidRPr="007473C3" w:rsidRDefault="00193290" w:rsidP="007B7E39">
      <w:pPr>
        <w:pStyle w:val="Prrafodelista"/>
        <w:numPr>
          <w:ilvl w:val="1"/>
          <w:numId w:val="39"/>
        </w:numPr>
        <w:spacing w:before="240" w:line="360" w:lineRule="auto"/>
        <w:ind w:left="1134" w:hanging="567"/>
        <w:jc w:val="both"/>
        <w:rPr>
          <w:rFonts w:asciiTheme="minorHAnsi" w:hAnsiTheme="minorHAnsi"/>
          <w:b/>
          <w:bCs/>
          <w:color w:val="000000" w:themeColor="text1"/>
        </w:rPr>
      </w:pPr>
      <w:r w:rsidRPr="007473C3">
        <w:rPr>
          <w:rFonts w:asciiTheme="minorHAnsi" w:hAnsiTheme="minorHAnsi"/>
          <w:b/>
          <w:bCs/>
          <w:color w:val="000000" w:themeColor="text1"/>
        </w:rPr>
        <w:t>Descripción y funciones de la Sección de Acreditación de Contratistas.</w:t>
      </w:r>
    </w:p>
    <w:p w14:paraId="3B8151DB" w14:textId="77777777" w:rsidR="00193290" w:rsidRDefault="00193290" w:rsidP="00193290">
      <w:pPr>
        <w:spacing w:line="360" w:lineRule="auto"/>
        <w:ind w:left="1134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/>
          <w:color w:val="000000" w:themeColor="text1"/>
        </w:rPr>
        <w:t xml:space="preserve">Depende de la Unidad de Registro de Contratistas. Es la sección </w:t>
      </w:r>
      <w:r w:rsidRPr="007473C3">
        <w:rPr>
          <w:rFonts w:asciiTheme="minorHAnsi" w:hAnsiTheme="minorHAnsi" w:cstheme="minorHAnsi"/>
          <w:color w:val="000000" w:themeColor="text1"/>
          <w:szCs w:val="22"/>
        </w:rPr>
        <w:t xml:space="preserve">encargada de apoyar que se ejecuten las acciones necesarias para el correcto funcionamiento de la SENABED en materia de Contratistas del Estado. </w:t>
      </w:r>
    </w:p>
    <w:p w14:paraId="6801900D" w14:textId="77777777" w:rsidR="00193290" w:rsidRPr="007473C3" w:rsidRDefault="00193290" w:rsidP="00193290">
      <w:pPr>
        <w:spacing w:line="360" w:lineRule="auto"/>
        <w:ind w:left="1134"/>
        <w:jc w:val="both"/>
        <w:rPr>
          <w:rFonts w:asciiTheme="minorHAnsi" w:hAnsiTheme="minorHAnsi" w:cstheme="minorHAnsi"/>
          <w:color w:val="000000" w:themeColor="text1"/>
          <w:szCs w:val="22"/>
        </w:rPr>
      </w:pPr>
    </w:p>
    <w:p w14:paraId="6B2E20CA" w14:textId="77777777" w:rsidR="00193290" w:rsidRPr="007473C3" w:rsidRDefault="00193290" w:rsidP="00193290">
      <w:pPr>
        <w:spacing w:line="360" w:lineRule="auto"/>
        <w:ind w:left="1134"/>
        <w:jc w:val="both"/>
        <w:rPr>
          <w:rFonts w:asciiTheme="minorHAnsi" w:hAnsiTheme="minorHAnsi" w:cstheme="minorHAnsi"/>
          <w:color w:val="000000" w:themeColor="text1"/>
          <w:szCs w:val="22"/>
        </w:rPr>
      </w:pPr>
      <w:r w:rsidRPr="007473C3">
        <w:rPr>
          <w:rFonts w:asciiTheme="minorHAnsi" w:hAnsiTheme="minorHAnsi"/>
          <w:b/>
          <w:color w:val="000000" w:themeColor="text1"/>
        </w:rPr>
        <w:t xml:space="preserve">Dentro de sus principales funciones están: </w:t>
      </w:r>
    </w:p>
    <w:p w14:paraId="63ACC43D" w14:textId="77777777" w:rsidR="00193290" w:rsidRPr="007473C3" w:rsidRDefault="00193290" w:rsidP="00193290">
      <w:pPr>
        <w:pStyle w:val="Prrafodelista"/>
        <w:numPr>
          <w:ilvl w:val="0"/>
          <w:numId w:val="18"/>
        </w:numPr>
        <w:spacing w:line="360" w:lineRule="auto"/>
        <w:ind w:left="1701" w:hanging="567"/>
        <w:jc w:val="both"/>
        <w:rPr>
          <w:rFonts w:asciiTheme="minorHAnsi" w:hAnsiTheme="minorHAnsi"/>
          <w:color w:val="000000" w:themeColor="text1"/>
          <w:lang w:val="es-ES_tradnl"/>
        </w:rPr>
      </w:pPr>
      <w:r w:rsidRPr="007473C3">
        <w:rPr>
          <w:rFonts w:asciiTheme="minorHAnsi" w:hAnsiTheme="minorHAnsi"/>
          <w:color w:val="000000" w:themeColor="text1"/>
          <w:lang w:val="es-ES_tradnl"/>
        </w:rPr>
        <w:t>Planificar, organizar, dirigir, controlar y gestionar las actividades de la sección.</w:t>
      </w:r>
    </w:p>
    <w:p w14:paraId="75F156DC" w14:textId="77777777" w:rsidR="00193290" w:rsidRPr="007473C3" w:rsidRDefault="00193290" w:rsidP="00193290">
      <w:pPr>
        <w:pStyle w:val="Prrafodelista"/>
        <w:numPr>
          <w:ilvl w:val="0"/>
          <w:numId w:val="18"/>
        </w:numPr>
        <w:spacing w:before="240" w:line="360" w:lineRule="auto"/>
        <w:ind w:left="1701" w:hanging="567"/>
        <w:jc w:val="both"/>
        <w:rPr>
          <w:rFonts w:asciiTheme="minorHAnsi" w:hAnsiTheme="minorHAnsi"/>
          <w:color w:val="000000" w:themeColor="text1"/>
          <w:lang w:val="es-ES_tradnl"/>
        </w:rPr>
      </w:pPr>
      <w:r w:rsidRPr="007473C3">
        <w:rPr>
          <w:rFonts w:asciiTheme="minorHAnsi" w:hAnsiTheme="minorHAnsi"/>
          <w:color w:val="000000" w:themeColor="text1"/>
          <w:lang w:val="es-ES_tradnl"/>
        </w:rPr>
        <w:t>Coordinar lo relativo a la acreditación de los contratistas y/o beneficiarios que tengan interés en participar en todas las operaciones contractuales.</w:t>
      </w:r>
    </w:p>
    <w:p w14:paraId="469E3C0B" w14:textId="77777777" w:rsidR="00193290" w:rsidRPr="007473C3" w:rsidRDefault="00193290" w:rsidP="00193290">
      <w:pPr>
        <w:pStyle w:val="Prrafodelista"/>
        <w:numPr>
          <w:ilvl w:val="0"/>
          <w:numId w:val="18"/>
        </w:numPr>
        <w:spacing w:before="240" w:line="360" w:lineRule="auto"/>
        <w:ind w:left="1701" w:hanging="567"/>
        <w:jc w:val="both"/>
        <w:rPr>
          <w:rFonts w:asciiTheme="minorHAnsi" w:hAnsiTheme="minorHAnsi"/>
          <w:color w:val="000000" w:themeColor="text1"/>
          <w:lang w:val="es-ES_tradnl"/>
        </w:rPr>
      </w:pPr>
      <w:r w:rsidRPr="007473C3">
        <w:rPr>
          <w:rFonts w:asciiTheme="minorHAnsi" w:hAnsiTheme="minorHAnsi"/>
          <w:color w:val="000000" w:themeColor="text1"/>
          <w:lang w:val="es-ES_tradnl"/>
        </w:rPr>
        <w:t>Actualizar los listados de las personas individuales o jurídicas, nacionales o extranjeras y entidades de cualquier naturaleza que pudieran ser contratistas del CONABED y de la SENABED.</w:t>
      </w:r>
    </w:p>
    <w:p w14:paraId="3F72513B" w14:textId="77777777" w:rsidR="00193290" w:rsidRPr="007473C3" w:rsidRDefault="00193290" w:rsidP="00193290">
      <w:pPr>
        <w:pStyle w:val="Prrafodelista"/>
        <w:numPr>
          <w:ilvl w:val="0"/>
          <w:numId w:val="18"/>
        </w:numPr>
        <w:spacing w:before="240" w:line="360" w:lineRule="auto"/>
        <w:ind w:left="1701" w:hanging="567"/>
        <w:jc w:val="both"/>
        <w:rPr>
          <w:rFonts w:asciiTheme="minorHAnsi" w:hAnsiTheme="minorHAnsi"/>
          <w:color w:val="000000" w:themeColor="text1"/>
          <w:lang w:val="es-ES_tradnl"/>
        </w:rPr>
      </w:pPr>
      <w:r w:rsidRPr="007473C3">
        <w:rPr>
          <w:rFonts w:asciiTheme="minorHAnsi" w:hAnsiTheme="minorHAnsi"/>
          <w:color w:val="000000" w:themeColor="text1"/>
          <w:lang w:val="es-ES_tradnl"/>
        </w:rPr>
        <w:t>Apoyar en la verificación de las calidades, cualidades, antecedentes y honorabilidad de los datos de los posibles contratistas de la SENABED.</w:t>
      </w:r>
    </w:p>
    <w:p w14:paraId="1FA3191B" w14:textId="77777777" w:rsidR="00193290" w:rsidRPr="007473C3" w:rsidRDefault="00193290" w:rsidP="00193290">
      <w:pPr>
        <w:pStyle w:val="Prrafodelista"/>
        <w:numPr>
          <w:ilvl w:val="0"/>
          <w:numId w:val="18"/>
        </w:numPr>
        <w:spacing w:before="240" w:line="360" w:lineRule="auto"/>
        <w:ind w:left="1701" w:hanging="567"/>
        <w:jc w:val="both"/>
        <w:rPr>
          <w:rFonts w:asciiTheme="minorHAnsi" w:hAnsiTheme="minorHAnsi"/>
          <w:color w:val="000000" w:themeColor="text1"/>
          <w:lang w:val="es-ES_tradnl"/>
        </w:rPr>
      </w:pPr>
      <w:r w:rsidRPr="007473C3">
        <w:rPr>
          <w:rFonts w:asciiTheme="minorHAnsi" w:hAnsiTheme="minorHAnsi"/>
          <w:color w:val="000000" w:themeColor="text1"/>
          <w:lang w:val="es-ES_tradnl"/>
        </w:rPr>
        <w:t>Apoyar en la elaboración de documentos, informes y requerimientos específicos en temas de contratistas del CONABED y de la SENABED.</w:t>
      </w:r>
    </w:p>
    <w:p w14:paraId="4F06DE06" w14:textId="77777777" w:rsidR="00193290" w:rsidRPr="007473C3" w:rsidRDefault="00193290" w:rsidP="00193290">
      <w:pPr>
        <w:pStyle w:val="Prrafodelista"/>
        <w:numPr>
          <w:ilvl w:val="0"/>
          <w:numId w:val="18"/>
        </w:numPr>
        <w:spacing w:before="240" w:line="360" w:lineRule="auto"/>
        <w:ind w:left="1701" w:hanging="567"/>
        <w:jc w:val="both"/>
        <w:rPr>
          <w:rFonts w:asciiTheme="minorHAnsi" w:hAnsiTheme="minorHAnsi"/>
          <w:color w:val="000000" w:themeColor="text1"/>
          <w:lang w:val="es-ES_tradnl"/>
        </w:rPr>
      </w:pPr>
      <w:r w:rsidRPr="007473C3">
        <w:rPr>
          <w:rFonts w:asciiTheme="minorHAnsi" w:hAnsiTheme="minorHAnsi"/>
          <w:color w:val="000000" w:themeColor="text1"/>
          <w:lang w:val="es-ES_tradnl"/>
        </w:rPr>
        <w:t>Apoyar en actividades concernientes al ramo de Contratistas del CONABED y de la SENABED.</w:t>
      </w:r>
    </w:p>
    <w:p w14:paraId="55807561" w14:textId="77777777" w:rsidR="00193290" w:rsidRPr="007473C3" w:rsidRDefault="00193290" w:rsidP="00193290">
      <w:pPr>
        <w:pStyle w:val="Prrafodelista"/>
        <w:numPr>
          <w:ilvl w:val="0"/>
          <w:numId w:val="18"/>
        </w:numPr>
        <w:spacing w:before="240" w:line="360" w:lineRule="auto"/>
        <w:ind w:left="1701" w:hanging="567"/>
        <w:jc w:val="both"/>
        <w:rPr>
          <w:rFonts w:asciiTheme="minorHAnsi" w:hAnsiTheme="minorHAnsi"/>
          <w:color w:val="000000" w:themeColor="text1"/>
          <w:lang w:val="es-ES_tradnl"/>
        </w:rPr>
      </w:pPr>
      <w:r w:rsidRPr="007473C3">
        <w:rPr>
          <w:rFonts w:asciiTheme="minorHAnsi" w:hAnsiTheme="minorHAnsi"/>
          <w:color w:val="000000" w:themeColor="text1"/>
        </w:rPr>
        <w:t>Administrar los documentos, información y datos de los sistemas informáticos desarrollados para el registro de contratistas de la SENABED.</w:t>
      </w:r>
    </w:p>
    <w:p w14:paraId="3C23E4FA" w14:textId="77777777" w:rsidR="00193290" w:rsidRPr="007473C3" w:rsidRDefault="00193290" w:rsidP="00193290">
      <w:pPr>
        <w:pStyle w:val="Prrafodelista"/>
        <w:numPr>
          <w:ilvl w:val="0"/>
          <w:numId w:val="18"/>
        </w:numPr>
        <w:spacing w:before="240" w:line="360" w:lineRule="auto"/>
        <w:ind w:left="1701" w:hanging="567"/>
        <w:jc w:val="both"/>
        <w:rPr>
          <w:rFonts w:asciiTheme="minorHAnsi" w:hAnsiTheme="minorHAnsi"/>
          <w:color w:val="000000" w:themeColor="text1"/>
          <w:lang w:val="es-ES_tradnl"/>
        </w:rPr>
      </w:pPr>
      <w:r w:rsidRPr="007473C3">
        <w:rPr>
          <w:rFonts w:asciiTheme="minorHAnsi" w:hAnsiTheme="minorHAnsi"/>
          <w:color w:val="000000" w:themeColor="text1"/>
          <w:lang w:val="es-ES_tradnl"/>
        </w:rPr>
        <w:t>Informar a la Unidad de Registro de Contratistas sobre el desarrollo y avances de sus funciones.</w:t>
      </w:r>
    </w:p>
    <w:p w14:paraId="48142363" w14:textId="77777777" w:rsidR="00193290" w:rsidRPr="007473C3" w:rsidRDefault="00193290" w:rsidP="00193290">
      <w:pPr>
        <w:pStyle w:val="Prrafodelista"/>
        <w:numPr>
          <w:ilvl w:val="0"/>
          <w:numId w:val="18"/>
        </w:numPr>
        <w:spacing w:before="240" w:line="360" w:lineRule="auto"/>
        <w:ind w:left="1701" w:hanging="567"/>
        <w:jc w:val="both"/>
        <w:rPr>
          <w:rFonts w:asciiTheme="minorHAnsi" w:hAnsiTheme="minorHAnsi"/>
          <w:color w:val="000000" w:themeColor="text1"/>
        </w:rPr>
      </w:pPr>
      <w:r w:rsidRPr="007473C3">
        <w:rPr>
          <w:rFonts w:asciiTheme="minorHAnsi" w:hAnsiTheme="minorHAnsi"/>
          <w:color w:val="000000" w:themeColor="text1"/>
          <w:lang w:val="es-ES_tradnl"/>
        </w:rPr>
        <w:t xml:space="preserve">Otras funciones que correspondan al ámbito de su competencia. </w:t>
      </w:r>
    </w:p>
    <w:p w14:paraId="0A67EB55" w14:textId="77777777" w:rsidR="00F85BAC" w:rsidRDefault="00F85BAC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4FBBD905" w14:textId="77777777" w:rsidR="00F85BAC" w:rsidRDefault="00F85BAC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7481770B" w14:textId="77777777" w:rsidR="00F85BAC" w:rsidRDefault="00F85BAC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25C0E638" w14:textId="77777777" w:rsidR="00F85BAC" w:rsidRDefault="00F85BAC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744CCAAE" w14:textId="77777777" w:rsidR="00F85BAC" w:rsidRDefault="00F85BAC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69A6DCF9" w14:textId="77777777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773AF6A1" w14:textId="77777777" w:rsidR="0029429B" w:rsidRDefault="0029429B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2C147121" w14:textId="77777777" w:rsidR="0029429B" w:rsidRDefault="0029429B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2744D588" w14:textId="77777777" w:rsidR="0029429B" w:rsidRDefault="0029429B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16C09461" w14:textId="77777777" w:rsidR="0029429B" w:rsidRDefault="0029429B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75091C23" w14:textId="77777777" w:rsidR="0029429B" w:rsidRDefault="0029429B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79894ED1" w14:textId="77777777" w:rsidR="0029429B" w:rsidRDefault="0029429B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3943B907" w14:textId="77777777" w:rsidR="005333F5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761E2259" w14:textId="77777777" w:rsidR="005333F5" w:rsidRPr="00F85BAC" w:rsidRDefault="005333F5" w:rsidP="00F85BAC">
      <w:pPr>
        <w:spacing w:line="360" w:lineRule="auto"/>
        <w:jc w:val="both"/>
        <w:rPr>
          <w:rFonts w:asciiTheme="minorHAnsi" w:hAnsiTheme="minorHAnsi"/>
          <w:color w:val="000000" w:themeColor="text1"/>
        </w:rPr>
      </w:pPr>
    </w:p>
    <w:p w14:paraId="016DF2C8" w14:textId="77777777" w:rsidR="002E3A72" w:rsidRPr="007473C3" w:rsidRDefault="002E3A72" w:rsidP="000777EB">
      <w:pPr>
        <w:spacing w:after="200" w:line="276" w:lineRule="auto"/>
        <w:jc w:val="both"/>
        <w:rPr>
          <w:rFonts w:asciiTheme="minorHAnsi" w:hAnsiTheme="minorHAnsi"/>
          <w:color w:val="000000" w:themeColor="text1"/>
          <w:sz w:val="22"/>
          <w:szCs w:val="22"/>
        </w:rPr>
      </w:pPr>
    </w:p>
    <w:p w14:paraId="6DD074F1" w14:textId="77777777" w:rsidR="00975714" w:rsidRPr="007473C3" w:rsidRDefault="00975714" w:rsidP="000777EB">
      <w:pPr>
        <w:spacing w:after="200" w:line="276" w:lineRule="auto"/>
        <w:jc w:val="both"/>
        <w:rPr>
          <w:rFonts w:asciiTheme="minorHAnsi" w:hAnsiTheme="minorHAnsi"/>
          <w:color w:val="000000" w:themeColor="text1"/>
          <w:sz w:val="22"/>
          <w:szCs w:val="22"/>
        </w:rPr>
      </w:pPr>
    </w:p>
    <w:p w14:paraId="7123469F" w14:textId="77777777" w:rsidR="00975714" w:rsidRPr="007473C3" w:rsidRDefault="00975714" w:rsidP="000777EB">
      <w:pPr>
        <w:spacing w:after="200" w:line="276" w:lineRule="auto"/>
        <w:jc w:val="both"/>
        <w:rPr>
          <w:rFonts w:asciiTheme="minorHAnsi" w:hAnsiTheme="minorHAnsi"/>
          <w:color w:val="000000" w:themeColor="text1"/>
          <w:sz w:val="22"/>
          <w:szCs w:val="22"/>
        </w:rPr>
      </w:pPr>
    </w:p>
    <w:p w14:paraId="745241FC" w14:textId="0E124B7D" w:rsidR="002E3A72" w:rsidRPr="007473C3" w:rsidRDefault="002E3A72" w:rsidP="00620515">
      <w:pPr>
        <w:pStyle w:val="Ttulo1"/>
        <w:numPr>
          <w:ilvl w:val="0"/>
          <w:numId w:val="2"/>
        </w:numPr>
        <w:ind w:left="567" w:hanging="567"/>
        <w:rPr>
          <w:color w:val="000000" w:themeColor="text1"/>
          <w:sz w:val="52"/>
          <w:szCs w:val="52"/>
        </w:rPr>
      </w:pPr>
      <w:bookmarkStart w:id="196" w:name="_Toc132031875"/>
      <w:r w:rsidRPr="007473C3">
        <w:rPr>
          <w:color w:val="000000" w:themeColor="text1"/>
          <w:sz w:val="32"/>
          <w:szCs w:val="52"/>
        </w:rPr>
        <w:t>Definiciones:</w:t>
      </w:r>
      <w:bookmarkEnd w:id="196"/>
    </w:p>
    <w:p w14:paraId="68B28563" w14:textId="38370C0A" w:rsidR="00C05AF1" w:rsidRPr="007473C3" w:rsidRDefault="00C05AF1" w:rsidP="00C05AF1">
      <w:pPr>
        <w:spacing w:line="360" w:lineRule="auto"/>
        <w:ind w:left="567"/>
        <w:jc w:val="both"/>
        <w:rPr>
          <w:rFonts w:asciiTheme="minorHAnsi" w:hAnsiTheme="minorHAnsi"/>
          <w:b/>
          <w:color w:val="000000" w:themeColor="text1"/>
          <w:sz w:val="28"/>
          <w:szCs w:val="28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z w:val="28"/>
          <w:szCs w:val="28"/>
          <w:shd w:val="clear" w:color="auto" w:fill="FFFFFF"/>
          <w:lang w:eastAsia="es-GT"/>
        </w:rPr>
        <w:t>A:</w:t>
      </w:r>
    </w:p>
    <w:p w14:paraId="516F0CDF" w14:textId="42548E52" w:rsidR="00C05AF1" w:rsidRPr="007473C3" w:rsidRDefault="00C05AF1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 xml:space="preserve">Actividad: 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Conjunto de operaciones afines y coordinadas que se necesitan realizar:</w:t>
      </w:r>
    </w:p>
    <w:p w14:paraId="61E4A40E" w14:textId="5CECBD77" w:rsidR="00C05AF1" w:rsidRPr="007473C3" w:rsidRDefault="00C05AF1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b/>
          <w:color w:val="000000" w:themeColor="text1"/>
        </w:rPr>
      </w:pPr>
      <w:r w:rsidRPr="007473C3">
        <w:rPr>
          <w:rFonts w:asciiTheme="minorHAnsi" w:hAnsiTheme="minorHAnsi"/>
          <w:b/>
          <w:color w:val="000000" w:themeColor="text1"/>
        </w:rPr>
        <w:t xml:space="preserve">Acta: 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Documento que durante una reunión es escrito por una persona presente en la misma y a través de la cual</w:t>
      </w:r>
      <w:r w:rsidR="009E5317"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,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 xml:space="preserve"> se registran los te</w:t>
      </w:r>
      <w:r w:rsidR="009E5317"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 xml:space="preserve">mas que han </w:t>
      </w:r>
      <w:r w:rsidR="00F251D9"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sido tratados</w:t>
      </w:r>
      <w:r w:rsidR="009E5317"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,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 xml:space="preserve"> así también</w:t>
      </w:r>
      <w:r w:rsidR="009E5317"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,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 xml:space="preserve"> las conclusiones o acuerdos que han resultado adoptados en dicha reunión.  </w:t>
      </w:r>
    </w:p>
    <w:p w14:paraId="1B769DDB" w14:textId="32D5A1C4" w:rsidR="00C05AF1" w:rsidRPr="007473C3" w:rsidRDefault="00C05AF1" w:rsidP="00C05AF1">
      <w:pPr>
        <w:spacing w:line="360" w:lineRule="auto"/>
        <w:ind w:left="567"/>
        <w:jc w:val="both"/>
        <w:rPr>
          <w:rFonts w:asciiTheme="minorHAnsi" w:hAnsiTheme="minorHAnsi"/>
          <w:b/>
          <w:color w:val="000000" w:themeColor="text1"/>
          <w:sz w:val="28"/>
          <w:szCs w:val="28"/>
        </w:rPr>
      </w:pPr>
      <w:r w:rsidRPr="007473C3">
        <w:rPr>
          <w:rFonts w:asciiTheme="minorHAnsi" w:hAnsiTheme="minorHAnsi"/>
          <w:b/>
          <w:color w:val="000000" w:themeColor="text1"/>
          <w:sz w:val="28"/>
          <w:szCs w:val="28"/>
        </w:rPr>
        <w:t>C:</w:t>
      </w:r>
    </w:p>
    <w:p w14:paraId="52891451" w14:textId="536BDFEC" w:rsidR="00C05AF1" w:rsidRPr="007473C3" w:rsidRDefault="00C05AF1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 xml:space="preserve">Capacitación: 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Proceso conjunto de enseñanza-aprendizaje, mediante el cual</w:t>
      </w:r>
      <w:r w:rsidR="009E5317"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,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 xml:space="preserve"> se desarrolla las habilidades y destrezas de las personas, permitiendo mejorar el desempeño de sus funciones.</w:t>
      </w:r>
    </w:p>
    <w:p w14:paraId="5F331A09" w14:textId="77777777" w:rsidR="002A0A76" w:rsidRPr="007473C3" w:rsidRDefault="00C05AF1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 xml:space="preserve">Coadyuvar: 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Contribuir, asistir o ayudar a la consecución de algo.</w:t>
      </w:r>
    </w:p>
    <w:p w14:paraId="0B6C06AA" w14:textId="01785286" w:rsidR="002A0A76" w:rsidRPr="007473C3" w:rsidRDefault="002A0A76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 xml:space="preserve">Compensaciones: 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Se refiere a la remuneración que recibe un empleado a cambio de realizar su trabajo.</w:t>
      </w:r>
    </w:p>
    <w:p w14:paraId="76ECE017" w14:textId="11B2193F" w:rsidR="00C05AF1" w:rsidRPr="007473C3" w:rsidRDefault="00C05AF1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 xml:space="preserve">Competencia: 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Aptitud, idoneidad para hacer algo o intervenir en un asunto determinado.</w:t>
      </w:r>
    </w:p>
    <w:p w14:paraId="1F407E15" w14:textId="77777777" w:rsidR="00E40430" w:rsidRPr="007473C3" w:rsidRDefault="00E40430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 xml:space="preserve">CONABED: 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Consejo Nacional de Administración de Bienes en Extinción de Dominio.</w:t>
      </w:r>
    </w:p>
    <w:p w14:paraId="48ABB6A4" w14:textId="74D1C035" w:rsidR="00C05AF1" w:rsidRPr="007473C3" w:rsidRDefault="00C05AF1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 xml:space="preserve">Cotizaciones: 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Recaudar precios, características y acciones para la compra de un producto o servicio determinado.</w:t>
      </w:r>
    </w:p>
    <w:p w14:paraId="2DC7BA73" w14:textId="3562A80A" w:rsidR="00C05AF1" w:rsidRPr="007473C3" w:rsidRDefault="00C05AF1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 xml:space="preserve">CUR: 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Comprobante Único de Registro.</w:t>
      </w:r>
    </w:p>
    <w:p w14:paraId="24BAEE73" w14:textId="325A79B6" w:rsidR="00C05AF1" w:rsidRPr="007473C3" w:rsidRDefault="00C05AF1" w:rsidP="00C05AF1">
      <w:pPr>
        <w:spacing w:line="360" w:lineRule="auto"/>
        <w:ind w:left="567"/>
        <w:jc w:val="both"/>
        <w:rPr>
          <w:rFonts w:asciiTheme="minorHAnsi" w:hAnsiTheme="minorHAnsi"/>
          <w:b/>
          <w:color w:val="000000" w:themeColor="text1"/>
          <w:sz w:val="28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z w:val="28"/>
          <w:shd w:val="clear" w:color="auto" w:fill="FFFFFF"/>
          <w:lang w:eastAsia="es-GT"/>
        </w:rPr>
        <w:t>D:</w:t>
      </w:r>
    </w:p>
    <w:p w14:paraId="1C486D00" w14:textId="77777777" w:rsidR="00C05AF1" w:rsidRPr="007473C3" w:rsidRDefault="00C05AF1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>DAB: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 xml:space="preserve"> Dirección de Administración de Bienes.</w:t>
      </w:r>
    </w:p>
    <w:p w14:paraId="218A67FA" w14:textId="77777777" w:rsidR="00C05AF1" w:rsidRPr="007473C3" w:rsidRDefault="00C05AF1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>DCRB: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 xml:space="preserve"> Dirección de Control y Registro de Bienes.</w:t>
      </w:r>
    </w:p>
    <w:p w14:paraId="55C3A687" w14:textId="77777777" w:rsidR="00C05AF1" w:rsidRPr="007473C3" w:rsidRDefault="00C05AF1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>DAJ: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 xml:space="preserve"> Dirección de Asuntos Jurídicos.</w:t>
      </w:r>
    </w:p>
    <w:p w14:paraId="4DD87889" w14:textId="53000C6D" w:rsidR="00C05AF1" w:rsidRPr="007473C3" w:rsidRDefault="00C05AF1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>DIE: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 xml:space="preserve"> Direcci</w:t>
      </w:r>
      <w:r w:rsidR="009E5317"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ón de Informática y Estadística.</w:t>
      </w:r>
    </w:p>
    <w:p w14:paraId="04950467" w14:textId="77777777" w:rsidR="00C05AF1" w:rsidRPr="007473C3" w:rsidRDefault="00C05AF1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>DAF: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 xml:space="preserve"> Dirección Administrativa Financiera.</w:t>
      </w:r>
    </w:p>
    <w:p w14:paraId="54459F84" w14:textId="77777777" w:rsidR="00C05AF1" w:rsidRPr="007473C3" w:rsidRDefault="00C05AF1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</w:rPr>
        <w:t>Dictamen jurídico:</w:t>
      </w:r>
      <w:r w:rsidRPr="007473C3">
        <w:rPr>
          <w:rFonts w:asciiTheme="minorHAnsi" w:hAnsiTheme="minorHAnsi"/>
          <w:color w:val="000000" w:themeColor="text1"/>
        </w:rPr>
        <w:t xml:space="preserve"> </w:t>
      </w:r>
      <w:r w:rsidRPr="007473C3">
        <w:rPr>
          <w:rFonts w:asciiTheme="minorHAnsi" w:hAnsiTheme="minorHAnsi"/>
          <w:color w:val="000000" w:themeColor="text1"/>
          <w:shd w:val="clear" w:color="auto" w:fill="FFFFFF"/>
        </w:rPr>
        <w:t>Informe escrito de un abogado con examen de jurisprudencia, legislación y doctrina, sobre un asunto concreto con exposición de razonamientos jurídicos.</w:t>
      </w:r>
    </w:p>
    <w:p w14:paraId="0D03CB81" w14:textId="3060647A" w:rsidR="00C05AF1" w:rsidRPr="007473C3" w:rsidRDefault="00C05AF1" w:rsidP="00C05AF1">
      <w:pPr>
        <w:spacing w:line="360" w:lineRule="auto"/>
        <w:ind w:left="567"/>
        <w:jc w:val="both"/>
        <w:rPr>
          <w:rFonts w:asciiTheme="minorHAnsi" w:hAnsiTheme="minorHAnsi"/>
          <w:b/>
          <w:color w:val="000000" w:themeColor="text1"/>
          <w:sz w:val="28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z w:val="28"/>
          <w:shd w:val="clear" w:color="auto" w:fill="FFFFFF"/>
          <w:lang w:eastAsia="es-GT"/>
        </w:rPr>
        <w:t>E:</w:t>
      </w:r>
    </w:p>
    <w:p w14:paraId="71DF4A5B" w14:textId="77777777" w:rsidR="00043249" w:rsidRPr="007473C3" w:rsidRDefault="00043249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 xml:space="preserve">Eficaz: 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Capacidad de lograr el efecto que se espera o que se desea.</w:t>
      </w:r>
    </w:p>
    <w:p w14:paraId="7CFB5749" w14:textId="1D19BF57" w:rsidR="00C05AF1" w:rsidRPr="007473C3" w:rsidRDefault="00C05AF1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 xml:space="preserve">Eficiente: 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Capacidad de disponer de alguien o de algo para conseguir un efecto determinado, con la menor cantidad de insumos.</w:t>
      </w:r>
    </w:p>
    <w:p w14:paraId="1E348198" w14:textId="00E7BB12" w:rsidR="00043249" w:rsidRPr="007473C3" w:rsidRDefault="00043249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 xml:space="preserve">Estructura Orgánica: 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Organización formal en la que se establecen los niveles jerárquicos y se especifica la división de funciones, la interrelación y coordinación que debe existir entre las diferentes unidades organizacionales, a efecto de lograr el cumplimiento de los objetivos. También es un marco administrativo de referencia que determina los niveles de toma de decisiones.</w:t>
      </w:r>
    </w:p>
    <w:p w14:paraId="52C8EAE2" w14:textId="07A6E204" w:rsidR="00043249" w:rsidRPr="007473C3" w:rsidRDefault="00043249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 xml:space="preserve">Expedientes: 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Conjunto de todos los documentos correspondiente a un asunto específico.</w:t>
      </w:r>
    </w:p>
    <w:p w14:paraId="28396116" w14:textId="01E8CAD2" w:rsidR="00043249" w:rsidRPr="007473C3" w:rsidRDefault="00043249" w:rsidP="00043249">
      <w:pPr>
        <w:spacing w:line="360" w:lineRule="auto"/>
        <w:ind w:left="567"/>
        <w:jc w:val="both"/>
        <w:rPr>
          <w:rFonts w:asciiTheme="minorHAnsi" w:hAnsiTheme="minorHAnsi"/>
          <w:b/>
          <w:color w:val="000000" w:themeColor="text1"/>
          <w:sz w:val="28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z w:val="28"/>
          <w:shd w:val="clear" w:color="auto" w:fill="FFFFFF"/>
          <w:lang w:eastAsia="es-GT"/>
        </w:rPr>
        <w:t>F:</w:t>
      </w:r>
    </w:p>
    <w:p w14:paraId="5AB99C13" w14:textId="1F20712E" w:rsidR="00043249" w:rsidRPr="007473C3" w:rsidRDefault="00043249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 xml:space="preserve">Función: 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Conjunto de actividades afines y coordinadas, necesarias para alcanzar los objetivos de las instituciones, de cuyo ejercicio generalmente es responsable una o más unidades organizacionales.</w:t>
      </w:r>
    </w:p>
    <w:p w14:paraId="3AA2C2EF" w14:textId="099394B1" w:rsidR="00043249" w:rsidRPr="007473C3" w:rsidRDefault="00043249" w:rsidP="00043249">
      <w:pPr>
        <w:spacing w:line="360" w:lineRule="auto"/>
        <w:ind w:left="567"/>
        <w:jc w:val="both"/>
        <w:rPr>
          <w:rFonts w:asciiTheme="minorHAnsi" w:hAnsiTheme="minorHAnsi"/>
          <w:b/>
          <w:color w:val="000000" w:themeColor="text1"/>
          <w:sz w:val="28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z w:val="28"/>
          <w:shd w:val="clear" w:color="auto" w:fill="FFFFFF"/>
          <w:lang w:eastAsia="es-GT"/>
        </w:rPr>
        <w:t>G:</w:t>
      </w:r>
    </w:p>
    <w:p w14:paraId="7DBBEF63" w14:textId="6EAA6569" w:rsidR="00043249" w:rsidRPr="00C563AE" w:rsidRDefault="00043249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 xml:space="preserve">Gestión: 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Trámite o diligencia de paso.</w:t>
      </w:r>
    </w:p>
    <w:p w14:paraId="6EE6B53A" w14:textId="77777777" w:rsidR="00C563AE" w:rsidRDefault="00C563AE" w:rsidP="00C563AE">
      <w:pPr>
        <w:spacing w:line="360" w:lineRule="auto"/>
        <w:jc w:val="both"/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</w:pPr>
    </w:p>
    <w:p w14:paraId="05E63A57" w14:textId="77777777" w:rsidR="00C563AE" w:rsidRPr="00C563AE" w:rsidRDefault="00C563AE" w:rsidP="00C563AE">
      <w:pPr>
        <w:spacing w:line="360" w:lineRule="auto"/>
        <w:jc w:val="both"/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</w:pPr>
    </w:p>
    <w:p w14:paraId="23116DB4" w14:textId="6FF2EA62" w:rsidR="00043249" w:rsidRPr="007473C3" w:rsidRDefault="00043249" w:rsidP="00043249">
      <w:pPr>
        <w:spacing w:line="360" w:lineRule="auto"/>
        <w:ind w:left="567"/>
        <w:jc w:val="both"/>
        <w:rPr>
          <w:rFonts w:asciiTheme="minorHAnsi" w:hAnsiTheme="minorHAnsi"/>
          <w:b/>
          <w:color w:val="000000" w:themeColor="text1"/>
          <w:sz w:val="28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z w:val="28"/>
          <w:shd w:val="clear" w:color="auto" w:fill="FFFFFF"/>
          <w:lang w:eastAsia="es-GT"/>
        </w:rPr>
        <w:t>I:</w:t>
      </w:r>
    </w:p>
    <w:p w14:paraId="55169F38" w14:textId="2FFB658A" w:rsidR="00043249" w:rsidRPr="007473C3" w:rsidRDefault="00043249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 xml:space="preserve">Inducción: 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Proceso propio de la administración de recursos humanos, el cual</w:t>
      </w:r>
      <w:r w:rsidR="009E5317"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,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 xml:space="preserve"> consiste en hacer una presentación global de la institución, así como</w:t>
      </w:r>
      <w:r w:rsidR="009E5317"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,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 xml:space="preserve"> de su propia área y puesto a los nuevos colaboradores.</w:t>
      </w:r>
    </w:p>
    <w:p w14:paraId="76D69845" w14:textId="77777777" w:rsidR="001850B9" w:rsidRPr="007473C3" w:rsidRDefault="001850B9" w:rsidP="001850B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</w:pPr>
      <w:r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 xml:space="preserve">Infraestructura IT: </w:t>
      </w:r>
      <w:r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 xml:space="preserve">Son todos los elementos físicos y lógicos que permiten el procesamiento y resguardo de información y a su vez todos los elementos que permiten la interconexión remota o local de los servicios y equipos de la institución. </w:t>
      </w:r>
    </w:p>
    <w:p w14:paraId="0D8D4616" w14:textId="7235CB96" w:rsidR="00043249" w:rsidRPr="007473C3" w:rsidRDefault="00043249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 xml:space="preserve">Institucional: 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Perteneciente o relativo a una institución.</w:t>
      </w:r>
    </w:p>
    <w:p w14:paraId="7C66D7F9" w14:textId="77777777" w:rsidR="0003235A" w:rsidRPr="007473C3" w:rsidRDefault="0003235A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 xml:space="preserve">Integrar: 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Construir un todo.</w:t>
      </w:r>
    </w:p>
    <w:p w14:paraId="53F4D254" w14:textId="19A31088" w:rsidR="00043249" w:rsidRPr="001850B9" w:rsidRDefault="00043249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 xml:space="preserve">Interinstitucional: 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Actividad que se realiza entre varias instituciones.</w:t>
      </w:r>
    </w:p>
    <w:p w14:paraId="1078758E" w14:textId="7EF5C202" w:rsidR="0003235A" w:rsidRPr="007473C3" w:rsidRDefault="0003235A" w:rsidP="0003235A">
      <w:pPr>
        <w:spacing w:line="360" w:lineRule="auto"/>
        <w:ind w:left="567"/>
        <w:jc w:val="both"/>
        <w:rPr>
          <w:rFonts w:asciiTheme="minorHAnsi" w:hAnsiTheme="minorHAnsi"/>
          <w:b/>
          <w:color w:val="000000" w:themeColor="text1"/>
          <w:sz w:val="28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z w:val="28"/>
          <w:shd w:val="clear" w:color="auto" w:fill="FFFFFF"/>
          <w:lang w:eastAsia="es-GT"/>
        </w:rPr>
        <w:t>L:</w:t>
      </w:r>
    </w:p>
    <w:p w14:paraId="3D70F483" w14:textId="77777777" w:rsidR="0003235A" w:rsidRPr="007473C3" w:rsidRDefault="0003235A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 xml:space="preserve">LED: 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Ley de Extinción de Dominio</w:t>
      </w: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>.</w:t>
      </w:r>
    </w:p>
    <w:p w14:paraId="31611D2F" w14:textId="437F1342" w:rsidR="0003235A" w:rsidRPr="007473C3" w:rsidRDefault="0003235A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 xml:space="preserve">Licitación: 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Procedimiento administrativo para la adquisición de suministros, realización de servicios o la ejecución de obras que celebren los entes, organismos y entidades que forman parte del Sector Público.</w:t>
      </w:r>
    </w:p>
    <w:p w14:paraId="46659E84" w14:textId="7A66CFF8" w:rsidR="0003235A" w:rsidRPr="007473C3" w:rsidRDefault="0003235A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 xml:space="preserve">Liquidación: 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Poner término a algo o a un estado de cosas.</w:t>
      </w:r>
    </w:p>
    <w:p w14:paraId="55455FD8" w14:textId="0597E00E" w:rsidR="0003235A" w:rsidRPr="007473C3" w:rsidRDefault="0003235A" w:rsidP="0003235A">
      <w:pPr>
        <w:spacing w:line="360" w:lineRule="auto"/>
        <w:ind w:left="567"/>
        <w:jc w:val="both"/>
        <w:rPr>
          <w:rFonts w:asciiTheme="minorHAnsi" w:hAnsiTheme="minorHAnsi"/>
          <w:b/>
          <w:color w:val="000000" w:themeColor="text1"/>
          <w:sz w:val="28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z w:val="28"/>
          <w:shd w:val="clear" w:color="auto" w:fill="FFFFFF"/>
          <w:lang w:eastAsia="es-GT"/>
        </w:rPr>
        <w:t>M:</w:t>
      </w:r>
    </w:p>
    <w:p w14:paraId="727B5638" w14:textId="400098D7" w:rsidR="0003235A" w:rsidRPr="007473C3" w:rsidRDefault="0003235A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>Manual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: Documento que registra y transmite en forma ordenada y sistemática, información de la estructura organizacional, funciones o procesos de la institución.</w:t>
      </w:r>
    </w:p>
    <w:p w14:paraId="7ADC5A26" w14:textId="77777777" w:rsidR="0003235A" w:rsidRPr="007473C3" w:rsidRDefault="0003235A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>Manual de Organización y Funciones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: Documento técnico normativo de gestión institucional donde se describe y establece la función básica, las funciones específicas, las relaciones de autoridad, dependencia y coordinación de cada una de las unidades organizacionales de la institución.</w:t>
      </w:r>
    </w:p>
    <w:p w14:paraId="6111E1C6" w14:textId="77777777" w:rsidR="0003235A" w:rsidRPr="007473C3" w:rsidRDefault="0003235A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>Misión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: Afirmación que describe la razón de ser de la institución y su naturaleza.</w:t>
      </w:r>
    </w:p>
    <w:p w14:paraId="6A2882FC" w14:textId="77777777" w:rsidR="0003235A" w:rsidRPr="00C563AE" w:rsidRDefault="0003235A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b/>
          <w:color w:val="000000" w:themeColor="text1"/>
        </w:rPr>
      </w:pPr>
      <w:r w:rsidRPr="007473C3">
        <w:rPr>
          <w:rFonts w:asciiTheme="minorHAnsi" w:hAnsiTheme="minorHAnsi"/>
          <w:b/>
          <w:color w:val="000000" w:themeColor="text1"/>
        </w:rPr>
        <w:t xml:space="preserve">Monetización: </w:t>
      </w:r>
      <w:r w:rsidRPr="007473C3">
        <w:rPr>
          <w:rFonts w:asciiTheme="minorHAnsi" w:hAnsiTheme="minorHAnsi"/>
          <w:color w:val="000000" w:themeColor="text1"/>
        </w:rPr>
        <w:t>Procedimiento mediante el cual se convierte un activo en dinero.</w:t>
      </w:r>
    </w:p>
    <w:p w14:paraId="50EABE8C" w14:textId="54889ED3" w:rsidR="0003235A" w:rsidRPr="007473C3" w:rsidRDefault="0003235A" w:rsidP="0003235A">
      <w:pPr>
        <w:spacing w:line="360" w:lineRule="auto"/>
        <w:ind w:left="567"/>
        <w:jc w:val="both"/>
        <w:rPr>
          <w:rFonts w:asciiTheme="minorHAnsi" w:hAnsiTheme="minorHAnsi"/>
          <w:b/>
          <w:color w:val="000000" w:themeColor="text1"/>
          <w:sz w:val="28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z w:val="28"/>
          <w:shd w:val="clear" w:color="auto" w:fill="FFFFFF"/>
          <w:lang w:eastAsia="es-GT"/>
        </w:rPr>
        <w:t>N:</w:t>
      </w:r>
    </w:p>
    <w:p w14:paraId="060F5B93" w14:textId="17F53E06" w:rsidR="0003235A" w:rsidRPr="007473C3" w:rsidRDefault="0003235A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 xml:space="preserve">Nivel Jerárquico: 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Es la división de la estructura orgánica administrativa para asignar un grado determinado a las unidades internas, definiendo rangos o autoridad y responsabilidad independientemente de la clase de función que se les encomiende.</w:t>
      </w:r>
    </w:p>
    <w:p w14:paraId="2FC4476F" w14:textId="2DF8C2B5" w:rsidR="0003235A" w:rsidRPr="007473C3" w:rsidRDefault="0003235A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 xml:space="preserve">Nómina: 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Lista o catálogo de nombres de personas que laboran dentro de una organización o entidad.</w:t>
      </w:r>
    </w:p>
    <w:p w14:paraId="3264DB0B" w14:textId="77777777" w:rsidR="00EA32BD" w:rsidRPr="007473C3" w:rsidRDefault="0003235A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 xml:space="preserve">Norma: 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Regla, disposición o criterio que establece una autoridad para regular las acciones o procedimientos que se deben seguir para la realización de las tareas asignadas en una institución.</w:t>
      </w:r>
    </w:p>
    <w:p w14:paraId="3B5269B4" w14:textId="3405E38B" w:rsidR="0003235A" w:rsidRPr="007473C3" w:rsidRDefault="00EA32BD" w:rsidP="00EA32BD">
      <w:pPr>
        <w:spacing w:line="360" w:lineRule="auto"/>
        <w:ind w:left="567"/>
        <w:jc w:val="both"/>
        <w:rPr>
          <w:rFonts w:asciiTheme="minorHAnsi" w:hAnsiTheme="minorHAnsi"/>
          <w:b/>
          <w:color w:val="000000" w:themeColor="text1"/>
          <w:sz w:val="28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z w:val="28"/>
          <w:shd w:val="clear" w:color="auto" w:fill="FFFFFF"/>
          <w:lang w:eastAsia="es-GT"/>
        </w:rPr>
        <w:t>O:</w:t>
      </w:r>
      <w:r w:rsidR="0003235A" w:rsidRPr="007473C3">
        <w:rPr>
          <w:rFonts w:asciiTheme="minorHAnsi" w:hAnsiTheme="minorHAnsi"/>
          <w:b/>
          <w:color w:val="000000" w:themeColor="text1"/>
          <w:sz w:val="28"/>
          <w:shd w:val="clear" w:color="auto" w:fill="FFFFFF"/>
          <w:lang w:eastAsia="es-GT"/>
        </w:rPr>
        <w:t xml:space="preserve"> </w:t>
      </w:r>
    </w:p>
    <w:p w14:paraId="60F711DA" w14:textId="5F66664D" w:rsidR="00EA32BD" w:rsidRPr="007473C3" w:rsidRDefault="00EA32BD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 xml:space="preserve">Objetivo: 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Expresión cualitativa o cuantitativa de un propósito que se pretende alcanzar en un tiempo y espacio determinado a través de diferentes acciones.</w:t>
      </w:r>
    </w:p>
    <w:p w14:paraId="766F7C13" w14:textId="50903CF5" w:rsidR="00EA32BD" w:rsidRPr="007473C3" w:rsidRDefault="00EA32BD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 xml:space="preserve">Organigrama: 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Representación gráfica o esquema de la organización, donde se muestran los diferentes niveles de jerarquía.</w:t>
      </w:r>
    </w:p>
    <w:p w14:paraId="487F671C" w14:textId="619EB3BF" w:rsidR="00EA32BD" w:rsidRPr="007473C3" w:rsidRDefault="00EA32BD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 xml:space="preserve">Organización: 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Estructuración técnica de las relaciones que deben existir entre las funciones, niveles y activi</w:t>
      </w:r>
      <w:r w:rsidR="00074E06"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 xml:space="preserve">dades de los elementos humanos y materiales de un organismo social, con el fin de lograr máxima eficiencia en la realización de planes y objetivos señalados con anterioridad. </w:t>
      </w:r>
    </w:p>
    <w:p w14:paraId="20629C40" w14:textId="6C044786" w:rsidR="00074E06" w:rsidRPr="007473C3" w:rsidRDefault="00074E06" w:rsidP="00074E06">
      <w:pPr>
        <w:spacing w:line="360" w:lineRule="auto"/>
        <w:ind w:left="567"/>
        <w:jc w:val="both"/>
        <w:rPr>
          <w:rFonts w:asciiTheme="minorHAnsi" w:hAnsiTheme="minorHAnsi"/>
          <w:b/>
          <w:color w:val="000000" w:themeColor="text1"/>
          <w:sz w:val="28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z w:val="28"/>
          <w:shd w:val="clear" w:color="auto" w:fill="FFFFFF"/>
          <w:lang w:eastAsia="es-GT"/>
        </w:rPr>
        <w:t>P:</w:t>
      </w:r>
    </w:p>
    <w:p w14:paraId="7B38C175" w14:textId="2856349A" w:rsidR="00074E06" w:rsidRPr="007473C3" w:rsidRDefault="00074E06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 xml:space="preserve">Plan: 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Organización de las actividades previstas, para ser ejecutadas en un tiempo determinado con un costo específico</w:t>
      </w:r>
      <w:r w:rsidR="005E40EE"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,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 xml:space="preserve"> objetivos y metas que deben reflejarse en productos y resultados.</w:t>
      </w:r>
    </w:p>
    <w:p w14:paraId="436A4CBC" w14:textId="36AD4BEB" w:rsidR="00074E06" w:rsidRPr="007473C3" w:rsidRDefault="00074E06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 xml:space="preserve">Planificación: 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Selección de políticas, programas y procedimientos para lograr las misiones, objetivos y estrategias</w:t>
      </w:r>
      <w:r w:rsidR="003D26E4"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, toma de decisiones, selección de un curso de acción, entre varias opciones.</w:t>
      </w:r>
    </w:p>
    <w:p w14:paraId="76F37371" w14:textId="7197AF46" w:rsidR="003D26E4" w:rsidRPr="007473C3" w:rsidRDefault="003D26E4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 xml:space="preserve">PAC: 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Plan Anual de Compras.</w:t>
      </w:r>
    </w:p>
    <w:p w14:paraId="18B84E11" w14:textId="719E196E" w:rsidR="003D26E4" w:rsidRPr="007473C3" w:rsidRDefault="003D26E4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 xml:space="preserve">PEI: 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Plan Estratégico Institucional.</w:t>
      </w:r>
    </w:p>
    <w:p w14:paraId="31463829" w14:textId="1A101B49" w:rsidR="003D26E4" w:rsidRPr="007473C3" w:rsidRDefault="003D26E4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 xml:space="preserve">POA: 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Plan Operativo Anual.</w:t>
      </w:r>
    </w:p>
    <w:p w14:paraId="59428BFE" w14:textId="11A10EBF" w:rsidR="003D26E4" w:rsidRPr="007473C3" w:rsidRDefault="003D26E4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 xml:space="preserve">POM: 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Plan Operativo Multianual.</w:t>
      </w:r>
    </w:p>
    <w:p w14:paraId="0F0017E3" w14:textId="4309F1BB" w:rsidR="003D26E4" w:rsidRPr="007473C3" w:rsidRDefault="003D26E4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 xml:space="preserve">Políticas: 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Declaración o entendimiento que encausan el pensamiento en la toma de decisiones y que ayudan a decidir cuestiones antes que se conviertan en problemas.</w:t>
      </w:r>
    </w:p>
    <w:p w14:paraId="5CC9C150" w14:textId="7130CEFE" w:rsidR="003D26E4" w:rsidRPr="007473C3" w:rsidRDefault="003D26E4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 xml:space="preserve">Presupuestario: 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Perteneciente o relativo al presupuesto, especialmente al de una institución o del Estado.</w:t>
      </w:r>
    </w:p>
    <w:p w14:paraId="65C928D8" w14:textId="4D8AD51A" w:rsidR="003D26E4" w:rsidRPr="007473C3" w:rsidRDefault="003D26E4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 xml:space="preserve">Procedimientos: 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Sucesión cronológica de operaciones concatenadas entre sí, que se constituyen en una unidad de función para la realización de una actividad o tarea específica dentro de un ámbito predeterminado de aplicación.</w:t>
      </w:r>
    </w:p>
    <w:p w14:paraId="621E2946" w14:textId="2A82E9C7" w:rsidR="003D26E4" w:rsidRPr="007473C3" w:rsidRDefault="003D26E4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 xml:space="preserve">Procesos: 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Serie de pasos relacionados entre sí, desarrollados de acuerdo con un esquema integrado y ordenado que buscan el logro de una meta o metas comunes, mediante la manipulación de datos, energía y recursos.</w:t>
      </w:r>
    </w:p>
    <w:p w14:paraId="7B4F3B40" w14:textId="10BE1635" w:rsidR="003D26E4" w:rsidRPr="007473C3" w:rsidRDefault="003D26E4" w:rsidP="003D26E4">
      <w:pPr>
        <w:spacing w:line="360" w:lineRule="auto"/>
        <w:ind w:left="567"/>
        <w:jc w:val="both"/>
        <w:rPr>
          <w:rFonts w:asciiTheme="minorHAnsi" w:hAnsiTheme="minorHAnsi"/>
          <w:b/>
          <w:color w:val="000000" w:themeColor="text1"/>
          <w:sz w:val="28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z w:val="28"/>
          <w:shd w:val="clear" w:color="auto" w:fill="FFFFFF"/>
          <w:lang w:eastAsia="es-GT"/>
        </w:rPr>
        <w:t>R:</w:t>
      </w:r>
    </w:p>
    <w:p w14:paraId="67669B89" w14:textId="49996AA0" w:rsidR="003D26E4" w:rsidRPr="007473C3" w:rsidRDefault="003D26E4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 xml:space="preserve">Reglamento: 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Colección ordenada de reglas o preceptos que por autoridad competente se da para la ejecución de una ley.</w:t>
      </w:r>
    </w:p>
    <w:p w14:paraId="1895E5B1" w14:textId="562068C6" w:rsidR="003D26E4" w:rsidRPr="007473C3" w:rsidRDefault="003D26E4" w:rsidP="003D26E4">
      <w:pPr>
        <w:spacing w:line="360" w:lineRule="auto"/>
        <w:ind w:left="567"/>
        <w:jc w:val="both"/>
        <w:rPr>
          <w:rFonts w:asciiTheme="minorHAnsi" w:hAnsiTheme="minorHAnsi"/>
          <w:b/>
          <w:color w:val="000000" w:themeColor="text1"/>
          <w:sz w:val="28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z w:val="28"/>
          <w:shd w:val="clear" w:color="auto" w:fill="FFFFFF"/>
          <w:lang w:eastAsia="es-GT"/>
        </w:rPr>
        <w:t>S:</w:t>
      </w:r>
    </w:p>
    <w:p w14:paraId="73DC9307" w14:textId="622D3BBD" w:rsidR="00E40430" w:rsidRPr="007473C3" w:rsidRDefault="00E40430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 xml:space="preserve">SENABED: 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Secretaría Nacional de Administra</w:t>
      </w:r>
      <w:r w:rsidR="005E40EE"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ción de Bienes en Extinción de D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ominio.</w:t>
      </w:r>
    </w:p>
    <w:p w14:paraId="4BA8715A" w14:textId="41024761" w:rsidR="00387283" w:rsidRPr="007473C3" w:rsidRDefault="00387283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 xml:space="preserve">SIAF: 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Sistema de Administración Financiera.</w:t>
      </w:r>
    </w:p>
    <w:p w14:paraId="71681533" w14:textId="3356420A" w:rsidR="00387283" w:rsidRPr="007473C3" w:rsidRDefault="00387283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 xml:space="preserve">SICOIN: 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Sistema de Contabilidad Integrado.</w:t>
      </w:r>
    </w:p>
    <w:p w14:paraId="612DC11C" w14:textId="2E724106" w:rsidR="00387283" w:rsidRPr="007473C3" w:rsidRDefault="00387283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 xml:space="preserve">SIGES: 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Sistema de Gestión.</w:t>
      </w:r>
    </w:p>
    <w:p w14:paraId="703540FE" w14:textId="2C9EB894" w:rsidR="00387283" w:rsidRPr="007473C3" w:rsidRDefault="00387283" w:rsidP="00387283">
      <w:pPr>
        <w:spacing w:line="360" w:lineRule="auto"/>
        <w:ind w:left="567"/>
        <w:jc w:val="both"/>
        <w:rPr>
          <w:rFonts w:asciiTheme="minorHAnsi" w:hAnsiTheme="minorHAnsi"/>
          <w:b/>
          <w:color w:val="000000" w:themeColor="text1"/>
          <w:sz w:val="28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z w:val="28"/>
          <w:shd w:val="clear" w:color="auto" w:fill="FFFFFF"/>
          <w:lang w:eastAsia="es-GT"/>
        </w:rPr>
        <w:t>U:</w:t>
      </w:r>
    </w:p>
    <w:p w14:paraId="1157942E" w14:textId="44CFA93E" w:rsidR="00387283" w:rsidRPr="007473C3" w:rsidRDefault="00387283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>UCI: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 xml:space="preserve"> Unidad de Control Interno</w:t>
      </w:r>
      <w:r w:rsidR="009E5317"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.</w:t>
      </w:r>
    </w:p>
    <w:p w14:paraId="2C6F6BF7" w14:textId="061777E0" w:rsidR="00E40430" w:rsidRPr="007473C3" w:rsidRDefault="00E40430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 xml:space="preserve">UI: 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Unidad de Inversiones.</w:t>
      </w:r>
    </w:p>
    <w:p w14:paraId="7E2254AD" w14:textId="1D457151" w:rsidR="00E40430" w:rsidRPr="007473C3" w:rsidRDefault="00E40430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>URC: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 xml:space="preserve"> Unidad de Registro de Contratistas.</w:t>
      </w:r>
    </w:p>
    <w:p w14:paraId="67DC5657" w14:textId="7FA8C3D1" w:rsidR="00387283" w:rsidRPr="007473C3" w:rsidRDefault="00387283" w:rsidP="00387283">
      <w:pPr>
        <w:spacing w:line="360" w:lineRule="auto"/>
        <w:ind w:left="567"/>
        <w:jc w:val="both"/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>V:</w:t>
      </w:r>
    </w:p>
    <w:p w14:paraId="0BDF0FF3" w14:textId="40A9122F" w:rsidR="00387283" w:rsidRPr="007473C3" w:rsidRDefault="00387283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>Valores: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 xml:space="preserve"> Representan las convicciones filosóficas de los funcionarios a cargo de dirigir a las instituciones hacia el éxito. Algunos de éstos valores ya están establecidos, como la ética, la seguridad, la calidad, et</w:t>
      </w:r>
      <w:r w:rsidR="009E5317"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c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>.</w:t>
      </w:r>
    </w:p>
    <w:p w14:paraId="659AF31B" w14:textId="27D0582D" w:rsidR="00387283" w:rsidRPr="007473C3" w:rsidRDefault="00387283" w:rsidP="007B7E39">
      <w:pPr>
        <w:pStyle w:val="Prrafodelista"/>
        <w:numPr>
          <w:ilvl w:val="0"/>
          <w:numId w:val="36"/>
        </w:numPr>
        <w:spacing w:line="360" w:lineRule="auto"/>
        <w:ind w:left="1134" w:hanging="567"/>
        <w:jc w:val="both"/>
        <w:rPr>
          <w:rFonts w:asciiTheme="minorHAnsi" w:hAnsiTheme="minorHAnsi"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b/>
          <w:color w:val="000000" w:themeColor="text1"/>
          <w:shd w:val="clear" w:color="auto" w:fill="FFFFFF"/>
          <w:lang w:eastAsia="es-GT"/>
        </w:rPr>
        <w:t>Visión:</w:t>
      </w: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 xml:space="preserve"> Imagen o representación acerca de lo que una institución o unidad organizacional espera alcanzar en el futuro.</w:t>
      </w:r>
    </w:p>
    <w:p w14:paraId="1DCB3A89" w14:textId="77777777" w:rsidR="00387283" w:rsidRPr="007473C3" w:rsidRDefault="00387283" w:rsidP="00387283">
      <w:pPr>
        <w:spacing w:line="360" w:lineRule="auto"/>
        <w:ind w:left="567"/>
        <w:jc w:val="both"/>
        <w:rPr>
          <w:rFonts w:asciiTheme="minorHAnsi" w:hAnsiTheme="minorHAnsi"/>
          <w:color w:val="000000" w:themeColor="text1"/>
          <w:shd w:val="clear" w:color="auto" w:fill="FFFFFF"/>
          <w:lang w:eastAsia="es-GT"/>
        </w:rPr>
      </w:pPr>
    </w:p>
    <w:p w14:paraId="316960B1" w14:textId="77777777" w:rsidR="00056770" w:rsidRPr="007473C3" w:rsidRDefault="00056770" w:rsidP="00E55429">
      <w:pPr>
        <w:pStyle w:val="Prrafodelista"/>
        <w:spacing w:line="360" w:lineRule="auto"/>
        <w:ind w:left="1134"/>
        <w:jc w:val="both"/>
        <w:rPr>
          <w:rFonts w:asciiTheme="minorHAnsi" w:hAnsiTheme="minorHAnsi"/>
          <w:color w:val="000000" w:themeColor="text1"/>
          <w:shd w:val="clear" w:color="auto" w:fill="FFFFFF"/>
          <w:lang w:eastAsia="es-GT"/>
        </w:rPr>
      </w:pPr>
    </w:p>
    <w:p w14:paraId="1F6C180E" w14:textId="77777777" w:rsidR="00E40430" w:rsidRPr="007473C3" w:rsidRDefault="00E40430" w:rsidP="00E55429">
      <w:pPr>
        <w:pStyle w:val="Prrafodelista"/>
        <w:spacing w:line="360" w:lineRule="auto"/>
        <w:ind w:left="1134"/>
        <w:jc w:val="both"/>
        <w:rPr>
          <w:rFonts w:asciiTheme="minorHAnsi" w:hAnsiTheme="minorHAnsi"/>
          <w:color w:val="000000" w:themeColor="text1"/>
        </w:rPr>
      </w:pPr>
    </w:p>
    <w:p w14:paraId="6DAB7BFF" w14:textId="77777777" w:rsidR="002E3A72" w:rsidRPr="007473C3" w:rsidRDefault="002E3A72" w:rsidP="00E55429">
      <w:pPr>
        <w:pStyle w:val="Prrafodelista"/>
        <w:spacing w:line="360" w:lineRule="auto"/>
        <w:ind w:left="1134"/>
        <w:jc w:val="both"/>
        <w:rPr>
          <w:rFonts w:asciiTheme="minorHAnsi" w:hAnsiTheme="minorHAnsi"/>
          <w:color w:val="000000" w:themeColor="text1"/>
          <w:shd w:val="clear" w:color="auto" w:fill="FFFFFF"/>
          <w:lang w:eastAsia="es-GT"/>
        </w:rPr>
      </w:pPr>
    </w:p>
    <w:p w14:paraId="72078173" w14:textId="12BA524B" w:rsidR="002E3A72" w:rsidRPr="007473C3" w:rsidRDefault="008552C4" w:rsidP="00E55429">
      <w:pPr>
        <w:pStyle w:val="Prrafodelista"/>
        <w:spacing w:line="360" w:lineRule="auto"/>
        <w:ind w:left="1134"/>
        <w:jc w:val="both"/>
        <w:rPr>
          <w:rFonts w:asciiTheme="minorHAnsi" w:hAnsiTheme="minorHAnsi"/>
          <w:color w:val="000000" w:themeColor="text1"/>
          <w:shd w:val="clear" w:color="auto" w:fill="FFFFFF"/>
          <w:lang w:eastAsia="es-GT"/>
        </w:rPr>
      </w:pPr>
      <w:r w:rsidRPr="007473C3">
        <w:rPr>
          <w:rFonts w:asciiTheme="minorHAnsi" w:hAnsiTheme="minorHAnsi"/>
          <w:color w:val="000000" w:themeColor="text1"/>
          <w:shd w:val="clear" w:color="auto" w:fill="FFFFFF"/>
          <w:lang w:eastAsia="es-GT"/>
        </w:rPr>
        <w:t xml:space="preserve">   </w:t>
      </w:r>
      <w:bookmarkStart w:id="197" w:name="_Toc60132390"/>
    </w:p>
    <w:p w14:paraId="7ED37270" w14:textId="77777777" w:rsidR="00387283" w:rsidRPr="007473C3" w:rsidRDefault="00387283" w:rsidP="00E55429">
      <w:pPr>
        <w:pStyle w:val="Prrafodelista"/>
        <w:spacing w:line="360" w:lineRule="auto"/>
        <w:ind w:left="1134"/>
        <w:jc w:val="both"/>
        <w:rPr>
          <w:rFonts w:asciiTheme="minorHAnsi" w:hAnsiTheme="minorHAnsi"/>
          <w:color w:val="000000" w:themeColor="text1"/>
          <w:shd w:val="clear" w:color="auto" w:fill="FFFFFF"/>
          <w:lang w:eastAsia="es-GT"/>
        </w:rPr>
      </w:pPr>
    </w:p>
    <w:p w14:paraId="12723FCB" w14:textId="77777777" w:rsidR="00387283" w:rsidRPr="007473C3" w:rsidRDefault="00387283" w:rsidP="00E55429">
      <w:pPr>
        <w:pStyle w:val="Prrafodelista"/>
        <w:spacing w:line="360" w:lineRule="auto"/>
        <w:ind w:left="1134"/>
        <w:jc w:val="both"/>
        <w:rPr>
          <w:rFonts w:asciiTheme="minorHAnsi" w:hAnsiTheme="minorHAnsi"/>
          <w:color w:val="000000" w:themeColor="text1"/>
          <w:shd w:val="clear" w:color="auto" w:fill="FFFFFF"/>
          <w:lang w:eastAsia="es-GT"/>
        </w:rPr>
      </w:pPr>
    </w:p>
    <w:p w14:paraId="4405F6FC" w14:textId="77777777" w:rsidR="00387283" w:rsidRPr="007473C3" w:rsidRDefault="00387283" w:rsidP="00E55429">
      <w:pPr>
        <w:pStyle w:val="Prrafodelista"/>
        <w:spacing w:line="360" w:lineRule="auto"/>
        <w:ind w:left="1134"/>
        <w:jc w:val="both"/>
        <w:rPr>
          <w:rFonts w:asciiTheme="minorHAnsi" w:hAnsiTheme="minorHAnsi"/>
          <w:color w:val="000000" w:themeColor="text1"/>
          <w:shd w:val="clear" w:color="auto" w:fill="FFFFFF"/>
          <w:lang w:eastAsia="es-GT"/>
        </w:rPr>
      </w:pPr>
    </w:p>
    <w:p w14:paraId="33E0E9C7" w14:textId="77777777" w:rsidR="00387283" w:rsidRPr="007473C3" w:rsidRDefault="00387283" w:rsidP="00E55429">
      <w:pPr>
        <w:pStyle w:val="Prrafodelista"/>
        <w:spacing w:line="360" w:lineRule="auto"/>
        <w:ind w:left="1134"/>
        <w:jc w:val="both"/>
        <w:rPr>
          <w:rFonts w:asciiTheme="minorHAnsi" w:hAnsiTheme="minorHAnsi"/>
          <w:color w:val="000000" w:themeColor="text1"/>
          <w:shd w:val="clear" w:color="auto" w:fill="FFFFFF"/>
          <w:lang w:eastAsia="es-GT"/>
        </w:rPr>
      </w:pPr>
    </w:p>
    <w:p w14:paraId="56755507" w14:textId="77777777" w:rsidR="00387283" w:rsidRPr="007473C3" w:rsidRDefault="00387283" w:rsidP="00387283">
      <w:pPr>
        <w:rPr>
          <w:color w:val="000000" w:themeColor="text1"/>
        </w:rPr>
      </w:pPr>
    </w:p>
    <w:p w14:paraId="6E4BD04C" w14:textId="77777777" w:rsidR="00387283" w:rsidRPr="007473C3" w:rsidRDefault="00387283" w:rsidP="00387283">
      <w:pPr>
        <w:rPr>
          <w:color w:val="000000" w:themeColor="text1"/>
        </w:rPr>
      </w:pPr>
    </w:p>
    <w:p w14:paraId="5060ABE2" w14:textId="77777777" w:rsidR="00387283" w:rsidRPr="007473C3" w:rsidRDefault="00387283" w:rsidP="00387283">
      <w:pPr>
        <w:rPr>
          <w:color w:val="000000" w:themeColor="text1"/>
        </w:rPr>
      </w:pPr>
    </w:p>
    <w:p w14:paraId="27AED897" w14:textId="77777777" w:rsidR="00387283" w:rsidRPr="007473C3" w:rsidRDefault="00387283" w:rsidP="00387283">
      <w:pPr>
        <w:rPr>
          <w:color w:val="000000" w:themeColor="text1"/>
        </w:rPr>
      </w:pPr>
    </w:p>
    <w:p w14:paraId="79B7EA60" w14:textId="77777777" w:rsidR="00387283" w:rsidRPr="007473C3" w:rsidRDefault="00387283" w:rsidP="00387283">
      <w:pPr>
        <w:rPr>
          <w:color w:val="000000" w:themeColor="text1"/>
        </w:rPr>
      </w:pPr>
    </w:p>
    <w:p w14:paraId="71B59AD7" w14:textId="77777777" w:rsidR="00387283" w:rsidRPr="007473C3" w:rsidRDefault="00387283" w:rsidP="005E40EE">
      <w:pPr>
        <w:rPr>
          <w:color w:val="000000" w:themeColor="text1"/>
        </w:rPr>
      </w:pPr>
    </w:p>
    <w:p w14:paraId="5F022270" w14:textId="77777777" w:rsidR="00387283" w:rsidRPr="007473C3" w:rsidRDefault="00387283" w:rsidP="00387283">
      <w:pPr>
        <w:rPr>
          <w:color w:val="000000" w:themeColor="text1"/>
        </w:rPr>
      </w:pPr>
    </w:p>
    <w:p w14:paraId="413B494C" w14:textId="2E5857A3" w:rsidR="008552C4" w:rsidRPr="007473C3" w:rsidRDefault="003F6CB3" w:rsidP="00620515">
      <w:pPr>
        <w:pStyle w:val="Ttulo1"/>
        <w:numPr>
          <w:ilvl w:val="0"/>
          <w:numId w:val="2"/>
        </w:numPr>
        <w:ind w:left="567" w:hanging="567"/>
        <w:rPr>
          <w:color w:val="000000" w:themeColor="text1"/>
          <w:sz w:val="32"/>
          <w:szCs w:val="52"/>
        </w:rPr>
      </w:pPr>
      <w:bookmarkStart w:id="198" w:name="_Toc132031876"/>
      <w:r w:rsidRPr="007473C3">
        <w:rPr>
          <w:color w:val="000000" w:themeColor="text1"/>
          <w:sz w:val="32"/>
          <w:szCs w:val="52"/>
        </w:rPr>
        <w:t>Hoja de e</w:t>
      </w:r>
      <w:r w:rsidR="008552C4" w:rsidRPr="007473C3">
        <w:rPr>
          <w:color w:val="000000" w:themeColor="text1"/>
          <w:sz w:val="32"/>
          <w:szCs w:val="52"/>
        </w:rPr>
        <w:t>laboración</w:t>
      </w:r>
      <w:r w:rsidR="006123BF" w:rsidRPr="007473C3">
        <w:rPr>
          <w:color w:val="000000" w:themeColor="text1"/>
          <w:sz w:val="32"/>
          <w:szCs w:val="52"/>
        </w:rPr>
        <w:t>:</w:t>
      </w:r>
      <w:bookmarkEnd w:id="197"/>
      <w:bookmarkEnd w:id="198"/>
    </w:p>
    <w:p w14:paraId="1A77B4AA" w14:textId="77777777" w:rsidR="008552C4" w:rsidRPr="007473C3" w:rsidRDefault="008552C4" w:rsidP="008552C4">
      <w:pPr>
        <w:spacing w:line="360" w:lineRule="auto"/>
        <w:rPr>
          <w:rFonts w:asciiTheme="minorHAnsi" w:hAnsiTheme="minorHAnsi"/>
          <w:color w:val="000000" w:themeColor="text1"/>
          <w:sz w:val="14"/>
          <w:szCs w:val="28"/>
        </w:rPr>
      </w:pPr>
    </w:p>
    <w:p w14:paraId="7D5A9F3E" w14:textId="77777777" w:rsidR="00F514EF" w:rsidRPr="007473C3" w:rsidRDefault="00F514EF" w:rsidP="008552C4">
      <w:pPr>
        <w:jc w:val="center"/>
        <w:rPr>
          <w:rFonts w:asciiTheme="minorHAnsi" w:hAnsiTheme="minorHAnsi" w:cs="Arial"/>
          <w:b/>
          <w:bCs/>
          <w:color w:val="000000" w:themeColor="text1"/>
          <w:sz w:val="32"/>
          <w:szCs w:val="28"/>
          <w:lang w:eastAsia="es-GT"/>
        </w:rPr>
      </w:pPr>
    </w:p>
    <w:p w14:paraId="779E678F" w14:textId="59DC3E33" w:rsidR="008552C4" w:rsidRPr="007473C3" w:rsidRDefault="008552C4" w:rsidP="00A43305">
      <w:pPr>
        <w:jc w:val="center"/>
        <w:rPr>
          <w:rFonts w:asciiTheme="minorHAnsi" w:hAnsiTheme="minorHAnsi"/>
          <w:color w:val="000000" w:themeColor="text1"/>
          <w:sz w:val="28"/>
          <w:szCs w:val="36"/>
        </w:rPr>
      </w:pPr>
      <w:r w:rsidRPr="007473C3">
        <w:rPr>
          <w:rFonts w:asciiTheme="minorHAnsi" w:hAnsiTheme="minorHAnsi" w:cs="Arial"/>
          <w:b/>
          <w:bCs/>
          <w:color w:val="000000" w:themeColor="text1"/>
          <w:sz w:val="32"/>
          <w:szCs w:val="28"/>
          <w:lang w:eastAsia="es-GT"/>
        </w:rPr>
        <w:t xml:space="preserve">Manual </w:t>
      </w:r>
      <w:r w:rsidR="007A6130" w:rsidRPr="007473C3">
        <w:rPr>
          <w:rFonts w:asciiTheme="minorHAnsi" w:hAnsiTheme="minorHAnsi" w:cs="Arial"/>
          <w:b/>
          <w:bCs/>
          <w:color w:val="000000" w:themeColor="text1"/>
          <w:sz w:val="32"/>
          <w:szCs w:val="28"/>
          <w:lang w:eastAsia="es-GT"/>
        </w:rPr>
        <w:t xml:space="preserve">de </w:t>
      </w:r>
      <w:r w:rsidR="00286919" w:rsidRPr="007473C3">
        <w:rPr>
          <w:rFonts w:asciiTheme="minorHAnsi" w:hAnsiTheme="minorHAnsi" w:cs="Arial"/>
          <w:b/>
          <w:bCs/>
          <w:color w:val="000000" w:themeColor="text1"/>
          <w:sz w:val="32"/>
          <w:szCs w:val="28"/>
          <w:lang w:eastAsia="es-GT"/>
        </w:rPr>
        <w:t>Organización</w:t>
      </w:r>
      <w:r w:rsidR="00825564" w:rsidRPr="007473C3">
        <w:rPr>
          <w:rFonts w:asciiTheme="minorHAnsi" w:hAnsiTheme="minorHAnsi" w:cs="Arial"/>
          <w:b/>
          <w:bCs/>
          <w:color w:val="000000" w:themeColor="text1"/>
          <w:sz w:val="32"/>
          <w:szCs w:val="28"/>
          <w:lang w:eastAsia="es-GT"/>
        </w:rPr>
        <w:t xml:space="preserve"> y Funciones</w:t>
      </w:r>
      <w:r w:rsidR="00286919" w:rsidRPr="007473C3">
        <w:rPr>
          <w:rFonts w:asciiTheme="minorHAnsi" w:hAnsiTheme="minorHAnsi" w:cs="Arial"/>
          <w:b/>
          <w:bCs/>
          <w:color w:val="000000" w:themeColor="text1"/>
          <w:sz w:val="32"/>
          <w:szCs w:val="28"/>
          <w:lang w:eastAsia="es-GT"/>
        </w:rPr>
        <w:t>.</w:t>
      </w:r>
    </w:p>
    <w:p w14:paraId="12F7C094" w14:textId="77777777" w:rsidR="008552C4" w:rsidRPr="007473C3" w:rsidRDefault="008552C4" w:rsidP="008552C4">
      <w:pPr>
        <w:jc w:val="center"/>
        <w:rPr>
          <w:rFonts w:asciiTheme="minorHAnsi" w:hAnsiTheme="minorHAnsi"/>
          <w:color w:val="000000" w:themeColor="text1"/>
          <w:sz w:val="44"/>
          <w:szCs w:val="36"/>
        </w:rPr>
      </w:pPr>
    </w:p>
    <w:p w14:paraId="45A3A955" w14:textId="77777777" w:rsidR="008552C4" w:rsidRPr="007473C3" w:rsidRDefault="008552C4" w:rsidP="008552C4">
      <w:pPr>
        <w:autoSpaceDE w:val="0"/>
        <w:autoSpaceDN w:val="0"/>
        <w:adjustRightInd w:val="0"/>
        <w:rPr>
          <w:rFonts w:asciiTheme="minorHAnsi" w:hAnsiTheme="minorHAnsi" w:cs="Arial"/>
          <w:b/>
          <w:bCs/>
          <w:i/>
          <w:color w:val="000000" w:themeColor="text1"/>
          <w:sz w:val="28"/>
          <w:szCs w:val="28"/>
          <w:lang w:eastAsia="es-GT"/>
        </w:rPr>
      </w:pPr>
    </w:p>
    <w:p w14:paraId="6FD32CED" w14:textId="77777777" w:rsidR="008132E4" w:rsidRPr="007473C3" w:rsidRDefault="008132E4" w:rsidP="008132E4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eastAsia="es-GT"/>
        </w:rPr>
      </w:pPr>
      <w:r w:rsidRPr="007473C3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eastAsia="es-GT"/>
        </w:rPr>
        <w:t>Metodología e integración de información:</w:t>
      </w:r>
    </w:p>
    <w:p w14:paraId="136F670E" w14:textId="77777777" w:rsidR="008132E4" w:rsidRPr="007473C3" w:rsidRDefault="008132E4" w:rsidP="008132E4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color w:val="000000" w:themeColor="text1"/>
          <w:sz w:val="28"/>
          <w:szCs w:val="28"/>
          <w:lang w:eastAsia="es-GT"/>
        </w:rPr>
      </w:pPr>
    </w:p>
    <w:p w14:paraId="33D13E4E" w14:textId="77777777" w:rsidR="008132E4" w:rsidRPr="007473C3" w:rsidRDefault="008132E4" w:rsidP="008132E4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  <w:lang w:eastAsia="es-GT"/>
        </w:rPr>
      </w:pPr>
      <w:r w:rsidRPr="007473C3">
        <w:rPr>
          <w:rFonts w:asciiTheme="minorHAnsi" w:hAnsiTheme="minorHAnsi" w:cstheme="minorHAnsi"/>
          <w:b/>
          <w:color w:val="000000" w:themeColor="text1"/>
          <w:sz w:val="28"/>
          <w:szCs w:val="28"/>
          <w:lang w:eastAsia="es-GT"/>
        </w:rPr>
        <w:t>Secretaría General.</w:t>
      </w:r>
    </w:p>
    <w:p w14:paraId="1EFF81A2" w14:textId="2EF8C69C" w:rsidR="00C00CAE" w:rsidRPr="007473C3" w:rsidRDefault="00C00CAE" w:rsidP="008132E4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  <w:lang w:eastAsia="es-GT"/>
        </w:rPr>
      </w:pPr>
      <w:r w:rsidRPr="007473C3">
        <w:rPr>
          <w:rFonts w:asciiTheme="minorHAnsi" w:hAnsiTheme="minorHAnsi" w:cstheme="minorHAnsi"/>
          <w:b/>
          <w:color w:val="000000" w:themeColor="text1"/>
          <w:sz w:val="28"/>
          <w:szCs w:val="28"/>
          <w:lang w:eastAsia="es-GT"/>
        </w:rPr>
        <w:t>Secretaría General Adjunta.</w:t>
      </w:r>
    </w:p>
    <w:p w14:paraId="7D501557" w14:textId="77777777" w:rsidR="008132E4" w:rsidRPr="007473C3" w:rsidRDefault="008132E4" w:rsidP="008132E4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  <w:lang w:eastAsia="es-GT"/>
        </w:rPr>
      </w:pPr>
      <w:r w:rsidRPr="007473C3">
        <w:rPr>
          <w:rFonts w:asciiTheme="minorHAnsi" w:hAnsiTheme="minorHAnsi" w:cstheme="minorHAnsi"/>
          <w:b/>
          <w:color w:val="000000" w:themeColor="text1"/>
          <w:sz w:val="28"/>
          <w:szCs w:val="28"/>
          <w:lang w:eastAsia="es-GT"/>
        </w:rPr>
        <w:t>Dirección de Informática y Estadística.</w:t>
      </w:r>
    </w:p>
    <w:p w14:paraId="044FB71A" w14:textId="77777777" w:rsidR="008132E4" w:rsidRPr="007473C3" w:rsidRDefault="008132E4" w:rsidP="008132E4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  <w:lang w:eastAsia="es-GT"/>
        </w:rPr>
      </w:pPr>
      <w:r w:rsidRPr="007473C3">
        <w:rPr>
          <w:rFonts w:asciiTheme="minorHAnsi" w:hAnsiTheme="minorHAnsi" w:cstheme="minorHAnsi"/>
          <w:b/>
          <w:color w:val="000000" w:themeColor="text1"/>
          <w:sz w:val="28"/>
          <w:szCs w:val="28"/>
          <w:lang w:eastAsia="es-GT"/>
        </w:rPr>
        <w:t>Departamento de Planificación y Estadística.</w:t>
      </w:r>
    </w:p>
    <w:p w14:paraId="013003BE" w14:textId="77777777" w:rsidR="008132E4" w:rsidRPr="007473C3" w:rsidRDefault="008132E4" w:rsidP="008132E4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  <w:lang w:eastAsia="es-GT"/>
        </w:rPr>
      </w:pPr>
      <w:r w:rsidRPr="007473C3">
        <w:rPr>
          <w:rFonts w:asciiTheme="minorHAnsi" w:hAnsiTheme="minorHAnsi" w:cstheme="minorHAnsi"/>
          <w:b/>
          <w:color w:val="000000" w:themeColor="text1"/>
          <w:sz w:val="28"/>
          <w:szCs w:val="28"/>
          <w:lang w:eastAsia="es-GT"/>
        </w:rPr>
        <w:t>Sección de Planificación y Estadística.</w:t>
      </w:r>
    </w:p>
    <w:p w14:paraId="2A0C3258" w14:textId="77777777" w:rsidR="008132E4" w:rsidRPr="007473C3" w:rsidRDefault="008132E4" w:rsidP="008132E4">
      <w:pPr>
        <w:autoSpaceDE w:val="0"/>
        <w:autoSpaceDN w:val="0"/>
        <w:adjustRightInd w:val="0"/>
        <w:spacing w:line="360" w:lineRule="auto"/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  <w:lang w:eastAsia="es-GT"/>
        </w:rPr>
      </w:pPr>
      <w:r w:rsidRPr="007473C3">
        <w:rPr>
          <w:rFonts w:asciiTheme="minorHAnsi" w:hAnsiTheme="minorHAnsi" w:cstheme="minorHAnsi"/>
          <w:b/>
          <w:color w:val="000000" w:themeColor="text1"/>
          <w:sz w:val="28"/>
          <w:szCs w:val="28"/>
          <w:lang w:eastAsia="es-GT"/>
        </w:rPr>
        <w:t>Sección de Organización y Métodos.</w:t>
      </w:r>
    </w:p>
    <w:p w14:paraId="30F414CA" w14:textId="77777777" w:rsidR="008132E4" w:rsidRPr="007473C3" w:rsidRDefault="008132E4" w:rsidP="008132E4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  <w:lang w:eastAsia="es-GT"/>
        </w:rPr>
      </w:pPr>
    </w:p>
    <w:p w14:paraId="1ECE5EEA" w14:textId="77777777" w:rsidR="008132E4" w:rsidRPr="007473C3" w:rsidRDefault="008132E4" w:rsidP="008132E4">
      <w:pP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  <w:sz w:val="28"/>
          <w:szCs w:val="28"/>
          <w:lang w:eastAsia="es-GT"/>
        </w:rPr>
      </w:pPr>
    </w:p>
    <w:p w14:paraId="6E1C0AD0" w14:textId="77777777" w:rsidR="008132E4" w:rsidRPr="007473C3" w:rsidRDefault="008132E4" w:rsidP="008132E4">
      <w:pPr>
        <w:autoSpaceDE w:val="0"/>
        <w:autoSpaceDN w:val="0"/>
        <w:adjustRightInd w:val="0"/>
        <w:rPr>
          <w:rFonts w:asciiTheme="minorHAnsi" w:hAnsiTheme="minorHAnsi" w:cstheme="minorHAnsi"/>
          <w:color w:val="000000" w:themeColor="text1"/>
          <w:sz w:val="28"/>
          <w:szCs w:val="28"/>
          <w:lang w:eastAsia="es-GT"/>
        </w:rPr>
      </w:pPr>
    </w:p>
    <w:p w14:paraId="44D7C0EA" w14:textId="77777777" w:rsidR="008132E4" w:rsidRPr="007473C3" w:rsidRDefault="008132E4" w:rsidP="008132E4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eastAsia="es-GT"/>
        </w:rPr>
      </w:pPr>
      <w:r w:rsidRPr="007473C3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eastAsia="es-GT"/>
        </w:rPr>
        <w:t>Licda. Angela Marina Figueroa Molina</w:t>
      </w:r>
    </w:p>
    <w:p w14:paraId="2410B018" w14:textId="536AADB2" w:rsidR="008132E4" w:rsidRPr="007473C3" w:rsidRDefault="001A6B36" w:rsidP="008132E4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eastAsia="es-GT"/>
        </w:rPr>
      </w:pPr>
      <w:r w:rsidRPr="007473C3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eastAsia="es-GT"/>
        </w:rPr>
        <w:t>Secretario</w:t>
      </w:r>
      <w:r w:rsidR="008132E4" w:rsidRPr="007473C3">
        <w:rPr>
          <w:rFonts w:asciiTheme="minorHAnsi" w:hAnsiTheme="minorHAnsi" w:cstheme="minorHAnsi"/>
          <w:b/>
          <w:bCs/>
          <w:color w:val="000000" w:themeColor="text1"/>
          <w:sz w:val="28"/>
          <w:szCs w:val="28"/>
          <w:lang w:eastAsia="es-GT"/>
        </w:rPr>
        <w:t xml:space="preserve"> General.</w:t>
      </w:r>
    </w:p>
    <w:p w14:paraId="2F404F74" w14:textId="77777777" w:rsidR="008132E4" w:rsidRPr="007473C3" w:rsidRDefault="008132E4" w:rsidP="008132E4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000000" w:themeColor="text1"/>
          <w:sz w:val="28"/>
          <w:szCs w:val="28"/>
          <w:lang w:eastAsia="es-GT"/>
        </w:rPr>
      </w:pPr>
    </w:p>
    <w:p w14:paraId="5134DA99" w14:textId="77777777" w:rsidR="008132E4" w:rsidRPr="007473C3" w:rsidRDefault="008132E4" w:rsidP="008132E4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color w:val="000000" w:themeColor="text1"/>
          <w:sz w:val="28"/>
          <w:szCs w:val="28"/>
          <w:lang w:eastAsia="es-GT"/>
        </w:rPr>
      </w:pPr>
    </w:p>
    <w:p w14:paraId="73B30807" w14:textId="77777777" w:rsidR="008132E4" w:rsidRPr="007473C3" w:rsidRDefault="008132E4" w:rsidP="008132E4">
      <w:pPr>
        <w:jc w:val="center"/>
        <w:rPr>
          <w:rFonts w:asciiTheme="minorHAnsi" w:hAnsiTheme="minorHAnsi" w:cstheme="minorHAnsi"/>
          <w:b/>
          <w:color w:val="000000" w:themeColor="text1"/>
        </w:rPr>
      </w:pPr>
      <w:r w:rsidRPr="007473C3">
        <w:rPr>
          <w:rFonts w:asciiTheme="minorHAnsi" w:hAnsiTheme="minorHAnsi" w:cstheme="minorHAnsi"/>
          <w:b/>
          <w:color w:val="000000" w:themeColor="text1"/>
        </w:rPr>
        <w:t xml:space="preserve">Diagonal 6, 10-26 Zona 10 </w:t>
      </w:r>
    </w:p>
    <w:p w14:paraId="3647FCB0" w14:textId="77777777" w:rsidR="008132E4" w:rsidRPr="007473C3" w:rsidRDefault="008132E4" w:rsidP="008132E4">
      <w:pPr>
        <w:jc w:val="center"/>
        <w:rPr>
          <w:rFonts w:asciiTheme="minorHAnsi" w:hAnsiTheme="minorHAnsi" w:cstheme="minorHAnsi"/>
          <w:b/>
          <w:color w:val="000000" w:themeColor="text1"/>
        </w:rPr>
      </w:pPr>
      <w:r w:rsidRPr="007473C3">
        <w:rPr>
          <w:rFonts w:asciiTheme="minorHAnsi" w:hAnsiTheme="minorHAnsi" w:cstheme="minorHAnsi"/>
          <w:b/>
          <w:color w:val="000000" w:themeColor="text1"/>
        </w:rPr>
        <w:t>Tel: (502) 2495-0600</w:t>
      </w:r>
    </w:p>
    <w:p w14:paraId="02B5C76E" w14:textId="77777777" w:rsidR="008132E4" w:rsidRPr="007473C3" w:rsidRDefault="00100CB1" w:rsidP="008132E4">
      <w:pPr>
        <w:jc w:val="center"/>
        <w:rPr>
          <w:rFonts w:asciiTheme="minorHAnsi" w:hAnsiTheme="minorHAnsi" w:cstheme="minorHAnsi"/>
          <w:b/>
          <w:color w:val="000000" w:themeColor="text1"/>
        </w:rPr>
      </w:pPr>
      <w:hyperlink r:id="rId25" w:history="1">
        <w:r w:rsidR="008132E4" w:rsidRPr="007473C3">
          <w:rPr>
            <w:rStyle w:val="Hipervnculo"/>
            <w:rFonts w:asciiTheme="minorHAnsi" w:hAnsiTheme="minorHAnsi" w:cstheme="minorHAnsi"/>
            <w:b/>
            <w:color w:val="000000" w:themeColor="text1"/>
          </w:rPr>
          <w:t>www.senabed.gob.gt</w:t>
        </w:r>
      </w:hyperlink>
    </w:p>
    <w:p w14:paraId="12B0721F" w14:textId="77777777" w:rsidR="008132E4" w:rsidRPr="007473C3" w:rsidRDefault="008132E4" w:rsidP="008132E4">
      <w:pPr>
        <w:jc w:val="center"/>
        <w:rPr>
          <w:rFonts w:asciiTheme="minorHAnsi" w:hAnsiTheme="minorHAnsi" w:cstheme="minorHAnsi"/>
          <w:b/>
          <w:color w:val="000000" w:themeColor="text1"/>
        </w:rPr>
      </w:pPr>
    </w:p>
    <w:p w14:paraId="1616DAB8" w14:textId="77777777" w:rsidR="008132E4" w:rsidRPr="007473C3" w:rsidRDefault="008132E4" w:rsidP="008132E4">
      <w:pPr>
        <w:jc w:val="center"/>
        <w:rPr>
          <w:rFonts w:asciiTheme="minorHAnsi" w:hAnsiTheme="minorHAnsi" w:cstheme="minorHAnsi"/>
          <w:b/>
          <w:color w:val="000000" w:themeColor="text1"/>
        </w:rPr>
      </w:pPr>
    </w:p>
    <w:p w14:paraId="05D18BF4" w14:textId="77777777" w:rsidR="008132E4" w:rsidRPr="007473C3" w:rsidRDefault="008132E4" w:rsidP="008132E4">
      <w:pPr>
        <w:jc w:val="center"/>
        <w:rPr>
          <w:rFonts w:asciiTheme="minorHAnsi" w:hAnsiTheme="minorHAnsi" w:cstheme="minorHAnsi"/>
          <w:b/>
          <w:color w:val="000000" w:themeColor="text1"/>
        </w:rPr>
      </w:pPr>
    </w:p>
    <w:p w14:paraId="52F2D194" w14:textId="79FBFA1F" w:rsidR="008132E4" w:rsidRPr="007473C3" w:rsidRDefault="008132E4" w:rsidP="008132E4">
      <w:pPr>
        <w:jc w:val="center"/>
        <w:rPr>
          <w:rFonts w:asciiTheme="minorHAnsi" w:hAnsiTheme="minorHAnsi" w:cstheme="minorHAnsi"/>
          <w:b/>
          <w:color w:val="000000" w:themeColor="text1"/>
          <w:sz w:val="28"/>
          <w:szCs w:val="28"/>
          <w:lang w:eastAsia="es-GT"/>
        </w:rPr>
      </w:pPr>
      <w:r w:rsidRPr="007473C3">
        <w:rPr>
          <w:rFonts w:asciiTheme="minorHAnsi" w:hAnsiTheme="minorHAnsi" w:cstheme="minorHAnsi"/>
          <w:b/>
          <w:color w:val="000000" w:themeColor="text1"/>
          <w:sz w:val="28"/>
          <w:szCs w:val="28"/>
          <w:lang w:eastAsia="es-GT"/>
        </w:rPr>
        <w:t xml:space="preserve">Guatemala, </w:t>
      </w:r>
      <w:r w:rsidR="006A41D1">
        <w:rPr>
          <w:rFonts w:asciiTheme="minorHAnsi" w:hAnsiTheme="minorHAnsi" w:cstheme="minorHAnsi"/>
          <w:b/>
          <w:color w:val="000000" w:themeColor="text1"/>
          <w:sz w:val="28"/>
          <w:szCs w:val="28"/>
          <w:lang w:eastAsia="es-GT"/>
        </w:rPr>
        <w:t>mayo</w:t>
      </w:r>
      <w:r w:rsidR="00FE5987" w:rsidRPr="007473C3">
        <w:rPr>
          <w:rFonts w:asciiTheme="minorHAnsi" w:hAnsiTheme="minorHAnsi" w:cstheme="minorHAnsi"/>
          <w:b/>
          <w:color w:val="000000" w:themeColor="text1"/>
          <w:sz w:val="28"/>
          <w:szCs w:val="28"/>
          <w:lang w:eastAsia="es-GT"/>
        </w:rPr>
        <w:t xml:space="preserve"> </w:t>
      </w:r>
      <w:r w:rsidRPr="007473C3">
        <w:rPr>
          <w:rFonts w:asciiTheme="minorHAnsi" w:hAnsiTheme="minorHAnsi" w:cstheme="minorHAnsi"/>
          <w:b/>
          <w:color w:val="000000" w:themeColor="text1"/>
          <w:sz w:val="28"/>
          <w:szCs w:val="28"/>
          <w:lang w:eastAsia="es-GT"/>
        </w:rPr>
        <w:t>2023.</w:t>
      </w:r>
    </w:p>
    <w:p w14:paraId="257A7F57" w14:textId="77777777" w:rsidR="008552C4" w:rsidRPr="007473C3" w:rsidRDefault="008552C4" w:rsidP="00EF5496">
      <w:pPr>
        <w:spacing w:after="200" w:line="276" w:lineRule="auto"/>
        <w:jc w:val="both"/>
        <w:rPr>
          <w:rFonts w:asciiTheme="minorHAnsi" w:hAnsiTheme="minorHAnsi"/>
          <w:color w:val="000000" w:themeColor="text1"/>
          <w:sz w:val="22"/>
          <w:szCs w:val="22"/>
        </w:rPr>
      </w:pPr>
    </w:p>
    <w:sectPr w:rsidR="008552C4" w:rsidRPr="007473C3" w:rsidSect="00E51117">
      <w:headerReference w:type="default" r:id="rId26"/>
      <w:footerReference w:type="default" r:id="rId27"/>
      <w:pgSz w:w="12240" w:h="15840" w:code="1"/>
      <w:pgMar w:top="456" w:right="1701" w:bottom="1417" w:left="1701" w:header="426" w:footer="41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995B6C2" w14:textId="77777777" w:rsidR="00100CB1" w:rsidRDefault="00100CB1">
      <w:r>
        <w:separator/>
      </w:r>
    </w:p>
  </w:endnote>
  <w:endnote w:type="continuationSeparator" w:id="0">
    <w:p w14:paraId="034107EE" w14:textId="77777777" w:rsidR="00100CB1" w:rsidRDefault="00100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aconcuadrcula"/>
      <w:tblW w:w="10036" w:type="dxa"/>
      <w:tblInd w:w="-572" w:type="dxa"/>
      <w:tblLook w:val="04A0" w:firstRow="1" w:lastRow="0" w:firstColumn="1" w:lastColumn="0" w:noHBand="0" w:noVBand="1"/>
    </w:tblPr>
    <w:tblGrid>
      <w:gridCol w:w="3544"/>
      <w:gridCol w:w="3373"/>
      <w:gridCol w:w="3119"/>
    </w:tblGrid>
    <w:tr w:rsidR="000A1ED5" w:rsidRPr="003A7A6F" w14:paraId="274A65E4" w14:textId="77777777" w:rsidTr="004D60FB">
      <w:trPr>
        <w:trHeight w:val="388"/>
      </w:trPr>
      <w:tc>
        <w:tcPr>
          <w:tcW w:w="3544" w:type="dxa"/>
          <w:shd w:val="clear" w:color="auto" w:fill="0F243E" w:themeFill="text2" w:themeFillShade="80"/>
          <w:vAlign w:val="center"/>
        </w:tcPr>
        <w:p w14:paraId="26E2C555" w14:textId="77777777" w:rsidR="000A1ED5" w:rsidRPr="003A7A6F" w:rsidRDefault="000A1ED5" w:rsidP="006817D3">
          <w:pPr>
            <w:jc w:val="center"/>
            <w:rPr>
              <w:rFonts w:asciiTheme="minorHAnsi" w:hAnsiTheme="minorHAnsi" w:cs="Arial"/>
              <w:b/>
            </w:rPr>
          </w:pPr>
          <w:r w:rsidRPr="003A7A6F">
            <w:rPr>
              <w:rFonts w:asciiTheme="minorHAnsi" w:hAnsiTheme="minorHAnsi" w:cs="Arial"/>
              <w:b/>
            </w:rPr>
            <w:t>Elaborado por:</w:t>
          </w:r>
        </w:p>
      </w:tc>
      <w:tc>
        <w:tcPr>
          <w:tcW w:w="3373" w:type="dxa"/>
          <w:shd w:val="clear" w:color="auto" w:fill="0F243E" w:themeFill="text2" w:themeFillShade="80"/>
          <w:vAlign w:val="center"/>
        </w:tcPr>
        <w:p w14:paraId="64B90B3E" w14:textId="77777777" w:rsidR="000A1ED5" w:rsidRPr="003A7A6F" w:rsidRDefault="000A1ED5" w:rsidP="006817D3">
          <w:pPr>
            <w:jc w:val="center"/>
            <w:rPr>
              <w:rFonts w:asciiTheme="minorHAnsi" w:hAnsiTheme="minorHAnsi" w:cs="Arial"/>
              <w:b/>
            </w:rPr>
          </w:pPr>
          <w:r w:rsidRPr="003A7A6F">
            <w:rPr>
              <w:rFonts w:asciiTheme="minorHAnsi" w:hAnsiTheme="minorHAnsi" w:cs="Arial"/>
              <w:b/>
            </w:rPr>
            <w:t>Revisado por:</w:t>
          </w:r>
        </w:p>
      </w:tc>
      <w:tc>
        <w:tcPr>
          <w:tcW w:w="3119" w:type="dxa"/>
          <w:shd w:val="clear" w:color="auto" w:fill="0F243E" w:themeFill="text2" w:themeFillShade="80"/>
          <w:vAlign w:val="center"/>
        </w:tcPr>
        <w:p w14:paraId="29F140A9" w14:textId="77777777" w:rsidR="000A1ED5" w:rsidRPr="003A7A6F" w:rsidRDefault="000A1ED5" w:rsidP="006817D3">
          <w:pPr>
            <w:jc w:val="center"/>
            <w:rPr>
              <w:rFonts w:asciiTheme="minorHAnsi" w:hAnsiTheme="minorHAnsi" w:cs="Arial"/>
              <w:b/>
            </w:rPr>
          </w:pPr>
          <w:r w:rsidRPr="003A7A6F">
            <w:rPr>
              <w:rFonts w:asciiTheme="minorHAnsi" w:hAnsiTheme="minorHAnsi" w:cs="Arial"/>
              <w:b/>
            </w:rPr>
            <w:t>Autorizado por:</w:t>
          </w:r>
        </w:p>
      </w:tc>
    </w:tr>
    <w:tr w:rsidR="000A1ED5" w:rsidRPr="003A7A6F" w14:paraId="01FB0E65" w14:textId="77777777" w:rsidTr="004D60FB">
      <w:tc>
        <w:tcPr>
          <w:tcW w:w="3544" w:type="dxa"/>
          <w:vAlign w:val="center"/>
        </w:tcPr>
        <w:p w14:paraId="6C33B524" w14:textId="7DF4387E" w:rsidR="000A1ED5" w:rsidRPr="00125221" w:rsidRDefault="000A1ED5" w:rsidP="006817D3">
          <w:pPr>
            <w:jc w:val="center"/>
            <w:rPr>
              <w:rFonts w:asciiTheme="minorHAnsi" w:hAnsiTheme="minorHAnsi" w:cs="Arial"/>
              <w:b/>
              <w:sz w:val="20"/>
              <w:szCs w:val="20"/>
            </w:rPr>
          </w:pPr>
          <w:r w:rsidRPr="008271CB">
            <w:rPr>
              <w:rFonts w:asciiTheme="minorHAnsi" w:hAnsiTheme="minorHAnsi"/>
              <w:b/>
              <w:sz w:val="20"/>
              <w:szCs w:val="20"/>
            </w:rPr>
            <w:t>Departamento de Planificación y Estadística</w:t>
          </w:r>
          <w:r>
            <w:rPr>
              <w:rFonts w:asciiTheme="minorHAnsi" w:hAnsiTheme="minorHAnsi"/>
              <w:b/>
              <w:sz w:val="20"/>
              <w:szCs w:val="20"/>
            </w:rPr>
            <w:t xml:space="preserve"> / Sección de Organización y Métodos</w:t>
          </w:r>
        </w:p>
      </w:tc>
      <w:tc>
        <w:tcPr>
          <w:tcW w:w="3373" w:type="dxa"/>
          <w:vAlign w:val="center"/>
        </w:tcPr>
        <w:p w14:paraId="16B913B3" w14:textId="5CAC6617" w:rsidR="000A1ED5" w:rsidRPr="00125221" w:rsidRDefault="000A1ED5" w:rsidP="0012131A">
          <w:pPr>
            <w:jc w:val="center"/>
            <w:rPr>
              <w:rFonts w:asciiTheme="minorHAnsi" w:hAnsiTheme="minorHAnsi" w:cs="Arial"/>
              <w:b/>
              <w:sz w:val="20"/>
              <w:szCs w:val="20"/>
            </w:rPr>
          </w:pPr>
          <w:r w:rsidRPr="0012131A">
            <w:rPr>
              <w:rFonts w:asciiTheme="minorHAnsi" w:hAnsiTheme="minorHAnsi"/>
              <w:b/>
              <w:sz w:val="20"/>
              <w:szCs w:val="20"/>
            </w:rPr>
            <w:t>Secretaría General Adjunta</w:t>
          </w:r>
        </w:p>
      </w:tc>
      <w:tc>
        <w:tcPr>
          <w:tcW w:w="3119" w:type="dxa"/>
          <w:vAlign w:val="center"/>
        </w:tcPr>
        <w:p w14:paraId="553589FA" w14:textId="72304B7E" w:rsidR="000A1ED5" w:rsidRPr="00125221" w:rsidRDefault="000A1ED5" w:rsidP="006817D3">
          <w:pPr>
            <w:jc w:val="center"/>
            <w:rPr>
              <w:rFonts w:asciiTheme="minorHAnsi" w:hAnsiTheme="minorHAnsi" w:cs="Arial"/>
              <w:b/>
              <w:sz w:val="20"/>
              <w:szCs w:val="20"/>
            </w:rPr>
          </w:pPr>
          <w:r w:rsidRPr="00125221">
            <w:rPr>
              <w:rFonts w:asciiTheme="minorHAnsi" w:hAnsiTheme="minorHAnsi" w:cs="Arial"/>
              <w:b/>
              <w:sz w:val="20"/>
              <w:szCs w:val="20"/>
            </w:rPr>
            <w:t>Secretaría General</w:t>
          </w:r>
        </w:p>
      </w:tc>
    </w:tr>
  </w:tbl>
  <w:p w14:paraId="6E7FB860" w14:textId="77777777" w:rsidR="000A1ED5" w:rsidRDefault="000A1ED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BFD019" w14:textId="77777777" w:rsidR="00100CB1" w:rsidRDefault="00100CB1">
      <w:r>
        <w:separator/>
      </w:r>
    </w:p>
  </w:footnote>
  <w:footnote w:type="continuationSeparator" w:id="0">
    <w:p w14:paraId="31176CBF" w14:textId="77777777" w:rsidR="00100CB1" w:rsidRDefault="00100CB1">
      <w:r>
        <w:continuationSeparator/>
      </w:r>
    </w:p>
  </w:footnote>
  <w:footnote w:id="1">
    <w:p w14:paraId="2AA2BD21" w14:textId="374D9D30" w:rsidR="000A1ED5" w:rsidRPr="00A60BF2" w:rsidRDefault="000A1ED5" w:rsidP="00A60BF2">
      <w:pPr>
        <w:pStyle w:val="Textonotapie"/>
        <w:jc w:val="both"/>
        <w:rPr>
          <w:rFonts w:asciiTheme="minorHAnsi" w:hAnsiTheme="minorHAnsi" w:cstheme="minorHAnsi"/>
        </w:rPr>
      </w:pPr>
      <w:r w:rsidRPr="00A60BF2">
        <w:rPr>
          <w:rStyle w:val="Refdenotaalpie"/>
          <w:rFonts w:asciiTheme="minorHAnsi" w:hAnsiTheme="minorHAnsi" w:cstheme="minorHAnsi"/>
        </w:rPr>
        <w:footnoteRef/>
      </w:r>
      <w:r w:rsidRPr="00A60BF2">
        <w:rPr>
          <w:rFonts w:asciiTheme="minorHAnsi" w:hAnsiTheme="minorHAnsi" w:cstheme="minorHAnsi"/>
        </w:rPr>
        <w:t xml:space="preserve"> Filosofía aprobada en el Plan Estratégico Institucional </w:t>
      </w:r>
      <w:r>
        <w:rPr>
          <w:rFonts w:asciiTheme="minorHAnsi" w:hAnsiTheme="minorHAnsi" w:cstheme="minorHAnsi"/>
        </w:rPr>
        <w:t>-</w:t>
      </w:r>
      <w:r w:rsidRPr="00A60BF2">
        <w:rPr>
          <w:rFonts w:asciiTheme="minorHAnsi" w:hAnsiTheme="minorHAnsi" w:cstheme="minorHAnsi"/>
        </w:rPr>
        <w:t xml:space="preserve">PEI- </w:t>
      </w:r>
      <w:r>
        <w:rPr>
          <w:rFonts w:asciiTheme="minorHAnsi" w:hAnsiTheme="minorHAnsi" w:cstheme="minorHAnsi"/>
        </w:rPr>
        <w:t xml:space="preserve">2021-2025 por el CONABED, en Sesión Ordinaria No. 11-2022, </w:t>
      </w:r>
      <w:r w:rsidRPr="00A60BF2">
        <w:rPr>
          <w:rFonts w:asciiTheme="minorHAnsi" w:hAnsiTheme="minorHAnsi" w:cstheme="minorHAnsi"/>
        </w:rPr>
        <w:t xml:space="preserve">Punto Noveno </w:t>
      </w:r>
      <w:r>
        <w:rPr>
          <w:rFonts w:asciiTheme="minorHAnsi" w:hAnsiTheme="minorHAnsi" w:cstheme="minorHAnsi"/>
        </w:rPr>
        <w:t xml:space="preserve">de </w:t>
      </w:r>
      <w:r w:rsidRPr="00A60BF2">
        <w:rPr>
          <w:rFonts w:asciiTheme="minorHAnsi" w:hAnsiTheme="minorHAnsi" w:cstheme="minorHAnsi"/>
        </w:rPr>
        <w:t>Acta No. 13-2022</w:t>
      </w:r>
      <w:r>
        <w:rPr>
          <w:rFonts w:asciiTheme="minorHAnsi" w:hAnsiTheme="minorHAnsi" w:cstheme="minorHAnsi"/>
        </w:rPr>
        <w:t xml:space="preserve"> </w:t>
      </w:r>
      <w:r w:rsidRPr="00A60BF2">
        <w:rPr>
          <w:rFonts w:asciiTheme="minorHAnsi" w:hAnsiTheme="minorHAnsi" w:cstheme="minorHAnsi"/>
        </w:rPr>
        <w:t>de fecha 24 de noviembre de 2022.</w:t>
      </w:r>
    </w:p>
  </w:footnote>
  <w:footnote w:id="2">
    <w:p w14:paraId="5368F9D6" w14:textId="6966FF60" w:rsidR="000A1ED5" w:rsidRPr="00A60BF2" w:rsidRDefault="000A1ED5" w:rsidP="00A60BF2">
      <w:pPr>
        <w:pStyle w:val="Textonotapie"/>
        <w:jc w:val="both"/>
        <w:rPr>
          <w:rFonts w:asciiTheme="minorHAnsi" w:hAnsiTheme="minorHAnsi" w:cstheme="minorHAnsi"/>
        </w:rPr>
      </w:pPr>
      <w:r w:rsidRPr="00A60BF2">
        <w:rPr>
          <w:rStyle w:val="Refdenotaalpie"/>
          <w:rFonts w:asciiTheme="minorHAnsi" w:hAnsiTheme="minorHAnsi" w:cstheme="minorHAnsi"/>
        </w:rPr>
        <w:footnoteRef/>
      </w:r>
      <w:r w:rsidRPr="00A60BF2">
        <w:rPr>
          <w:rFonts w:asciiTheme="minorHAnsi" w:hAnsiTheme="minorHAnsi" w:cstheme="minorHAnsi"/>
        </w:rPr>
        <w:t xml:space="preserve"> Aprobado mediante Acuerdo de Secretaría General de la SENABED No. 55-2020 de fecha 13 de noviembre de 2020.</w:t>
      </w:r>
    </w:p>
  </w:footnote>
  <w:footnote w:id="3">
    <w:p w14:paraId="39948A4A" w14:textId="052CE37A" w:rsidR="000A1ED5" w:rsidRPr="00BE150E" w:rsidRDefault="000A1ED5" w:rsidP="00A60BF2">
      <w:pPr>
        <w:pStyle w:val="Textonotapie"/>
        <w:jc w:val="both"/>
        <w:rPr>
          <w:rFonts w:asciiTheme="minorHAnsi" w:hAnsiTheme="minorHAnsi" w:cstheme="minorHAnsi"/>
        </w:rPr>
      </w:pPr>
      <w:r w:rsidRPr="00BE150E">
        <w:rPr>
          <w:rStyle w:val="Refdenotaalpie"/>
          <w:rFonts w:asciiTheme="minorHAnsi" w:hAnsiTheme="minorHAnsi" w:cstheme="minorHAnsi"/>
        </w:rPr>
        <w:footnoteRef/>
      </w:r>
      <w:r w:rsidRPr="00BE150E">
        <w:rPr>
          <w:rFonts w:asciiTheme="minorHAnsi" w:hAnsiTheme="minorHAnsi" w:cstheme="minorHAnsi"/>
        </w:rPr>
        <w:t xml:space="preserve"> Aprobados en el Plan Estratégico Institucional -PEI- 2021-2025 por el CONABED, en Sesión Ordinaria No. 11-2022, Punto Noveno de Acta No. 13-2022 de fecha 24 de noviembre de 2022.</w:t>
      </w:r>
    </w:p>
  </w:footnote>
  <w:footnote w:id="4">
    <w:p w14:paraId="0E823F85" w14:textId="5D4B245F" w:rsidR="000A1ED5" w:rsidRPr="008933CF" w:rsidRDefault="000A1ED5" w:rsidP="008933CF">
      <w:pPr>
        <w:pStyle w:val="Textonotapie"/>
        <w:jc w:val="both"/>
        <w:rPr>
          <w:rFonts w:asciiTheme="minorHAnsi" w:hAnsiTheme="minorHAnsi" w:cstheme="minorHAnsi"/>
          <w:sz w:val="18"/>
          <w:lang w:val="es-MX"/>
        </w:rPr>
      </w:pPr>
      <w:r w:rsidRPr="008933CF">
        <w:rPr>
          <w:rStyle w:val="Refdenotaalpie"/>
          <w:rFonts w:asciiTheme="minorHAnsi" w:hAnsiTheme="minorHAnsi" w:cstheme="minorHAnsi"/>
          <w:sz w:val="18"/>
        </w:rPr>
        <w:footnoteRef/>
      </w:r>
      <w:r w:rsidRPr="008933CF">
        <w:rPr>
          <w:rFonts w:asciiTheme="minorHAnsi" w:hAnsiTheme="minorHAnsi" w:cstheme="minorHAnsi"/>
          <w:sz w:val="18"/>
        </w:rPr>
        <w:t xml:space="preserve"> </w:t>
      </w:r>
      <w:r w:rsidRPr="008933CF">
        <w:rPr>
          <w:rFonts w:asciiTheme="minorHAnsi" w:hAnsiTheme="minorHAnsi" w:cstheme="minorHAnsi"/>
          <w:sz w:val="18"/>
          <w:lang w:val="es-MX"/>
        </w:rPr>
        <w:t xml:space="preserve">Se desarrolla conforme a la misma nomenclatura utilizada en la descripción de la estructura organizacional del punto IX del presente documento. </w:t>
      </w:r>
    </w:p>
  </w:footnote>
  <w:footnote w:id="5">
    <w:p w14:paraId="33B63373" w14:textId="0B5E3EFD" w:rsidR="000A1ED5" w:rsidRPr="008933CF" w:rsidRDefault="000A1ED5" w:rsidP="00A21F60">
      <w:pPr>
        <w:pStyle w:val="Textonotapie"/>
        <w:jc w:val="both"/>
        <w:rPr>
          <w:rFonts w:asciiTheme="minorHAnsi" w:hAnsiTheme="minorHAnsi" w:cstheme="minorHAnsi"/>
          <w:sz w:val="18"/>
          <w:szCs w:val="18"/>
          <w:lang w:val="es-GT"/>
        </w:rPr>
      </w:pPr>
      <w:r w:rsidRPr="008933CF">
        <w:rPr>
          <w:rStyle w:val="Refdenotaalpie"/>
          <w:rFonts w:asciiTheme="minorHAnsi" w:hAnsiTheme="minorHAnsi" w:cstheme="minorHAnsi"/>
          <w:sz w:val="18"/>
          <w:szCs w:val="18"/>
        </w:rPr>
        <w:footnoteRef/>
      </w:r>
      <w:r w:rsidRPr="008933CF">
        <w:rPr>
          <w:rFonts w:asciiTheme="minorHAnsi" w:hAnsiTheme="minorHAnsi" w:cstheme="minorHAnsi"/>
          <w:sz w:val="18"/>
          <w:szCs w:val="18"/>
        </w:rPr>
        <w:t xml:space="preserve"> </w:t>
      </w:r>
      <w:r w:rsidRPr="008933CF">
        <w:rPr>
          <w:rFonts w:asciiTheme="minorHAnsi" w:hAnsiTheme="minorHAnsi" w:cstheme="minorHAnsi"/>
          <w:sz w:val="18"/>
          <w:szCs w:val="18"/>
          <w:lang w:val="es-GT"/>
        </w:rPr>
        <w:t>Artículo 20 del Reglamento de la Ley de Extinción de Dominio.</w:t>
      </w:r>
    </w:p>
  </w:footnote>
  <w:footnote w:id="6">
    <w:p w14:paraId="649150D2" w14:textId="5C62FD38" w:rsidR="000A1ED5" w:rsidRPr="00A01DDA" w:rsidRDefault="000A1ED5" w:rsidP="00A21F60">
      <w:pPr>
        <w:pStyle w:val="Textonotapie"/>
        <w:jc w:val="both"/>
        <w:rPr>
          <w:lang w:val="es-GT"/>
        </w:rPr>
      </w:pPr>
      <w:r w:rsidRPr="008933CF">
        <w:rPr>
          <w:rStyle w:val="Refdenotaalpie"/>
          <w:rFonts w:asciiTheme="minorHAnsi" w:hAnsiTheme="minorHAnsi" w:cstheme="minorHAnsi"/>
          <w:sz w:val="18"/>
          <w:szCs w:val="18"/>
        </w:rPr>
        <w:footnoteRef/>
      </w:r>
      <w:r w:rsidRPr="008933CF">
        <w:rPr>
          <w:rFonts w:asciiTheme="minorHAnsi" w:hAnsiTheme="minorHAnsi" w:cstheme="minorHAnsi"/>
          <w:sz w:val="18"/>
          <w:szCs w:val="18"/>
        </w:rPr>
        <w:t xml:space="preserve"> Numerales del 2 al 13, conforme</w:t>
      </w:r>
      <w:r w:rsidRPr="008933CF">
        <w:rPr>
          <w:rFonts w:asciiTheme="minorHAnsi" w:hAnsiTheme="minorHAnsi" w:cstheme="minorHAnsi"/>
          <w:sz w:val="18"/>
          <w:szCs w:val="18"/>
          <w:lang w:val="es-GT"/>
        </w:rPr>
        <w:t xml:space="preserve"> el artículo 21 del Reglamento de la Ley de Extinción de Dominio.</w:t>
      </w:r>
    </w:p>
  </w:footnote>
  <w:footnote w:id="7">
    <w:p w14:paraId="061D69CC" w14:textId="0550B281" w:rsidR="000A1ED5" w:rsidRPr="008933CF" w:rsidRDefault="000A1ED5" w:rsidP="00A21F60">
      <w:pPr>
        <w:pStyle w:val="Textonotapie"/>
        <w:jc w:val="both"/>
        <w:rPr>
          <w:rFonts w:asciiTheme="minorHAnsi" w:hAnsiTheme="minorHAnsi" w:cstheme="minorHAnsi"/>
          <w:sz w:val="18"/>
          <w:lang w:val="es-GT"/>
        </w:rPr>
      </w:pPr>
      <w:r w:rsidRPr="008933CF">
        <w:rPr>
          <w:rStyle w:val="Refdenotaalpie"/>
          <w:rFonts w:asciiTheme="minorHAnsi" w:hAnsiTheme="minorHAnsi" w:cstheme="minorHAnsi"/>
          <w:sz w:val="18"/>
        </w:rPr>
        <w:footnoteRef/>
      </w:r>
      <w:r w:rsidRPr="008933CF">
        <w:rPr>
          <w:rFonts w:asciiTheme="minorHAnsi" w:hAnsiTheme="minorHAnsi" w:cstheme="minorHAnsi"/>
          <w:sz w:val="18"/>
        </w:rPr>
        <w:t xml:space="preserve"> </w:t>
      </w:r>
      <w:r w:rsidRPr="008933CF">
        <w:rPr>
          <w:rFonts w:asciiTheme="minorHAnsi" w:hAnsiTheme="minorHAnsi" w:cstheme="minorHAnsi"/>
          <w:sz w:val="18"/>
          <w:lang w:val="es-GT"/>
        </w:rPr>
        <w:t>Artículo 20 del Reglamento de</w:t>
      </w:r>
      <w:r>
        <w:rPr>
          <w:rFonts w:asciiTheme="minorHAnsi" w:hAnsiTheme="minorHAnsi" w:cstheme="minorHAnsi"/>
          <w:sz w:val="18"/>
          <w:lang w:val="es-GT"/>
        </w:rPr>
        <w:t xml:space="preserve"> la Ley de Extinción de Dominio, </w:t>
      </w:r>
      <w:r w:rsidRPr="00392F00">
        <w:rPr>
          <w:rFonts w:asciiTheme="minorHAnsi" w:hAnsiTheme="minorHAnsi" w:cstheme="minorHAnsi"/>
          <w:sz w:val="18"/>
        </w:rPr>
        <w:t>Acuerdo Gubernativo Número 514-2011 del Presidente de la República</w:t>
      </w:r>
      <w:r>
        <w:rPr>
          <w:rFonts w:asciiTheme="minorHAnsi" w:hAnsiTheme="minorHAnsi" w:cstheme="minorHAnsi"/>
          <w:sz w:val="18"/>
        </w:rPr>
        <w:t>.</w:t>
      </w:r>
    </w:p>
  </w:footnote>
  <w:footnote w:id="8">
    <w:p w14:paraId="5CFD9CEC" w14:textId="2873832E" w:rsidR="000A1ED5" w:rsidRPr="00A01DDA" w:rsidRDefault="000A1ED5" w:rsidP="00A21F60">
      <w:pPr>
        <w:pStyle w:val="Textonotapie"/>
        <w:jc w:val="both"/>
        <w:rPr>
          <w:lang w:val="es-GT"/>
        </w:rPr>
      </w:pPr>
      <w:r w:rsidRPr="008933CF">
        <w:rPr>
          <w:rStyle w:val="Refdenotaalpie"/>
          <w:rFonts w:asciiTheme="minorHAnsi" w:hAnsiTheme="minorHAnsi" w:cstheme="minorHAnsi"/>
          <w:sz w:val="18"/>
        </w:rPr>
        <w:footnoteRef/>
      </w:r>
      <w:r w:rsidRPr="008933CF">
        <w:rPr>
          <w:rFonts w:asciiTheme="minorHAnsi" w:hAnsiTheme="minorHAnsi" w:cstheme="minorHAnsi"/>
          <w:sz w:val="18"/>
        </w:rPr>
        <w:t xml:space="preserve"> Numerales del 2 al 5, </w:t>
      </w:r>
      <w:r>
        <w:rPr>
          <w:rFonts w:asciiTheme="minorHAnsi" w:hAnsiTheme="minorHAnsi" w:cstheme="minorHAnsi"/>
          <w:sz w:val="18"/>
        </w:rPr>
        <w:t xml:space="preserve">conforme </w:t>
      </w:r>
      <w:r w:rsidRPr="008933CF">
        <w:rPr>
          <w:rFonts w:asciiTheme="minorHAnsi" w:hAnsiTheme="minorHAnsi" w:cstheme="minorHAnsi"/>
          <w:sz w:val="18"/>
          <w:lang w:val="es-GT"/>
        </w:rPr>
        <w:t>el artículo 22 del Reglamento de</w:t>
      </w:r>
      <w:r>
        <w:rPr>
          <w:rFonts w:asciiTheme="minorHAnsi" w:hAnsiTheme="minorHAnsi" w:cstheme="minorHAnsi"/>
          <w:sz w:val="18"/>
          <w:lang w:val="es-GT"/>
        </w:rPr>
        <w:t xml:space="preserve"> la Ley de Extinción de Dominio, </w:t>
      </w:r>
      <w:r w:rsidRPr="00392F00">
        <w:rPr>
          <w:rFonts w:asciiTheme="minorHAnsi" w:hAnsiTheme="minorHAnsi" w:cstheme="minorHAnsi"/>
          <w:sz w:val="18"/>
        </w:rPr>
        <w:t>Acuerdo Gubernativo Número 514-2011 del Presidente de la República</w:t>
      </w:r>
      <w:r>
        <w:rPr>
          <w:rFonts w:asciiTheme="minorHAnsi" w:hAnsiTheme="minorHAnsi" w:cstheme="minorHAnsi"/>
          <w:sz w:val="18"/>
        </w:rPr>
        <w:t>.</w:t>
      </w:r>
    </w:p>
  </w:footnote>
  <w:footnote w:id="9">
    <w:p w14:paraId="0939D608" w14:textId="0B575469" w:rsidR="000A1ED5" w:rsidRPr="00392F00" w:rsidRDefault="000A1ED5" w:rsidP="00392F00">
      <w:pPr>
        <w:pStyle w:val="Textonotapie"/>
        <w:jc w:val="both"/>
        <w:rPr>
          <w:rFonts w:asciiTheme="minorHAnsi" w:hAnsiTheme="minorHAnsi" w:cstheme="minorHAnsi"/>
          <w:sz w:val="18"/>
          <w:lang w:val="es-GT"/>
        </w:rPr>
      </w:pPr>
      <w:r w:rsidRPr="00392F00">
        <w:rPr>
          <w:rStyle w:val="Refdenotaalpie"/>
          <w:rFonts w:asciiTheme="minorHAnsi" w:hAnsiTheme="minorHAnsi" w:cstheme="minorHAnsi"/>
          <w:sz w:val="18"/>
        </w:rPr>
        <w:footnoteRef/>
      </w:r>
      <w:r w:rsidRPr="00392F00">
        <w:rPr>
          <w:rFonts w:asciiTheme="minorHAnsi" w:hAnsiTheme="minorHAnsi" w:cstheme="minorHAnsi"/>
          <w:sz w:val="18"/>
        </w:rPr>
        <w:t xml:space="preserve"> </w:t>
      </w:r>
      <w:r>
        <w:rPr>
          <w:rFonts w:asciiTheme="minorHAnsi" w:hAnsiTheme="minorHAnsi" w:cstheme="minorHAnsi"/>
          <w:sz w:val="18"/>
        </w:rPr>
        <w:t>A</w:t>
      </w:r>
      <w:r w:rsidRPr="00392F00">
        <w:rPr>
          <w:rFonts w:asciiTheme="minorHAnsi" w:hAnsiTheme="minorHAnsi" w:cstheme="minorHAnsi"/>
          <w:sz w:val="18"/>
        </w:rPr>
        <w:t>rtículo 30 del Reglamento de la Ley de Extinción de Dominio, Acuerdo Gubernativo Número 514-2011 del Presidente de la República</w:t>
      </w:r>
      <w:r>
        <w:rPr>
          <w:rFonts w:asciiTheme="minorHAnsi" w:hAnsiTheme="minorHAnsi" w:cstheme="minorHAnsi"/>
          <w:sz w:val="18"/>
        </w:rPr>
        <w:t>.</w:t>
      </w:r>
    </w:p>
  </w:footnote>
  <w:footnote w:id="10">
    <w:p w14:paraId="64908F1B" w14:textId="3ADC2C7F" w:rsidR="000A1ED5" w:rsidRPr="003332D8" w:rsidRDefault="000A1ED5">
      <w:pPr>
        <w:pStyle w:val="Textonotapie"/>
        <w:rPr>
          <w:lang w:val="es-GT"/>
        </w:rPr>
      </w:pPr>
      <w:r>
        <w:rPr>
          <w:rStyle w:val="Refdenotaalpie"/>
        </w:rPr>
        <w:footnoteRef/>
      </w:r>
      <w:r>
        <w:t xml:space="preserve"> </w:t>
      </w:r>
      <w:r>
        <w:rPr>
          <w:rFonts w:asciiTheme="minorHAnsi" w:hAnsiTheme="minorHAnsi" w:cstheme="minorHAnsi"/>
          <w:sz w:val="18"/>
        </w:rPr>
        <w:t>Artículo 25</w:t>
      </w:r>
      <w:r w:rsidRPr="00392F00">
        <w:rPr>
          <w:rFonts w:asciiTheme="minorHAnsi" w:hAnsiTheme="minorHAnsi" w:cstheme="minorHAnsi"/>
          <w:sz w:val="18"/>
        </w:rPr>
        <w:t xml:space="preserve"> del Reglamento de la Ley de Extinción de Dominio, Acuerdo Gubernativo Número 514-2011 del Presidente de la República</w:t>
      </w:r>
      <w:r>
        <w:rPr>
          <w:rFonts w:asciiTheme="minorHAnsi" w:hAnsiTheme="minorHAnsi" w:cstheme="minorHAnsi"/>
          <w:sz w:val="18"/>
        </w:rPr>
        <w:t>.</w:t>
      </w:r>
    </w:p>
  </w:footnote>
  <w:footnote w:id="11">
    <w:p w14:paraId="4F2ACCE1" w14:textId="7D64DF78" w:rsidR="000A1ED5" w:rsidRPr="00524CA6" w:rsidRDefault="000A1ED5">
      <w:pPr>
        <w:pStyle w:val="Textonotapie"/>
        <w:rPr>
          <w:rFonts w:asciiTheme="minorHAnsi" w:hAnsiTheme="minorHAnsi" w:cstheme="minorHAnsi"/>
          <w:sz w:val="18"/>
          <w:szCs w:val="18"/>
          <w:lang w:val="es-GT"/>
        </w:rPr>
      </w:pPr>
      <w:r w:rsidRPr="00524CA6">
        <w:rPr>
          <w:rStyle w:val="Refdenotaalpie"/>
          <w:rFonts w:asciiTheme="minorHAnsi" w:hAnsiTheme="minorHAnsi" w:cstheme="minorHAnsi"/>
          <w:sz w:val="18"/>
          <w:szCs w:val="18"/>
        </w:rPr>
        <w:footnoteRef/>
      </w:r>
      <w:r w:rsidRPr="00524CA6">
        <w:rPr>
          <w:rFonts w:asciiTheme="minorHAnsi" w:hAnsiTheme="minorHAnsi" w:cstheme="minorHAnsi"/>
          <w:sz w:val="18"/>
          <w:szCs w:val="18"/>
        </w:rPr>
        <w:t xml:space="preserve"> Artículo 2</w:t>
      </w:r>
      <w:r>
        <w:rPr>
          <w:rFonts w:asciiTheme="minorHAnsi" w:hAnsiTheme="minorHAnsi" w:cstheme="minorHAnsi"/>
          <w:sz w:val="18"/>
          <w:szCs w:val="18"/>
        </w:rPr>
        <w:t>6</w:t>
      </w:r>
      <w:r w:rsidRPr="00524CA6">
        <w:rPr>
          <w:rFonts w:asciiTheme="minorHAnsi" w:hAnsiTheme="minorHAnsi" w:cstheme="minorHAnsi"/>
          <w:sz w:val="18"/>
          <w:szCs w:val="18"/>
        </w:rPr>
        <w:t xml:space="preserve"> del Reglamento de la Ley de Extinción de Dominio, Acuerdo Gubernativo Número 514-2011 del Presidente de la República.</w:t>
      </w:r>
    </w:p>
  </w:footnote>
  <w:footnote w:id="12">
    <w:p w14:paraId="2DC9EE6E" w14:textId="450956D5" w:rsidR="000A1ED5" w:rsidRPr="003F0469" w:rsidRDefault="000A1ED5">
      <w:pPr>
        <w:pStyle w:val="Textonotapie"/>
        <w:rPr>
          <w:rFonts w:asciiTheme="minorHAnsi" w:hAnsiTheme="minorHAnsi" w:cstheme="minorHAnsi"/>
          <w:sz w:val="18"/>
          <w:szCs w:val="18"/>
          <w:lang w:val="es-GT"/>
        </w:rPr>
      </w:pPr>
      <w:r w:rsidRPr="003F0469">
        <w:rPr>
          <w:rStyle w:val="Refdenotaalpie"/>
          <w:rFonts w:asciiTheme="minorHAnsi" w:hAnsiTheme="minorHAnsi" w:cstheme="minorHAnsi"/>
          <w:sz w:val="18"/>
          <w:szCs w:val="18"/>
        </w:rPr>
        <w:footnoteRef/>
      </w:r>
      <w:r w:rsidRPr="003F0469">
        <w:rPr>
          <w:rFonts w:asciiTheme="minorHAnsi" w:hAnsiTheme="minorHAnsi" w:cstheme="minorHAnsi"/>
          <w:sz w:val="18"/>
          <w:szCs w:val="18"/>
        </w:rPr>
        <w:t xml:space="preserve"> Artículo 28 del Reglamento de la Ley de Extinción de Dominio, Acuerdo Gubernativo Número 514-2011 del Presidente de la República.</w:t>
      </w:r>
    </w:p>
  </w:footnote>
  <w:footnote w:id="13">
    <w:p w14:paraId="37740D3A" w14:textId="792FBB30" w:rsidR="000A1ED5" w:rsidRPr="003F0469" w:rsidRDefault="000A1ED5">
      <w:pPr>
        <w:pStyle w:val="Textonotapie"/>
        <w:rPr>
          <w:rFonts w:asciiTheme="minorHAnsi" w:hAnsiTheme="minorHAnsi" w:cstheme="minorHAnsi"/>
          <w:sz w:val="18"/>
          <w:szCs w:val="18"/>
          <w:lang w:val="es-GT"/>
        </w:rPr>
      </w:pPr>
      <w:r w:rsidRPr="003F0469">
        <w:rPr>
          <w:rStyle w:val="Refdenotaalpie"/>
          <w:rFonts w:asciiTheme="minorHAnsi" w:hAnsiTheme="minorHAnsi" w:cstheme="minorHAnsi"/>
          <w:sz w:val="18"/>
          <w:szCs w:val="18"/>
        </w:rPr>
        <w:footnoteRef/>
      </w:r>
      <w:r w:rsidRPr="003F0469">
        <w:rPr>
          <w:rFonts w:asciiTheme="minorHAnsi" w:hAnsiTheme="minorHAnsi" w:cstheme="minorHAnsi"/>
          <w:sz w:val="18"/>
          <w:szCs w:val="18"/>
        </w:rPr>
        <w:t xml:space="preserve"> Artículo 27 del Reglamento de la Ley de Extinción de Dominio, Acuerdo Gubernativo Número 514-2011 del Presidente de la República.</w:t>
      </w:r>
    </w:p>
  </w:footnote>
  <w:footnote w:id="14">
    <w:p w14:paraId="47D00CB8" w14:textId="5840145F" w:rsidR="000A1ED5" w:rsidRPr="003F0469" w:rsidRDefault="000A1ED5">
      <w:pPr>
        <w:pStyle w:val="Textonotapie"/>
        <w:rPr>
          <w:rFonts w:asciiTheme="minorHAnsi" w:hAnsiTheme="minorHAnsi" w:cstheme="minorHAnsi"/>
          <w:sz w:val="18"/>
          <w:szCs w:val="18"/>
          <w:lang w:val="es-GT"/>
        </w:rPr>
      </w:pPr>
      <w:r w:rsidRPr="003F0469">
        <w:rPr>
          <w:rStyle w:val="Refdenotaalpie"/>
          <w:rFonts w:asciiTheme="minorHAnsi" w:hAnsiTheme="minorHAnsi" w:cstheme="minorHAnsi"/>
          <w:sz w:val="18"/>
          <w:szCs w:val="18"/>
        </w:rPr>
        <w:footnoteRef/>
      </w:r>
      <w:r w:rsidRPr="003F0469">
        <w:rPr>
          <w:rFonts w:asciiTheme="minorHAnsi" w:hAnsiTheme="minorHAnsi" w:cstheme="minorHAnsi"/>
          <w:sz w:val="18"/>
          <w:szCs w:val="18"/>
        </w:rPr>
        <w:t xml:space="preserve"> Artículo 2</w:t>
      </w:r>
      <w:r>
        <w:rPr>
          <w:rFonts w:asciiTheme="minorHAnsi" w:hAnsiTheme="minorHAnsi" w:cstheme="minorHAnsi"/>
          <w:sz w:val="18"/>
          <w:szCs w:val="18"/>
        </w:rPr>
        <w:t>9</w:t>
      </w:r>
      <w:r w:rsidRPr="003F0469">
        <w:rPr>
          <w:rFonts w:asciiTheme="minorHAnsi" w:hAnsiTheme="minorHAnsi" w:cstheme="minorHAnsi"/>
          <w:sz w:val="18"/>
          <w:szCs w:val="18"/>
        </w:rPr>
        <w:t xml:space="preserve"> del Reglamento de la Ley de Extinción de Dominio, Acuerdo Gubernativo Número 514-2011 del Presidente de la República.</w:t>
      </w:r>
    </w:p>
  </w:footnote>
  <w:footnote w:id="15">
    <w:p w14:paraId="49997E8B" w14:textId="6CAEBBE6" w:rsidR="000A1ED5" w:rsidRDefault="000A1ED5" w:rsidP="00501237">
      <w:pPr>
        <w:pStyle w:val="Textonotapie"/>
        <w:jc w:val="both"/>
      </w:pPr>
      <w:r>
        <w:rPr>
          <w:rStyle w:val="Refdenotaalpie"/>
        </w:rPr>
        <w:footnoteRef/>
      </w:r>
      <w:r>
        <w:t xml:space="preserve"> </w:t>
      </w:r>
      <w:r>
        <w:rPr>
          <w:rFonts w:asciiTheme="minorHAnsi" w:hAnsiTheme="minorHAnsi" w:cstheme="minorHAnsi"/>
          <w:sz w:val="18"/>
          <w:szCs w:val="18"/>
        </w:rPr>
        <w:t>Artículo 31</w:t>
      </w:r>
      <w:r w:rsidRPr="003F0469">
        <w:rPr>
          <w:rFonts w:asciiTheme="minorHAnsi" w:hAnsiTheme="minorHAnsi" w:cstheme="minorHAnsi"/>
          <w:sz w:val="18"/>
          <w:szCs w:val="18"/>
        </w:rPr>
        <w:t xml:space="preserve"> del Reglamento de la Ley de Extinción de Dominio, Acuerdo Gubernativo Número 514-2011 del Presidente de la República.</w:t>
      </w:r>
    </w:p>
  </w:footnote>
  <w:footnote w:id="16">
    <w:p w14:paraId="72F2EB2A" w14:textId="28FA2507" w:rsidR="000A1ED5" w:rsidRDefault="000A1ED5">
      <w:pPr>
        <w:pStyle w:val="Textonotapie"/>
      </w:pPr>
      <w:r>
        <w:rPr>
          <w:rStyle w:val="Refdenotaalpie"/>
        </w:rPr>
        <w:footnoteRef/>
      </w:r>
      <w:r>
        <w:t xml:space="preserve"> </w:t>
      </w:r>
      <w:r>
        <w:rPr>
          <w:rFonts w:asciiTheme="minorHAnsi" w:hAnsiTheme="minorHAnsi" w:cstheme="minorHAnsi"/>
          <w:sz w:val="18"/>
          <w:szCs w:val="18"/>
        </w:rPr>
        <w:t>Artículo 33</w:t>
      </w:r>
      <w:r w:rsidRPr="003F0469">
        <w:rPr>
          <w:rFonts w:asciiTheme="minorHAnsi" w:hAnsiTheme="minorHAnsi" w:cstheme="minorHAnsi"/>
          <w:sz w:val="18"/>
          <w:szCs w:val="18"/>
        </w:rPr>
        <w:t xml:space="preserve"> del Reglamento de la Ley de Extinción de Dominio, Acuerdo Gubernativo Número 514-2011 del Presidente de la República.</w:t>
      </w:r>
    </w:p>
  </w:footnote>
  <w:footnote w:id="17">
    <w:p w14:paraId="49786593" w14:textId="74895AF4" w:rsidR="000A1ED5" w:rsidRDefault="000A1ED5">
      <w:pPr>
        <w:pStyle w:val="Textonotapie"/>
      </w:pPr>
      <w:r>
        <w:rPr>
          <w:rStyle w:val="Refdenotaalpie"/>
        </w:rPr>
        <w:footnoteRef/>
      </w:r>
      <w:r>
        <w:t xml:space="preserve"> </w:t>
      </w:r>
      <w:r>
        <w:rPr>
          <w:rFonts w:asciiTheme="minorHAnsi" w:hAnsiTheme="minorHAnsi" w:cstheme="minorHAnsi"/>
          <w:sz w:val="18"/>
          <w:szCs w:val="18"/>
        </w:rPr>
        <w:t>Artículo 32</w:t>
      </w:r>
      <w:r w:rsidRPr="003F0469">
        <w:rPr>
          <w:rFonts w:asciiTheme="minorHAnsi" w:hAnsiTheme="minorHAnsi" w:cstheme="minorHAnsi"/>
          <w:sz w:val="18"/>
          <w:szCs w:val="18"/>
        </w:rPr>
        <w:t xml:space="preserve"> del Reglamento de la Ley de Extinción de Dominio, Acuerdo Gubernativo Número 514-2011 del Presidente de la República.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079" w:type="dxa"/>
      <w:tblInd w:w="-57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2099"/>
      <w:gridCol w:w="4989"/>
      <w:gridCol w:w="1417"/>
      <w:gridCol w:w="1574"/>
    </w:tblGrid>
    <w:tr w:rsidR="000A1ED5" w14:paraId="36B84286" w14:textId="77777777" w:rsidTr="0009579B">
      <w:trPr>
        <w:cantSplit/>
        <w:trHeight w:val="699"/>
      </w:trPr>
      <w:tc>
        <w:tcPr>
          <w:tcW w:w="209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0CEB8C4E" w14:textId="1D7AC724" w:rsidR="000A1ED5" w:rsidRDefault="000A1ED5">
          <w:pPr>
            <w:pStyle w:val="Encabezado"/>
            <w:spacing w:line="276" w:lineRule="auto"/>
            <w:jc w:val="center"/>
            <w:rPr>
              <w:rFonts w:asciiTheme="minorHAnsi" w:hAnsiTheme="minorHAnsi" w:cs="Arial"/>
            </w:rPr>
          </w:pPr>
          <w:r>
            <w:rPr>
              <w:noProof/>
              <w:lang w:val="es-GT" w:eastAsia="es-GT"/>
            </w:rPr>
            <w:drawing>
              <wp:anchor distT="0" distB="0" distL="114300" distR="114300" simplePos="0" relativeHeight="251659264" behindDoc="0" locked="0" layoutInCell="1" allowOverlap="1" wp14:anchorId="0A3668A7" wp14:editId="52A59D6F">
                <wp:simplePos x="0" y="0"/>
                <wp:positionH relativeFrom="column">
                  <wp:posOffset>106680</wp:posOffset>
                </wp:positionH>
                <wp:positionV relativeFrom="paragraph">
                  <wp:posOffset>104140</wp:posOffset>
                </wp:positionV>
                <wp:extent cx="1009650" cy="942975"/>
                <wp:effectExtent l="0" t="0" r="0" b="9525"/>
                <wp:wrapNone/>
                <wp:docPr id="9" name="Imagen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9650" cy="9429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3724641" w14:textId="77777777" w:rsidR="000A1ED5" w:rsidRDefault="000A1ED5">
          <w:pPr>
            <w:spacing w:line="276" w:lineRule="auto"/>
            <w:rPr>
              <w:rFonts w:asciiTheme="minorHAnsi" w:hAnsiTheme="minorHAnsi"/>
            </w:rPr>
          </w:pPr>
        </w:p>
        <w:p w14:paraId="11FE151E" w14:textId="77777777" w:rsidR="000A1ED5" w:rsidRDefault="000A1ED5">
          <w:pPr>
            <w:spacing w:line="276" w:lineRule="auto"/>
            <w:rPr>
              <w:rFonts w:asciiTheme="minorHAnsi" w:hAnsiTheme="minorHAnsi"/>
            </w:rPr>
          </w:pPr>
        </w:p>
      </w:tc>
      <w:tc>
        <w:tcPr>
          <w:tcW w:w="498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F243E" w:themeFill="text2" w:themeFillShade="80"/>
          <w:vAlign w:val="center"/>
          <w:hideMark/>
        </w:tcPr>
        <w:p w14:paraId="5B7CC9C8" w14:textId="4B0AACEA" w:rsidR="000A1ED5" w:rsidRDefault="000A1ED5" w:rsidP="00F35D9B">
          <w:pPr>
            <w:pStyle w:val="Encabezado"/>
            <w:jc w:val="center"/>
            <w:rPr>
              <w:rFonts w:asciiTheme="minorHAnsi" w:hAnsiTheme="minorHAnsi" w:cs="Arial"/>
              <w:b/>
            </w:rPr>
          </w:pPr>
          <w:r>
            <w:rPr>
              <w:rFonts w:asciiTheme="minorHAnsi" w:hAnsiTheme="minorHAnsi" w:cs="Arial"/>
              <w:b/>
              <w:sz w:val="22"/>
              <w:szCs w:val="22"/>
            </w:rPr>
            <w:t>Secretaría Nacional de Administración de Bienes en Extinción de Dominio -SENABED-.</w:t>
          </w:r>
        </w:p>
      </w:tc>
      <w:tc>
        <w:tcPr>
          <w:tcW w:w="14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F243E" w:themeFill="text2" w:themeFillShade="80"/>
          <w:vAlign w:val="center"/>
          <w:hideMark/>
        </w:tcPr>
        <w:p w14:paraId="5D55EC19" w14:textId="2CCB8091" w:rsidR="000A1ED5" w:rsidRDefault="000A1ED5">
          <w:pPr>
            <w:pStyle w:val="Encabezado"/>
            <w:spacing w:line="276" w:lineRule="auto"/>
            <w:jc w:val="center"/>
            <w:rPr>
              <w:rFonts w:asciiTheme="minorHAnsi" w:hAnsiTheme="minorHAnsi" w:cs="Arial"/>
              <w:b/>
              <w:color w:val="FFFFFF" w:themeColor="background1"/>
            </w:rPr>
          </w:pPr>
          <w:r>
            <w:rPr>
              <w:rFonts w:asciiTheme="minorHAnsi" w:hAnsiTheme="minorHAnsi" w:cs="Arial"/>
              <w:b/>
              <w:color w:val="FFFFFF" w:themeColor="background1"/>
              <w:sz w:val="22"/>
              <w:szCs w:val="22"/>
            </w:rPr>
            <w:t>Fecha:</w:t>
          </w:r>
        </w:p>
      </w:tc>
      <w:tc>
        <w:tcPr>
          <w:tcW w:w="157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55A1BE9" w14:textId="6375E58D" w:rsidR="000A1ED5" w:rsidRDefault="006A41D1" w:rsidP="00F35D9B">
          <w:pPr>
            <w:pStyle w:val="Encabezado"/>
            <w:jc w:val="center"/>
            <w:rPr>
              <w:rFonts w:asciiTheme="minorHAnsi" w:hAnsiTheme="minorHAnsi" w:cs="Arial"/>
              <w:b/>
              <w:sz w:val="22"/>
              <w:szCs w:val="22"/>
              <w:lang w:val="es-ES_tradnl"/>
            </w:rPr>
          </w:pPr>
          <w:r>
            <w:rPr>
              <w:rFonts w:asciiTheme="minorHAnsi" w:hAnsiTheme="minorHAnsi" w:cs="Arial"/>
              <w:b/>
              <w:sz w:val="22"/>
              <w:szCs w:val="22"/>
              <w:lang w:val="es-ES_tradnl"/>
            </w:rPr>
            <w:t>Mayo</w:t>
          </w:r>
        </w:p>
        <w:p w14:paraId="444F713E" w14:textId="7CED8C5D" w:rsidR="000A1ED5" w:rsidRDefault="000A1ED5" w:rsidP="00F35D9B">
          <w:pPr>
            <w:pStyle w:val="Encabezado"/>
            <w:jc w:val="center"/>
            <w:rPr>
              <w:rFonts w:asciiTheme="minorHAnsi" w:hAnsiTheme="minorHAnsi" w:cs="Arial"/>
              <w:b/>
              <w:lang w:val="es-ES_tradnl"/>
            </w:rPr>
          </w:pPr>
          <w:r>
            <w:rPr>
              <w:rFonts w:asciiTheme="minorHAnsi" w:hAnsiTheme="minorHAnsi" w:cs="Arial"/>
              <w:b/>
              <w:sz w:val="22"/>
              <w:szCs w:val="22"/>
              <w:lang w:val="es-ES_tradnl"/>
            </w:rPr>
            <w:t>2023.</w:t>
          </w:r>
        </w:p>
      </w:tc>
    </w:tr>
    <w:tr w:rsidR="000A1ED5" w14:paraId="37D1CDAE" w14:textId="77777777" w:rsidTr="0009579B">
      <w:trPr>
        <w:cantSplit/>
        <w:trHeight w:val="544"/>
      </w:trPr>
      <w:tc>
        <w:tcPr>
          <w:tcW w:w="209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55DCD0D7" w14:textId="77777777" w:rsidR="000A1ED5" w:rsidRDefault="000A1ED5">
          <w:pPr>
            <w:rPr>
              <w:rFonts w:asciiTheme="minorHAnsi" w:hAnsiTheme="minorHAnsi"/>
            </w:rPr>
          </w:pPr>
        </w:p>
      </w:tc>
      <w:tc>
        <w:tcPr>
          <w:tcW w:w="498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1344B0DC" w14:textId="5F053AC8" w:rsidR="000A1ED5" w:rsidRPr="00721726" w:rsidRDefault="000A1ED5" w:rsidP="005A79F6">
          <w:pPr>
            <w:jc w:val="center"/>
            <w:rPr>
              <w:rFonts w:ascii="Century Gothic" w:hAnsi="Century Gothic"/>
              <w:b/>
              <w:sz w:val="16"/>
              <w:szCs w:val="36"/>
            </w:rPr>
          </w:pPr>
          <w:r>
            <w:rPr>
              <w:rFonts w:ascii="Century Gothic" w:hAnsi="Century Gothic"/>
              <w:b/>
              <w:sz w:val="22"/>
              <w:szCs w:val="36"/>
            </w:rPr>
            <w:t>Manual de Organización y Funciones -MOF-</w:t>
          </w:r>
        </w:p>
      </w:tc>
      <w:tc>
        <w:tcPr>
          <w:tcW w:w="14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  <w:hideMark/>
        </w:tcPr>
        <w:p w14:paraId="4D4198D9" w14:textId="16100B60" w:rsidR="000A1ED5" w:rsidRPr="006F7F45" w:rsidRDefault="000A1ED5" w:rsidP="008552C4">
          <w:pPr>
            <w:pBdr>
              <w:between w:val="single" w:sz="4" w:space="1" w:color="auto"/>
            </w:pBdr>
            <w:spacing w:line="276" w:lineRule="auto"/>
            <w:jc w:val="center"/>
            <w:rPr>
              <w:rFonts w:asciiTheme="minorHAnsi" w:hAnsiTheme="minorHAnsi" w:cs="Arial"/>
              <w:b/>
              <w:snapToGrid w:val="0"/>
              <w:lang w:val="es-ES_tradnl"/>
            </w:rPr>
          </w:pPr>
          <w:r w:rsidRPr="006F7F45">
            <w:rPr>
              <w:rFonts w:asciiTheme="minorHAnsi" w:hAnsiTheme="minorHAnsi" w:cs="Arial"/>
              <w:b/>
              <w:snapToGrid w:val="0"/>
              <w:sz w:val="22"/>
              <w:szCs w:val="22"/>
              <w:lang w:val="es-ES_tradnl"/>
            </w:rPr>
            <w:t>Versión</w:t>
          </w:r>
          <w:r>
            <w:rPr>
              <w:rFonts w:asciiTheme="minorHAnsi" w:hAnsiTheme="minorHAnsi" w:cs="Arial"/>
              <w:b/>
              <w:snapToGrid w:val="0"/>
              <w:sz w:val="22"/>
              <w:szCs w:val="22"/>
              <w:lang w:val="es-ES_tradnl"/>
            </w:rPr>
            <w:t>:</w:t>
          </w:r>
          <w:r w:rsidRPr="006F7F45">
            <w:rPr>
              <w:rFonts w:asciiTheme="minorHAnsi" w:hAnsiTheme="minorHAnsi" w:cs="Arial"/>
              <w:b/>
              <w:snapToGrid w:val="0"/>
              <w:sz w:val="22"/>
              <w:szCs w:val="22"/>
              <w:lang w:val="es-ES_tradnl"/>
            </w:rPr>
            <w:t xml:space="preserve"> </w:t>
          </w:r>
        </w:p>
      </w:tc>
      <w:tc>
        <w:tcPr>
          <w:tcW w:w="157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F243E" w:themeFill="text2" w:themeFillShade="80"/>
          <w:vAlign w:val="center"/>
        </w:tcPr>
        <w:p w14:paraId="6891AE1F" w14:textId="1658B037" w:rsidR="000A1ED5" w:rsidRPr="006F7F45" w:rsidRDefault="000A1ED5" w:rsidP="0009579B">
          <w:pPr>
            <w:pStyle w:val="Encabezado"/>
            <w:pBdr>
              <w:between w:val="single" w:sz="4" w:space="1" w:color="auto"/>
            </w:pBdr>
            <w:jc w:val="center"/>
            <w:rPr>
              <w:rFonts w:asciiTheme="minorHAnsi" w:hAnsiTheme="minorHAnsi" w:cs="Arial"/>
              <w:b/>
              <w:snapToGrid w:val="0"/>
              <w:color w:val="FFFFFF" w:themeColor="background1"/>
              <w:sz w:val="22"/>
              <w:szCs w:val="22"/>
              <w:lang w:val="es-ES_tradnl"/>
            </w:rPr>
          </w:pPr>
          <w:r>
            <w:rPr>
              <w:rFonts w:asciiTheme="minorHAnsi" w:hAnsiTheme="minorHAnsi" w:cs="Arial"/>
              <w:b/>
              <w:sz w:val="22"/>
              <w:szCs w:val="22"/>
              <w:lang w:val="es-ES_tradnl"/>
            </w:rPr>
            <w:t>Segunda</w:t>
          </w:r>
        </w:p>
      </w:tc>
    </w:tr>
    <w:tr w:rsidR="000A1ED5" w14:paraId="00316F77" w14:textId="77777777" w:rsidTr="0009579B">
      <w:trPr>
        <w:cantSplit/>
        <w:trHeight w:val="580"/>
      </w:trPr>
      <w:tc>
        <w:tcPr>
          <w:tcW w:w="209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06CC4DB4" w14:textId="77777777" w:rsidR="000A1ED5" w:rsidRDefault="000A1ED5">
          <w:pPr>
            <w:rPr>
              <w:rFonts w:asciiTheme="minorHAnsi" w:hAnsiTheme="minorHAnsi"/>
            </w:rPr>
          </w:pPr>
        </w:p>
      </w:tc>
      <w:tc>
        <w:tcPr>
          <w:tcW w:w="498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66CD9C6C" w14:textId="77777777" w:rsidR="000A1ED5" w:rsidRDefault="000A1ED5">
          <w:pPr>
            <w:rPr>
              <w:rFonts w:ascii="Century Gothic" w:hAnsi="Century Gothic"/>
              <w:sz w:val="16"/>
              <w:szCs w:val="36"/>
            </w:rPr>
          </w:pPr>
        </w:p>
      </w:tc>
      <w:tc>
        <w:tcPr>
          <w:tcW w:w="141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F243E" w:themeFill="text2" w:themeFillShade="80"/>
          <w:vAlign w:val="center"/>
          <w:hideMark/>
        </w:tcPr>
        <w:p w14:paraId="78F6D79D" w14:textId="00912D68" w:rsidR="000A1ED5" w:rsidRDefault="000A1ED5">
          <w:pPr>
            <w:pStyle w:val="Encabezado"/>
            <w:spacing w:line="276" w:lineRule="auto"/>
            <w:jc w:val="center"/>
            <w:rPr>
              <w:rFonts w:asciiTheme="minorHAnsi" w:hAnsiTheme="minorHAnsi" w:cs="Arial"/>
              <w:b/>
              <w:color w:val="FFFFFF" w:themeColor="background1"/>
            </w:rPr>
          </w:pPr>
          <w:r>
            <w:rPr>
              <w:rFonts w:asciiTheme="minorHAnsi" w:hAnsiTheme="minorHAnsi" w:cs="Arial"/>
              <w:b/>
              <w:color w:val="FFFFFF" w:themeColor="background1"/>
              <w:sz w:val="22"/>
              <w:szCs w:val="22"/>
            </w:rPr>
            <w:t>Página:</w:t>
          </w:r>
        </w:p>
      </w:tc>
      <w:tc>
        <w:tcPr>
          <w:tcW w:w="157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14:paraId="30BA8FF5" w14:textId="4C4EF25D" w:rsidR="000A1ED5" w:rsidRDefault="000A1ED5">
          <w:pPr>
            <w:pBdr>
              <w:between w:val="single" w:sz="4" w:space="1" w:color="auto"/>
            </w:pBdr>
            <w:spacing w:line="276" w:lineRule="auto"/>
            <w:jc w:val="center"/>
            <w:rPr>
              <w:rFonts w:asciiTheme="minorHAnsi" w:hAnsiTheme="minorHAnsi" w:cs="Arial"/>
              <w:lang w:val="es-ES_tradnl"/>
            </w:rPr>
          </w:pPr>
          <w:r>
            <w:rPr>
              <w:rFonts w:asciiTheme="minorHAnsi" w:hAnsiTheme="minorHAnsi" w:cs="Arial"/>
              <w:b/>
              <w:snapToGrid w:val="0"/>
              <w:sz w:val="22"/>
              <w:szCs w:val="22"/>
              <w:lang w:val="es-ES_tradnl"/>
            </w:rPr>
            <w:fldChar w:fldCharType="begin"/>
          </w:r>
          <w:r>
            <w:rPr>
              <w:rFonts w:asciiTheme="minorHAnsi" w:hAnsiTheme="minorHAnsi" w:cs="Arial"/>
              <w:b/>
              <w:snapToGrid w:val="0"/>
              <w:sz w:val="22"/>
              <w:szCs w:val="22"/>
              <w:lang w:val="es-ES_tradnl"/>
            </w:rPr>
            <w:instrText xml:space="preserve"> PAGE </w:instrText>
          </w:r>
          <w:r>
            <w:rPr>
              <w:rFonts w:asciiTheme="minorHAnsi" w:hAnsiTheme="minorHAnsi" w:cs="Arial"/>
              <w:b/>
              <w:snapToGrid w:val="0"/>
              <w:sz w:val="22"/>
              <w:szCs w:val="22"/>
              <w:lang w:val="es-ES_tradnl"/>
            </w:rPr>
            <w:fldChar w:fldCharType="separate"/>
          </w:r>
          <w:r w:rsidR="00F14C29">
            <w:rPr>
              <w:rFonts w:asciiTheme="minorHAnsi" w:hAnsiTheme="minorHAnsi" w:cs="Arial"/>
              <w:b/>
              <w:noProof/>
              <w:snapToGrid w:val="0"/>
              <w:sz w:val="22"/>
              <w:szCs w:val="22"/>
              <w:lang w:val="es-ES_tradnl"/>
            </w:rPr>
            <w:t>2</w:t>
          </w:r>
          <w:r>
            <w:rPr>
              <w:rFonts w:asciiTheme="minorHAnsi" w:hAnsiTheme="minorHAnsi" w:cs="Arial"/>
              <w:b/>
              <w:snapToGrid w:val="0"/>
              <w:sz w:val="22"/>
              <w:szCs w:val="22"/>
              <w:lang w:val="es-ES_tradnl"/>
            </w:rPr>
            <w:fldChar w:fldCharType="end"/>
          </w:r>
          <w:r>
            <w:rPr>
              <w:rFonts w:asciiTheme="minorHAnsi" w:hAnsiTheme="minorHAnsi" w:cs="Arial"/>
              <w:b/>
              <w:snapToGrid w:val="0"/>
              <w:sz w:val="22"/>
              <w:szCs w:val="22"/>
              <w:lang w:val="es-ES_tradnl"/>
            </w:rPr>
            <w:t xml:space="preserve"> de </w:t>
          </w:r>
          <w:r>
            <w:rPr>
              <w:rFonts w:asciiTheme="minorHAnsi" w:hAnsiTheme="minorHAnsi" w:cs="Arial"/>
              <w:b/>
              <w:snapToGrid w:val="0"/>
              <w:sz w:val="22"/>
              <w:szCs w:val="22"/>
              <w:lang w:val="es-ES_tradnl"/>
            </w:rPr>
            <w:fldChar w:fldCharType="begin"/>
          </w:r>
          <w:r>
            <w:rPr>
              <w:rFonts w:asciiTheme="minorHAnsi" w:hAnsiTheme="minorHAnsi" w:cs="Arial"/>
              <w:b/>
              <w:snapToGrid w:val="0"/>
              <w:sz w:val="22"/>
              <w:szCs w:val="22"/>
              <w:lang w:val="es-ES_tradnl"/>
            </w:rPr>
            <w:instrText xml:space="preserve"> NUMPAGES </w:instrText>
          </w:r>
          <w:r>
            <w:rPr>
              <w:rFonts w:asciiTheme="minorHAnsi" w:hAnsiTheme="minorHAnsi" w:cs="Arial"/>
              <w:b/>
              <w:snapToGrid w:val="0"/>
              <w:sz w:val="22"/>
              <w:szCs w:val="22"/>
              <w:lang w:val="es-ES_tradnl"/>
            </w:rPr>
            <w:fldChar w:fldCharType="separate"/>
          </w:r>
          <w:r w:rsidR="00F14C29">
            <w:rPr>
              <w:rFonts w:asciiTheme="minorHAnsi" w:hAnsiTheme="minorHAnsi" w:cs="Arial"/>
              <w:b/>
              <w:noProof/>
              <w:snapToGrid w:val="0"/>
              <w:sz w:val="22"/>
              <w:szCs w:val="22"/>
              <w:lang w:val="es-ES_tradnl"/>
            </w:rPr>
            <w:t>5</w:t>
          </w:r>
          <w:r>
            <w:rPr>
              <w:rFonts w:asciiTheme="minorHAnsi" w:hAnsiTheme="minorHAnsi" w:cs="Arial"/>
              <w:b/>
              <w:snapToGrid w:val="0"/>
              <w:sz w:val="22"/>
              <w:szCs w:val="22"/>
              <w:lang w:val="es-ES_tradnl"/>
            </w:rPr>
            <w:fldChar w:fldCharType="end"/>
          </w:r>
        </w:p>
      </w:tc>
    </w:tr>
  </w:tbl>
  <w:p w14:paraId="038DEA52" w14:textId="77777777" w:rsidR="000A1ED5" w:rsidRDefault="000A1ED5" w:rsidP="000D4A9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0969F6"/>
    <w:multiLevelType w:val="hybridMultilevel"/>
    <w:tmpl w:val="2444A764"/>
    <w:lvl w:ilvl="0" w:tplc="18C48896">
      <w:start w:val="1"/>
      <w:numFmt w:val="decimal"/>
      <w:lvlText w:val="%1)"/>
      <w:lvlJc w:val="left"/>
      <w:pPr>
        <w:ind w:left="2421" w:hanging="360"/>
      </w:pPr>
      <w:rPr>
        <w:rFonts w:hint="default"/>
        <w:b w:val="0"/>
      </w:rPr>
    </w:lvl>
    <w:lvl w:ilvl="1" w:tplc="100A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 w15:restartNumberingAfterBreak="0">
    <w:nsid w:val="043E7241"/>
    <w:multiLevelType w:val="hybridMultilevel"/>
    <w:tmpl w:val="F6FE0BFE"/>
    <w:lvl w:ilvl="0" w:tplc="100A0011">
      <w:start w:val="1"/>
      <w:numFmt w:val="decimal"/>
      <w:lvlText w:val="%1)"/>
      <w:lvlJc w:val="left"/>
      <w:pPr>
        <w:ind w:left="2340" w:hanging="360"/>
      </w:pPr>
      <w:rPr>
        <w:rFonts w:hint="default"/>
        <w:b w:val="0"/>
        <w:bCs w:val="0"/>
      </w:rPr>
    </w:lvl>
    <w:lvl w:ilvl="1" w:tplc="4A842C7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990AE6"/>
    <w:multiLevelType w:val="hybridMultilevel"/>
    <w:tmpl w:val="2F427468"/>
    <w:lvl w:ilvl="0" w:tplc="D98418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45DBD"/>
    <w:multiLevelType w:val="hybridMultilevel"/>
    <w:tmpl w:val="48FEA624"/>
    <w:lvl w:ilvl="0" w:tplc="5D424A6A">
      <w:start w:val="1"/>
      <w:numFmt w:val="decimal"/>
      <w:lvlText w:val="%1)"/>
      <w:lvlJc w:val="left"/>
      <w:pPr>
        <w:ind w:left="2421" w:hanging="360"/>
      </w:pPr>
      <w:rPr>
        <w:rFonts w:hint="default"/>
        <w:b w:val="0"/>
      </w:rPr>
    </w:lvl>
    <w:lvl w:ilvl="1" w:tplc="100A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" w15:restartNumberingAfterBreak="0">
    <w:nsid w:val="07824688"/>
    <w:multiLevelType w:val="hybridMultilevel"/>
    <w:tmpl w:val="1FF0C544"/>
    <w:lvl w:ilvl="0" w:tplc="0E6CAF2E">
      <w:start w:val="12"/>
      <w:numFmt w:val="upperLetter"/>
      <w:lvlText w:val="%1."/>
      <w:lvlJc w:val="left"/>
      <w:pPr>
        <w:ind w:left="4374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A3D6673"/>
    <w:multiLevelType w:val="hybridMultilevel"/>
    <w:tmpl w:val="36BC54BC"/>
    <w:lvl w:ilvl="0" w:tplc="100A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B2947DA"/>
    <w:multiLevelType w:val="hybridMultilevel"/>
    <w:tmpl w:val="54465246"/>
    <w:lvl w:ilvl="0" w:tplc="F1841140">
      <w:start w:val="11"/>
      <w:numFmt w:val="upperLetter"/>
      <w:lvlText w:val="%1."/>
      <w:lvlJc w:val="left"/>
      <w:pPr>
        <w:ind w:left="2061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B8821FE"/>
    <w:multiLevelType w:val="hybridMultilevel"/>
    <w:tmpl w:val="2444A764"/>
    <w:lvl w:ilvl="0" w:tplc="18C48896">
      <w:start w:val="1"/>
      <w:numFmt w:val="decimal"/>
      <w:lvlText w:val="%1)"/>
      <w:lvlJc w:val="left"/>
      <w:pPr>
        <w:ind w:left="2421" w:hanging="360"/>
      </w:pPr>
      <w:rPr>
        <w:rFonts w:hint="default"/>
        <w:b w:val="0"/>
      </w:rPr>
    </w:lvl>
    <w:lvl w:ilvl="1" w:tplc="100A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8" w15:restartNumberingAfterBreak="0">
    <w:nsid w:val="0BB42BEA"/>
    <w:multiLevelType w:val="hybridMultilevel"/>
    <w:tmpl w:val="0D748814"/>
    <w:lvl w:ilvl="0" w:tplc="7EC8414A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781" w:hanging="360"/>
      </w:pPr>
    </w:lvl>
    <w:lvl w:ilvl="2" w:tplc="100A001B" w:tentative="1">
      <w:start w:val="1"/>
      <w:numFmt w:val="lowerRoman"/>
      <w:lvlText w:val="%3."/>
      <w:lvlJc w:val="right"/>
      <w:pPr>
        <w:ind w:left="3501" w:hanging="180"/>
      </w:pPr>
    </w:lvl>
    <w:lvl w:ilvl="3" w:tplc="100A000F" w:tentative="1">
      <w:start w:val="1"/>
      <w:numFmt w:val="decimal"/>
      <w:lvlText w:val="%4."/>
      <w:lvlJc w:val="left"/>
      <w:pPr>
        <w:ind w:left="4221" w:hanging="360"/>
      </w:pPr>
    </w:lvl>
    <w:lvl w:ilvl="4" w:tplc="100A0019" w:tentative="1">
      <w:start w:val="1"/>
      <w:numFmt w:val="lowerLetter"/>
      <w:lvlText w:val="%5."/>
      <w:lvlJc w:val="left"/>
      <w:pPr>
        <w:ind w:left="4941" w:hanging="360"/>
      </w:pPr>
    </w:lvl>
    <w:lvl w:ilvl="5" w:tplc="100A001B" w:tentative="1">
      <w:start w:val="1"/>
      <w:numFmt w:val="lowerRoman"/>
      <w:lvlText w:val="%6."/>
      <w:lvlJc w:val="right"/>
      <w:pPr>
        <w:ind w:left="5661" w:hanging="180"/>
      </w:pPr>
    </w:lvl>
    <w:lvl w:ilvl="6" w:tplc="100A000F" w:tentative="1">
      <w:start w:val="1"/>
      <w:numFmt w:val="decimal"/>
      <w:lvlText w:val="%7."/>
      <w:lvlJc w:val="left"/>
      <w:pPr>
        <w:ind w:left="6381" w:hanging="360"/>
      </w:pPr>
    </w:lvl>
    <w:lvl w:ilvl="7" w:tplc="100A0019" w:tentative="1">
      <w:start w:val="1"/>
      <w:numFmt w:val="lowerLetter"/>
      <w:lvlText w:val="%8."/>
      <w:lvlJc w:val="left"/>
      <w:pPr>
        <w:ind w:left="7101" w:hanging="360"/>
      </w:pPr>
    </w:lvl>
    <w:lvl w:ilvl="8" w:tplc="100A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9" w15:restartNumberingAfterBreak="0">
    <w:nsid w:val="0C0A1BD2"/>
    <w:multiLevelType w:val="hybridMultilevel"/>
    <w:tmpl w:val="D7F6AC66"/>
    <w:lvl w:ilvl="0" w:tplc="100A0019">
      <w:start w:val="1"/>
      <w:numFmt w:val="lowerLetter"/>
      <w:lvlText w:val="%1."/>
      <w:lvlJc w:val="left"/>
      <w:pPr>
        <w:ind w:left="4374" w:hanging="360"/>
      </w:pPr>
    </w:lvl>
    <w:lvl w:ilvl="1" w:tplc="100A0019" w:tentative="1">
      <w:start w:val="1"/>
      <w:numFmt w:val="lowerLetter"/>
      <w:lvlText w:val="%2."/>
      <w:lvlJc w:val="left"/>
      <w:pPr>
        <w:ind w:left="5094" w:hanging="360"/>
      </w:pPr>
    </w:lvl>
    <w:lvl w:ilvl="2" w:tplc="100A001B" w:tentative="1">
      <w:start w:val="1"/>
      <w:numFmt w:val="lowerRoman"/>
      <w:lvlText w:val="%3."/>
      <w:lvlJc w:val="right"/>
      <w:pPr>
        <w:ind w:left="5814" w:hanging="180"/>
      </w:pPr>
    </w:lvl>
    <w:lvl w:ilvl="3" w:tplc="100A000F" w:tentative="1">
      <w:start w:val="1"/>
      <w:numFmt w:val="decimal"/>
      <w:lvlText w:val="%4."/>
      <w:lvlJc w:val="left"/>
      <w:pPr>
        <w:ind w:left="6534" w:hanging="360"/>
      </w:pPr>
    </w:lvl>
    <w:lvl w:ilvl="4" w:tplc="100A0019" w:tentative="1">
      <w:start w:val="1"/>
      <w:numFmt w:val="lowerLetter"/>
      <w:lvlText w:val="%5."/>
      <w:lvlJc w:val="left"/>
      <w:pPr>
        <w:ind w:left="7254" w:hanging="360"/>
      </w:pPr>
    </w:lvl>
    <w:lvl w:ilvl="5" w:tplc="100A001B" w:tentative="1">
      <w:start w:val="1"/>
      <w:numFmt w:val="lowerRoman"/>
      <w:lvlText w:val="%6."/>
      <w:lvlJc w:val="right"/>
      <w:pPr>
        <w:ind w:left="7974" w:hanging="180"/>
      </w:pPr>
    </w:lvl>
    <w:lvl w:ilvl="6" w:tplc="100A000F" w:tentative="1">
      <w:start w:val="1"/>
      <w:numFmt w:val="decimal"/>
      <w:lvlText w:val="%7."/>
      <w:lvlJc w:val="left"/>
      <w:pPr>
        <w:ind w:left="8694" w:hanging="360"/>
      </w:pPr>
    </w:lvl>
    <w:lvl w:ilvl="7" w:tplc="100A0019" w:tentative="1">
      <w:start w:val="1"/>
      <w:numFmt w:val="lowerLetter"/>
      <w:lvlText w:val="%8."/>
      <w:lvlJc w:val="left"/>
      <w:pPr>
        <w:ind w:left="9414" w:hanging="360"/>
      </w:pPr>
    </w:lvl>
    <w:lvl w:ilvl="8" w:tplc="100A001B" w:tentative="1">
      <w:start w:val="1"/>
      <w:numFmt w:val="lowerRoman"/>
      <w:lvlText w:val="%9."/>
      <w:lvlJc w:val="right"/>
      <w:pPr>
        <w:ind w:left="10134" w:hanging="180"/>
      </w:pPr>
    </w:lvl>
  </w:abstractNum>
  <w:abstractNum w:abstractNumId="10" w15:restartNumberingAfterBreak="0">
    <w:nsid w:val="0C2400B5"/>
    <w:multiLevelType w:val="hybridMultilevel"/>
    <w:tmpl w:val="2444A764"/>
    <w:lvl w:ilvl="0" w:tplc="18C48896">
      <w:start w:val="1"/>
      <w:numFmt w:val="decimal"/>
      <w:lvlText w:val="%1)"/>
      <w:lvlJc w:val="left"/>
      <w:pPr>
        <w:ind w:left="2421" w:hanging="360"/>
      </w:pPr>
      <w:rPr>
        <w:rFonts w:hint="default"/>
        <w:b w:val="0"/>
      </w:rPr>
    </w:lvl>
    <w:lvl w:ilvl="1" w:tplc="100A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1" w15:restartNumberingAfterBreak="0">
    <w:nsid w:val="0F072A4F"/>
    <w:multiLevelType w:val="hybridMultilevel"/>
    <w:tmpl w:val="0D748814"/>
    <w:lvl w:ilvl="0" w:tplc="7EC8414A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781" w:hanging="360"/>
      </w:pPr>
    </w:lvl>
    <w:lvl w:ilvl="2" w:tplc="100A001B" w:tentative="1">
      <w:start w:val="1"/>
      <w:numFmt w:val="lowerRoman"/>
      <w:lvlText w:val="%3."/>
      <w:lvlJc w:val="right"/>
      <w:pPr>
        <w:ind w:left="3501" w:hanging="180"/>
      </w:pPr>
    </w:lvl>
    <w:lvl w:ilvl="3" w:tplc="100A000F" w:tentative="1">
      <w:start w:val="1"/>
      <w:numFmt w:val="decimal"/>
      <w:lvlText w:val="%4."/>
      <w:lvlJc w:val="left"/>
      <w:pPr>
        <w:ind w:left="4221" w:hanging="360"/>
      </w:pPr>
    </w:lvl>
    <w:lvl w:ilvl="4" w:tplc="100A0019" w:tentative="1">
      <w:start w:val="1"/>
      <w:numFmt w:val="lowerLetter"/>
      <w:lvlText w:val="%5."/>
      <w:lvlJc w:val="left"/>
      <w:pPr>
        <w:ind w:left="4941" w:hanging="360"/>
      </w:pPr>
    </w:lvl>
    <w:lvl w:ilvl="5" w:tplc="100A001B" w:tentative="1">
      <w:start w:val="1"/>
      <w:numFmt w:val="lowerRoman"/>
      <w:lvlText w:val="%6."/>
      <w:lvlJc w:val="right"/>
      <w:pPr>
        <w:ind w:left="5661" w:hanging="180"/>
      </w:pPr>
    </w:lvl>
    <w:lvl w:ilvl="6" w:tplc="100A000F" w:tentative="1">
      <w:start w:val="1"/>
      <w:numFmt w:val="decimal"/>
      <w:lvlText w:val="%7."/>
      <w:lvlJc w:val="left"/>
      <w:pPr>
        <w:ind w:left="6381" w:hanging="360"/>
      </w:pPr>
    </w:lvl>
    <w:lvl w:ilvl="7" w:tplc="100A0019" w:tentative="1">
      <w:start w:val="1"/>
      <w:numFmt w:val="lowerLetter"/>
      <w:lvlText w:val="%8."/>
      <w:lvlJc w:val="left"/>
      <w:pPr>
        <w:ind w:left="7101" w:hanging="360"/>
      </w:pPr>
    </w:lvl>
    <w:lvl w:ilvl="8" w:tplc="100A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12" w15:restartNumberingAfterBreak="0">
    <w:nsid w:val="10151BD1"/>
    <w:multiLevelType w:val="hybridMultilevel"/>
    <w:tmpl w:val="65FE18D6"/>
    <w:lvl w:ilvl="0" w:tplc="100A0011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100A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3" w15:restartNumberingAfterBreak="0">
    <w:nsid w:val="108E3C21"/>
    <w:multiLevelType w:val="hybridMultilevel"/>
    <w:tmpl w:val="97AABD06"/>
    <w:lvl w:ilvl="0" w:tplc="B91AC458">
      <w:start w:val="1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3A94CC68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 w:tplc="91004400">
      <w:start w:val="1"/>
      <w:numFmt w:val="lowerLetter"/>
      <w:lvlText w:val="%3."/>
      <w:lvlJc w:val="left"/>
      <w:pPr>
        <w:ind w:left="2340" w:hanging="360"/>
      </w:pPr>
      <w:rPr>
        <w:rFonts w:hint="default"/>
        <w:b/>
      </w:rPr>
    </w:lvl>
    <w:lvl w:ilvl="3" w:tplc="3506861A">
      <w:start w:val="1"/>
      <w:numFmt w:val="bullet"/>
      <w:lvlText w:val="-"/>
      <w:lvlJc w:val="left"/>
      <w:pPr>
        <w:ind w:left="2880" w:hanging="360"/>
      </w:pPr>
      <w:rPr>
        <w:rFonts w:ascii="Agency FB" w:eastAsiaTheme="minorHAnsi" w:hAnsi="Agency FB" w:cs="Tahoma" w:hint="default"/>
      </w:rPr>
    </w:lvl>
    <w:lvl w:ilvl="4" w:tplc="4C70EDB0">
      <w:numFmt w:val="bullet"/>
      <w:lvlText w:val="-"/>
      <w:lvlJc w:val="left"/>
      <w:pPr>
        <w:ind w:left="3600" w:hanging="360"/>
      </w:pPr>
      <w:rPr>
        <w:rFonts w:ascii="Calibri" w:eastAsia="Times New Roman" w:hAnsi="Calibri" w:cs="Calibri" w:hint="default"/>
      </w:r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B94C95"/>
    <w:multiLevelType w:val="hybridMultilevel"/>
    <w:tmpl w:val="76D67558"/>
    <w:lvl w:ilvl="0" w:tplc="100A0011">
      <w:start w:val="1"/>
      <w:numFmt w:val="decimal"/>
      <w:lvlText w:val="%1)"/>
      <w:lvlJc w:val="left"/>
      <w:pPr>
        <w:ind w:left="1494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214" w:hanging="360"/>
      </w:pPr>
    </w:lvl>
    <w:lvl w:ilvl="2" w:tplc="100A001B" w:tentative="1">
      <w:start w:val="1"/>
      <w:numFmt w:val="lowerRoman"/>
      <w:lvlText w:val="%3."/>
      <w:lvlJc w:val="right"/>
      <w:pPr>
        <w:ind w:left="2934" w:hanging="180"/>
      </w:pPr>
    </w:lvl>
    <w:lvl w:ilvl="3" w:tplc="100A000F" w:tentative="1">
      <w:start w:val="1"/>
      <w:numFmt w:val="decimal"/>
      <w:lvlText w:val="%4."/>
      <w:lvlJc w:val="left"/>
      <w:pPr>
        <w:ind w:left="3654" w:hanging="360"/>
      </w:pPr>
    </w:lvl>
    <w:lvl w:ilvl="4" w:tplc="100A0019">
      <w:start w:val="1"/>
      <w:numFmt w:val="lowerLetter"/>
      <w:lvlText w:val="%5."/>
      <w:lvlJc w:val="left"/>
      <w:pPr>
        <w:ind w:left="4374" w:hanging="360"/>
      </w:pPr>
    </w:lvl>
    <w:lvl w:ilvl="5" w:tplc="100A001B" w:tentative="1">
      <w:start w:val="1"/>
      <w:numFmt w:val="lowerRoman"/>
      <w:lvlText w:val="%6."/>
      <w:lvlJc w:val="right"/>
      <w:pPr>
        <w:ind w:left="5094" w:hanging="180"/>
      </w:pPr>
    </w:lvl>
    <w:lvl w:ilvl="6" w:tplc="100A000F" w:tentative="1">
      <w:start w:val="1"/>
      <w:numFmt w:val="decimal"/>
      <w:lvlText w:val="%7."/>
      <w:lvlJc w:val="left"/>
      <w:pPr>
        <w:ind w:left="5814" w:hanging="360"/>
      </w:pPr>
    </w:lvl>
    <w:lvl w:ilvl="7" w:tplc="100A0019" w:tentative="1">
      <w:start w:val="1"/>
      <w:numFmt w:val="lowerLetter"/>
      <w:lvlText w:val="%8."/>
      <w:lvlJc w:val="left"/>
      <w:pPr>
        <w:ind w:left="6534" w:hanging="360"/>
      </w:pPr>
    </w:lvl>
    <w:lvl w:ilvl="8" w:tplc="10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15" w15:restartNumberingAfterBreak="0">
    <w:nsid w:val="10E603C4"/>
    <w:multiLevelType w:val="hybridMultilevel"/>
    <w:tmpl w:val="791242A6"/>
    <w:lvl w:ilvl="0" w:tplc="100A000F">
      <w:start w:val="1"/>
      <w:numFmt w:val="decimal"/>
      <w:lvlText w:val="%1."/>
      <w:lvlJc w:val="left"/>
      <w:pPr>
        <w:ind w:left="2421" w:hanging="360"/>
      </w:pPr>
    </w:lvl>
    <w:lvl w:ilvl="1" w:tplc="100A0019" w:tentative="1">
      <w:start w:val="1"/>
      <w:numFmt w:val="lowerLetter"/>
      <w:lvlText w:val="%2."/>
      <w:lvlJc w:val="left"/>
      <w:pPr>
        <w:ind w:left="3141" w:hanging="360"/>
      </w:pPr>
    </w:lvl>
    <w:lvl w:ilvl="2" w:tplc="100A001B" w:tentative="1">
      <w:start w:val="1"/>
      <w:numFmt w:val="lowerRoman"/>
      <w:lvlText w:val="%3."/>
      <w:lvlJc w:val="right"/>
      <w:pPr>
        <w:ind w:left="3861" w:hanging="180"/>
      </w:pPr>
    </w:lvl>
    <w:lvl w:ilvl="3" w:tplc="100A000F" w:tentative="1">
      <w:start w:val="1"/>
      <w:numFmt w:val="decimal"/>
      <w:lvlText w:val="%4."/>
      <w:lvlJc w:val="left"/>
      <w:pPr>
        <w:ind w:left="4581" w:hanging="360"/>
      </w:pPr>
    </w:lvl>
    <w:lvl w:ilvl="4" w:tplc="100A0019" w:tentative="1">
      <w:start w:val="1"/>
      <w:numFmt w:val="lowerLetter"/>
      <w:lvlText w:val="%5."/>
      <w:lvlJc w:val="left"/>
      <w:pPr>
        <w:ind w:left="5301" w:hanging="360"/>
      </w:pPr>
    </w:lvl>
    <w:lvl w:ilvl="5" w:tplc="100A001B" w:tentative="1">
      <w:start w:val="1"/>
      <w:numFmt w:val="lowerRoman"/>
      <w:lvlText w:val="%6."/>
      <w:lvlJc w:val="right"/>
      <w:pPr>
        <w:ind w:left="6021" w:hanging="180"/>
      </w:pPr>
    </w:lvl>
    <w:lvl w:ilvl="6" w:tplc="100A000F" w:tentative="1">
      <w:start w:val="1"/>
      <w:numFmt w:val="decimal"/>
      <w:lvlText w:val="%7."/>
      <w:lvlJc w:val="left"/>
      <w:pPr>
        <w:ind w:left="6741" w:hanging="360"/>
      </w:pPr>
    </w:lvl>
    <w:lvl w:ilvl="7" w:tplc="100A0019" w:tentative="1">
      <w:start w:val="1"/>
      <w:numFmt w:val="lowerLetter"/>
      <w:lvlText w:val="%8."/>
      <w:lvlJc w:val="left"/>
      <w:pPr>
        <w:ind w:left="7461" w:hanging="360"/>
      </w:pPr>
    </w:lvl>
    <w:lvl w:ilvl="8" w:tplc="100A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16" w15:restartNumberingAfterBreak="0">
    <w:nsid w:val="1218436E"/>
    <w:multiLevelType w:val="hybridMultilevel"/>
    <w:tmpl w:val="366C4F0E"/>
    <w:lvl w:ilvl="0" w:tplc="4FFA9008">
      <w:start w:val="7"/>
      <w:numFmt w:val="upperLetter"/>
      <w:lvlText w:val="%1."/>
      <w:lvlJc w:val="left"/>
      <w:pPr>
        <w:ind w:left="2061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C533AD"/>
    <w:multiLevelType w:val="hybridMultilevel"/>
    <w:tmpl w:val="48FEA624"/>
    <w:lvl w:ilvl="0" w:tplc="5D424A6A">
      <w:start w:val="1"/>
      <w:numFmt w:val="decimal"/>
      <w:lvlText w:val="%1)"/>
      <w:lvlJc w:val="left"/>
      <w:pPr>
        <w:ind w:left="2421" w:hanging="360"/>
      </w:pPr>
      <w:rPr>
        <w:rFonts w:hint="default"/>
        <w:b w:val="0"/>
      </w:rPr>
    </w:lvl>
    <w:lvl w:ilvl="1" w:tplc="100A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8" w15:restartNumberingAfterBreak="0">
    <w:nsid w:val="1E6E14B3"/>
    <w:multiLevelType w:val="hybridMultilevel"/>
    <w:tmpl w:val="8C6CB288"/>
    <w:lvl w:ilvl="0" w:tplc="10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3D048D"/>
    <w:multiLevelType w:val="hybridMultilevel"/>
    <w:tmpl w:val="D7F6AC66"/>
    <w:lvl w:ilvl="0" w:tplc="100A0019">
      <w:start w:val="1"/>
      <w:numFmt w:val="lowerLetter"/>
      <w:lvlText w:val="%1."/>
      <w:lvlJc w:val="left"/>
      <w:pPr>
        <w:ind w:left="4374" w:hanging="360"/>
      </w:pPr>
    </w:lvl>
    <w:lvl w:ilvl="1" w:tplc="100A0019" w:tentative="1">
      <w:start w:val="1"/>
      <w:numFmt w:val="lowerLetter"/>
      <w:lvlText w:val="%2."/>
      <w:lvlJc w:val="left"/>
      <w:pPr>
        <w:ind w:left="5094" w:hanging="360"/>
      </w:pPr>
    </w:lvl>
    <w:lvl w:ilvl="2" w:tplc="100A001B" w:tentative="1">
      <w:start w:val="1"/>
      <w:numFmt w:val="lowerRoman"/>
      <w:lvlText w:val="%3."/>
      <w:lvlJc w:val="right"/>
      <w:pPr>
        <w:ind w:left="5814" w:hanging="180"/>
      </w:pPr>
    </w:lvl>
    <w:lvl w:ilvl="3" w:tplc="100A000F" w:tentative="1">
      <w:start w:val="1"/>
      <w:numFmt w:val="decimal"/>
      <w:lvlText w:val="%4."/>
      <w:lvlJc w:val="left"/>
      <w:pPr>
        <w:ind w:left="6534" w:hanging="360"/>
      </w:pPr>
    </w:lvl>
    <w:lvl w:ilvl="4" w:tplc="100A0019" w:tentative="1">
      <w:start w:val="1"/>
      <w:numFmt w:val="lowerLetter"/>
      <w:lvlText w:val="%5."/>
      <w:lvlJc w:val="left"/>
      <w:pPr>
        <w:ind w:left="7254" w:hanging="360"/>
      </w:pPr>
    </w:lvl>
    <w:lvl w:ilvl="5" w:tplc="100A001B" w:tentative="1">
      <w:start w:val="1"/>
      <w:numFmt w:val="lowerRoman"/>
      <w:lvlText w:val="%6."/>
      <w:lvlJc w:val="right"/>
      <w:pPr>
        <w:ind w:left="7974" w:hanging="180"/>
      </w:pPr>
    </w:lvl>
    <w:lvl w:ilvl="6" w:tplc="100A000F" w:tentative="1">
      <w:start w:val="1"/>
      <w:numFmt w:val="decimal"/>
      <w:lvlText w:val="%7."/>
      <w:lvlJc w:val="left"/>
      <w:pPr>
        <w:ind w:left="8694" w:hanging="360"/>
      </w:pPr>
    </w:lvl>
    <w:lvl w:ilvl="7" w:tplc="100A0019" w:tentative="1">
      <w:start w:val="1"/>
      <w:numFmt w:val="lowerLetter"/>
      <w:lvlText w:val="%8."/>
      <w:lvlJc w:val="left"/>
      <w:pPr>
        <w:ind w:left="9414" w:hanging="360"/>
      </w:pPr>
    </w:lvl>
    <w:lvl w:ilvl="8" w:tplc="100A001B" w:tentative="1">
      <w:start w:val="1"/>
      <w:numFmt w:val="lowerRoman"/>
      <w:lvlText w:val="%9."/>
      <w:lvlJc w:val="right"/>
      <w:pPr>
        <w:ind w:left="10134" w:hanging="180"/>
      </w:pPr>
    </w:lvl>
  </w:abstractNum>
  <w:abstractNum w:abstractNumId="20" w15:restartNumberingAfterBreak="0">
    <w:nsid w:val="207A1C31"/>
    <w:multiLevelType w:val="hybridMultilevel"/>
    <w:tmpl w:val="DA4C15CC"/>
    <w:lvl w:ilvl="0" w:tplc="581205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1B96415"/>
    <w:multiLevelType w:val="hybridMultilevel"/>
    <w:tmpl w:val="2444A764"/>
    <w:lvl w:ilvl="0" w:tplc="18C48896">
      <w:start w:val="1"/>
      <w:numFmt w:val="decimal"/>
      <w:lvlText w:val="%1)"/>
      <w:lvlJc w:val="left"/>
      <w:pPr>
        <w:ind w:left="2421" w:hanging="360"/>
      </w:pPr>
      <w:rPr>
        <w:rFonts w:hint="default"/>
        <w:b w:val="0"/>
      </w:rPr>
    </w:lvl>
    <w:lvl w:ilvl="1" w:tplc="100A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2" w15:restartNumberingAfterBreak="0">
    <w:nsid w:val="21CD69EB"/>
    <w:multiLevelType w:val="hybridMultilevel"/>
    <w:tmpl w:val="44FAAC12"/>
    <w:lvl w:ilvl="0" w:tplc="4C70EDB0">
      <w:numFmt w:val="bullet"/>
      <w:lvlText w:val="-"/>
      <w:lvlJc w:val="left"/>
      <w:pPr>
        <w:ind w:left="1287" w:hanging="360"/>
      </w:pPr>
      <w:rPr>
        <w:rFonts w:ascii="Calibri" w:eastAsia="Times New Roman" w:hAnsi="Calibri" w:cs="Calibri" w:hint="default"/>
      </w:rPr>
    </w:lvl>
    <w:lvl w:ilvl="1" w:tplc="10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26DE5CE7"/>
    <w:multiLevelType w:val="hybridMultilevel"/>
    <w:tmpl w:val="65FE18D6"/>
    <w:lvl w:ilvl="0" w:tplc="100A0011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100A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4" w15:restartNumberingAfterBreak="0">
    <w:nsid w:val="27A81579"/>
    <w:multiLevelType w:val="hybridMultilevel"/>
    <w:tmpl w:val="16B2F2A0"/>
    <w:lvl w:ilvl="0" w:tplc="100A0011">
      <w:start w:val="1"/>
      <w:numFmt w:val="decimal"/>
      <w:lvlText w:val="%1)"/>
      <w:lvlJc w:val="left"/>
      <w:pPr>
        <w:ind w:left="2340" w:hanging="360"/>
      </w:pPr>
      <w:rPr>
        <w:rFonts w:hint="default"/>
        <w:b w:val="0"/>
        <w:bCs w:val="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85D3B1D"/>
    <w:multiLevelType w:val="hybridMultilevel"/>
    <w:tmpl w:val="FF948FD4"/>
    <w:lvl w:ilvl="0" w:tplc="100A0011">
      <w:start w:val="1"/>
      <w:numFmt w:val="decimal"/>
      <w:lvlText w:val="%1)"/>
      <w:lvlJc w:val="left"/>
      <w:pPr>
        <w:ind w:left="2421" w:hanging="360"/>
      </w:pPr>
      <w:rPr>
        <w:rFonts w:hint="default"/>
      </w:rPr>
    </w:lvl>
    <w:lvl w:ilvl="1" w:tplc="100A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6" w15:restartNumberingAfterBreak="0">
    <w:nsid w:val="2A2B78F9"/>
    <w:multiLevelType w:val="hybridMultilevel"/>
    <w:tmpl w:val="C26AD4B2"/>
    <w:lvl w:ilvl="0" w:tplc="967A58E0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100A0019">
      <w:start w:val="1"/>
      <w:numFmt w:val="lowerLetter"/>
      <w:lvlText w:val="%2."/>
      <w:lvlJc w:val="left"/>
      <w:pPr>
        <w:ind w:left="2214" w:hanging="360"/>
      </w:pPr>
    </w:lvl>
    <w:lvl w:ilvl="2" w:tplc="D3BE9D5C">
      <w:start w:val="1"/>
      <w:numFmt w:val="upperLetter"/>
      <w:lvlText w:val="%3."/>
      <w:lvlJc w:val="left"/>
      <w:pPr>
        <w:ind w:left="3114" w:hanging="360"/>
      </w:pPr>
      <w:rPr>
        <w:rFonts w:hint="default"/>
      </w:rPr>
    </w:lvl>
    <w:lvl w:ilvl="3" w:tplc="4E84A740">
      <w:start w:val="1"/>
      <w:numFmt w:val="bullet"/>
      <w:lvlText w:val="-"/>
      <w:lvlJc w:val="left"/>
      <w:pPr>
        <w:ind w:left="3654" w:hanging="360"/>
      </w:pPr>
      <w:rPr>
        <w:rFonts w:ascii="Calibri" w:eastAsia="Times New Roman" w:hAnsi="Calibri" w:cs="Calibri" w:hint="default"/>
      </w:rPr>
    </w:lvl>
    <w:lvl w:ilvl="4" w:tplc="100A0019" w:tentative="1">
      <w:start w:val="1"/>
      <w:numFmt w:val="lowerLetter"/>
      <w:lvlText w:val="%5."/>
      <w:lvlJc w:val="left"/>
      <w:pPr>
        <w:ind w:left="4374" w:hanging="360"/>
      </w:pPr>
    </w:lvl>
    <w:lvl w:ilvl="5" w:tplc="100A001B" w:tentative="1">
      <w:start w:val="1"/>
      <w:numFmt w:val="lowerRoman"/>
      <w:lvlText w:val="%6."/>
      <w:lvlJc w:val="right"/>
      <w:pPr>
        <w:ind w:left="5094" w:hanging="180"/>
      </w:pPr>
    </w:lvl>
    <w:lvl w:ilvl="6" w:tplc="100A000F" w:tentative="1">
      <w:start w:val="1"/>
      <w:numFmt w:val="decimal"/>
      <w:lvlText w:val="%7."/>
      <w:lvlJc w:val="left"/>
      <w:pPr>
        <w:ind w:left="5814" w:hanging="360"/>
      </w:pPr>
    </w:lvl>
    <w:lvl w:ilvl="7" w:tplc="100A0019" w:tentative="1">
      <w:start w:val="1"/>
      <w:numFmt w:val="lowerLetter"/>
      <w:lvlText w:val="%8."/>
      <w:lvlJc w:val="left"/>
      <w:pPr>
        <w:ind w:left="6534" w:hanging="360"/>
      </w:pPr>
    </w:lvl>
    <w:lvl w:ilvl="8" w:tplc="10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7" w15:restartNumberingAfterBreak="0">
    <w:nsid w:val="2AE96C78"/>
    <w:multiLevelType w:val="hybridMultilevel"/>
    <w:tmpl w:val="2F427468"/>
    <w:lvl w:ilvl="0" w:tplc="D98418E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2DAE2704"/>
    <w:multiLevelType w:val="hybridMultilevel"/>
    <w:tmpl w:val="2444A764"/>
    <w:lvl w:ilvl="0" w:tplc="18C48896">
      <w:start w:val="1"/>
      <w:numFmt w:val="decimal"/>
      <w:lvlText w:val="%1)"/>
      <w:lvlJc w:val="left"/>
      <w:pPr>
        <w:ind w:left="2421" w:hanging="360"/>
      </w:pPr>
      <w:rPr>
        <w:rFonts w:hint="default"/>
        <w:b w:val="0"/>
      </w:rPr>
    </w:lvl>
    <w:lvl w:ilvl="1" w:tplc="100A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9" w15:restartNumberingAfterBreak="0">
    <w:nsid w:val="2E314DBD"/>
    <w:multiLevelType w:val="hybridMultilevel"/>
    <w:tmpl w:val="059EE65A"/>
    <w:lvl w:ilvl="0" w:tplc="33A82246">
      <w:start w:val="8"/>
      <w:numFmt w:val="upperLetter"/>
      <w:lvlText w:val="%1."/>
      <w:lvlJc w:val="left"/>
      <w:pPr>
        <w:ind w:left="4374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2F533867"/>
    <w:multiLevelType w:val="hybridMultilevel"/>
    <w:tmpl w:val="16B2F2A0"/>
    <w:lvl w:ilvl="0" w:tplc="100A0011">
      <w:start w:val="1"/>
      <w:numFmt w:val="decimal"/>
      <w:lvlText w:val="%1)"/>
      <w:lvlJc w:val="left"/>
      <w:pPr>
        <w:ind w:left="2340" w:hanging="360"/>
      </w:pPr>
      <w:rPr>
        <w:rFonts w:hint="default"/>
        <w:b w:val="0"/>
        <w:bCs w:val="0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31BB0EC2"/>
    <w:multiLevelType w:val="hybridMultilevel"/>
    <w:tmpl w:val="B41AC75E"/>
    <w:lvl w:ilvl="0" w:tplc="028028E0">
      <w:start w:val="6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2B57B16"/>
    <w:multiLevelType w:val="hybridMultilevel"/>
    <w:tmpl w:val="48FEA624"/>
    <w:lvl w:ilvl="0" w:tplc="5D424A6A">
      <w:start w:val="1"/>
      <w:numFmt w:val="decimal"/>
      <w:lvlText w:val="%1)"/>
      <w:lvlJc w:val="left"/>
      <w:pPr>
        <w:ind w:left="2421" w:hanging="360"/>
      </w:pPr>
      <w:rPr>
        <w:rFonts w:hint="default"/>
        <w:b w:val="0"/>
      </w:rPr>
    </w:lvl>
    <w:lvl w:ilvl="1" w:tplc="100A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3" w15:restartNumberingAfterBreak="0">
    <w:nsid w:val="335E644C"/>
    <w:multiLevelType w:val="hybridMultilevel"/>
    <w:tmpl w:val="0240936C"/>
    <w:lvl w:ilvl="0" w:tplc="100A000F">
      <w:start w:val="1"/>
      <w:numFmt w:val="decimal"/>
      <w:lvlText w:val="%1."/>
      <w:lvlJc w:val="left"/>
      <w:pPr>
        <w:ind w:left="2421" w:hanging="360"/>
      </w:pPr>
    </w:lvl>
    <w:lvl w:ilvl="1" w:tplc="100A0019" w:tentative="1">
      <w:start w:val="1"/>
      <w:numFmt w:val="lowerLetter"/>
      <w:lvlText w:val="%2."/>
      <w:lvlJc w:val="left"/>
      <w:pPr>
        <w:ind w:left="3141" w:hanging="360"/>
      </w:pPr>
    </w:lvl>
    <w:lvl w:ilvl="2" w:tplc="100A001B" w:tentative="1">
      <w:start w:val="1"/>
      <w:numFmt w:val="lowerRoman"/>
      <w:lvlText w:val="%3."/>
      <w:lvlJc w:val="right"/>
      <w:pPr>
        <w:ind w:left="3861" w:hanging="180"/>
      </w:pPr>
    </w:lvl>
    <w:lvl w:ilvl="3" w:tplc="100A000F" w:tentative="1">
      <w:start w:val="1"/>
      <w:numFmt w:val="decimal"/>
      <w:lvlText w:val="%4."/>
      <w:lvlJc w:val="left"/>
      <w:pPr>
        <w:ind w:left="4581" w:hanging="360"/>
      </w:pPr>
    </w:lvl>
    <w:lvl w:ilvl="4" w:tplc="100A0019" w:tentative="1">
      <w:start w:val="1"/>
      <w:numFmt w:val="lowerLetter"/>
      <w:lvlText w:val="%5."/>
      <w:lvlJc w:val="left"/>
      <w:pPr>
        <w:ind w:left="5301" w:hanging="360"/>
      </w:pPr>
    </w:lvl>
    <w:lvl w:ilvl="5" w:tplc="100A001B" w:tentative="1">
      <w:start w:val="1"/>
      <w:numFmt w:val="lowerRoman"/>
      <w:lvlText w:val="%6."/>
      <w:lvlJc w:val="right"/>
      <w:pPr>
        <w:ind w:left="6021" w:hanging="180"/>
      </w:pPr>
    </w:lvl>
    <w:lvl w:ilvl="6" w:tplc="100A000F" w:tentative="1">
      <w:start w:val="1"/>
      <w:numFmt w:val="decimal"/>
      <w:lvlText w:val="%7."/>
      <w:lvlJc w:val="left"/>
      <w:pPr>
        <w:ind w:left="6741" w:hanging="360"/>
      </w:pPr>
    </w:lvl>
    <w:lvl w:ilvl="7" w:tplc="100A0019" w:tentative="1">
      <w:start w:val="1"/>
      <w:numFmt w:val="lowerLetter"/>
      <w:lvlText w:val="%8."/>
      <w:lvlJc w:val="left"/>
      <w:pPr>
        <w:ind w:left="7461" w:hanging="360"/>
      </w:pPr>
    </w:lvl>
    <w:lvl w:ilvl="8" w:tplc="100A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34" w15:restartNumberingAfterBreak="0">
    <w:nsid w:val="348176FF"/>
    <w:multiLevelType w:val="hybridMultilevel"/>
    <w:tmpl w:val="C8F28112"/>
    <w:lvl w:ilvl="0" w:tplc="1D9C3F5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100A0019">
      <w:start w:val="1"/>
      <w:numFmt w:val="lowerLetter"/>
      <w:lvlText w:val="%2."/>
      <w:lvlJc w:val="left"/>
      <w:pPr>
        <w:ind w:left="2214" w:hanging="360"/>
      </w:pPr>
    </w:lvl>
    <w:lvl w:ilvl="2" w:tplc="100A001B" w:tentative="1">
      <w:start w:val="1"/>
      <w:numFmt w:val="lowerRoman"/>
      <w:lvlText w:val="%3."/>
      <w:lvlJc w:val="right"/>
      <w:pPr>
        <w:ind w:left="2934" w:hanging="180"/>
      </w:pPr>
    </w:lvl>
    <w:lvl w:ilvl="3" w:tplc="100A000F" w:tentative="1">
      <w:start w:val="1"/>
      <w:numFmt w:val="decimal"/>
      <w:lvlText w:val="%4."/>
      <w:lvlJc w:val="left"/>
      <w:pPr>
        <w:ind w:left="3654" w:hanging="360"/>
      </w:pPr>
    </w:lvl>
    <w:lvl w:ilvl="4" w:tplc="100A0019" w:tentative="1">
      <w:start w:val="1"/>
      <w:numFmt w:val="lowerLetter"/>
      <w:lvlText w:val="%5."/>
      <w:lvlJc w:val="left"/>
      <w:pPr>
        <w:ind w:left="4374" w:hanging="360"/>
      </w:pPr>
    </w:lvl>
    <w:lvl w:ilvl="5" w:tplc="100A001B" w:tentative="1">
      <w:start w:val="1"/>
      <w:numFmt w:val="lowerRoman"/>
      <w:lvlText w:val="%6."/>
      <w:lvlJc w:val="right"/>
      <w:pPr>
        <w:ind w:left="5094" w:hanging="180"/>
      </w:pPr>
    </w:lvl>
    <w:lvl w:ilvl="6" w:tplc="100A000F" w:tentative="1">
      <w:start w:val="1"/>
      <w:numFmt w:val="decimal"/>
      <w:lvlText w:val="%7."/>
      <w:lvlJc w:val="left"/>
      <w:pPr>
        <w:ind w:left="5814" w:hanging="360"/>
      </w:pPr>
    </w:lvl>
    <w:lvl w:ilvl="7" w:tplc="100A0019" w:tentative="1">
      <w:start w:val="1"/>
      <w:numFmt w:val="lowerLetter"/>
      <w:lvlText w:val="%8."/>
      <w:lvlJc w:val="left"/>
      <w:pPr>
        <w:ind w:left="6534" w:hanging="360"/>
      </w:pPr>
    </w:lvl>
    <w:lvl w:ilvl="8" w:tplc="10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5" w15:restartNumberingAfterBreak="0">
    <w:nsid w:val="35A657CF"/>
    <w:multiLevelType w:val="hybridMultilevel"/>
    <w:tmpl w:val="331C3F06"/>
    <w:lvl w:ilvl="0" w:tplc="100A0011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6" w15:restartNumberingAfterBreak="0">
    <w:nsid w:val="35CE5FC7"/>
    <w:multiLevelType w:val="hybridMultilevel"/>
    <w:tmpl w:val="1A906C64"/>
    <w:lvl w:ilvl="0" w:tplc="62DE4BB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100A0019">
      <w:start w:val="1"/>
      <w:numFmt w:val="lowerLetter"/>
      <w:lvlText w:val="%2."/>
      <w:lvlJc w:val="left"/>
      <w:pPr>
        <w:ind w:left="2214" w:hanging="360"/>
      </w:pPr>
    </w:lvl>
    <w:lvl w:ilvl="2" w:tplc="A33CE4B2">
      <w:start w:val="1"/>
      <w:numFmt w:val="upperLetter"/>
      <w:lvlText w:val="%3."/>
      <w:lvlJc w:val="left"/>
      <w:pPr>
        <w:ind w:left="3114" w:hanging="360"/>
      </w:pPr>
      <w:rPr>
        <w:rFonts w:hint="default"/>
      </w:rPr>
    </w:lvl>
    <w:lvl w:ilvl="3" w:tplc="100A000F" w:tentative="1">
      <w:start w:val="1"/>
      <w:numFmt w:val="decimal"/>
      <w:lvlText w:val="%4."/>
      <w:lvlJc w:val="left"/>
      <w:pPr>
        <w:ind w:left="3654" w:hanging="360"/>
      </w:pPr>
    </w:lvl>
    <w:lvl w:ilvl="4" w:tplc="100A0019" w:tentative="1">
      <w:start w:val="1"/>
      <w:numFmt w:val="lowerLetter"/>
      <w:lvlText w:val="%5."/>
      <w:lvlJc w:val="left"/>
      <w:pPr>
        <w:ind w:left="4374" w:hanging="360"/>
      </w:pPr>
    </w:lvl>
    <w:lvl w:ilvl="5" w:tplc="100A001B" w:tentative="1">
      <w:start w:val="1"/>
      <w:numFmt w:val="lowerRoman"/>
      <w:lvlText w:val="%6."/>
      <w:lvlJc w:val="right"/>
      <w:pPr>
        <w:ind w:left="5094" w:hanging="180"/>
      </w:pPr>
    </w:lvl>
    <w:lvl w:ilvl="6" w:tplc="100A000F" w:tentative="1">
      <w:start w:val="1"/>
      <w:numFmt w:val="decimal"/>
      <w:lvlText w:val="%7."/>
      <w:lvlJc w:val="left"/>
      <w:pPr>
        <w:ind w:left="5814" w:hanging="360"/>
      </w:pPr>
    </w:lvl>
    <w:lvl w:ilvl="7" w:tplc="100A0019" w:tentative="1">
      <w:start w:val="1"/>
      <w:numFmt w:val="lowerLetter"/>
      <w:lvlText w:val="%8."/>
      <w:lvlJc w:val="left"/>
      <w:pPr>
        <w:ind w:left="6534" w:hanging="360"/>
      </w:pPr>
    </w:lvl>
    <w:lvl w:ilvl="8" w:tplc="10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7" w15:restartNumberingAfterBreak="0">
    <w:nsid w:val="374E635C"/>
    <w:multiLevelType w:val="hybridMultilevel"/>
    <w:tmpl w:val="2444A764"/>
    <w:lvl w:ilvl="0" w:tplc="18C48896">
      <w:start w:val="1"/>
      <w:numFmt w:val="decimal"/>
      <w:lvlText w:val="%1)"/>
      <w:lvlJc w:val="left"/>
      <w:pPr>
        <w:ind w:left="2421" w:hanging="360"/>
      </w:pPr>
      <w:rPr>
        <w:rFonts w:hint="default"/>
        <w:b w:val="0"/>
      </w:rPr>
    </w:lvl>
    <w:lvl w:ilvl="1" w:tplc="100A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38" w15:restartNumberingAfterBreak="0">
    <w:nsid w:val="387A6D02"/>
    <w:multiLevelType w:val="hybridMultilevel"/>
    <w:tmpl w:val="509A75D4"/>
    <w:lvl w:ilvl="0" w:tplc="100A0019">
      <w:start w:val="1"/>
      <w:numFmt w:val="lowerLetter"/>
      <w:lvlText w:val="%1."/>
      <w:lvlJc w:val="left"/>
      <w:pPr>
        <w:ind w:left="3654" w:hanging="360"/>
      </w:pPr>
    </w:lvl>
    <w:lvl w:ilvl="1" w:tplc="100A0019" w:tentative="1">
      <w:start w:val="1"/>
      <w:numFmt w:val="lowerLetter"/>
      <w:lvlText w:val="%2."/>
      <w:lvlJc w:val="left"/>
      <w:pPr>
        <w:ind w:left="4374" w:hanging="360"/>
      </w:pPr>
    </w:lvl>
    <w:lvl w:ilvl="2" w:tplc="100A001B" w:tentative="1">
      <w:start w:val="1"/>
      <w:numFmt w:val="lowerRoman"/>
      <w:lvlText w:val="%3."/>
      <w:lvlJc w:val="right"/>
      <w:pPr>
        <w:ind w:left="5094" w:hanging="180"/>
      </w:pPr>
    </w:lvl>
    <w:lvl w:ilvl="3" w:tplc="100A000F" w:tentative="1">
      <w:start w:val="1"/>
      <w:numFmt w:val="decimal"/>
      <w:lvlText w:val="%4."/>
      <w:lvlJc w:val="left"/>
      <w:pPr>
        <w:ind w:left="5814" w:hanging="360"/>
      </w:pPr>
    </w:lvl>
    <w:lvl w:ilvl="4" w:tplc="100A0019" w:tentative="1">
      <w:start w:val="1"/>
      <w:numFmt w:val="lowerLetter"/>
      <w:lvlText w:val="%5."/>
      <w:lvlJc w:val="left"/>
      <w:pPr>
        <w:ind w:left="6534" w:hanging="360"/>
      </w:pPr>
    </w:lvl>
    <w:lvl w:ilvl="5" w:tplc="100A001B" w:tentative="1">
      <w:start w:val="1"/>
      <w:numFmt w:val="lowerRoman"/>
      <w:lvlText w:val="%6."/>
      <w:lvlJc w:val="right"/>
      <w:pPr>
        <w:ind w:left="7254" w:hanging="180"/>
      </w:pPr>
    </w:lvl>
    <w:lvl w:ilvl="6" w:tplc="100A000F" w:tentative="1">
      <w:start w:val="1"/>
      <w:numFmt w:val="decimal"/>
      <w:lvlText w:val="%7."/>
      <w:lvlJc w:val="left"/>
      <w:pPr>
        <w:ind w:left="7974" w:hanging="360"/>
      </w:pPr>
    </w:lvl>
    <w:lvl w:ilvl="7" w:tplc="100A0019" w:tentative="1">
      <w:start w:val="1"/>
      <w:numFmt w:val="lowerLetter"/>
      <w:lvlText w:val="%8."/>
      <w:lvlJc w:val="left"/>
      <w:pPr>
        <w:ind w:left="8694" w:hanging="360"/>
      </w:pPr>
    </w:lvl>
    <w:lvl w:ilvl="8" w:tplc="100A001B" w:tentative="1">
      <w:start w:val="1"/>
      <w:numFmt w:val="lowerRoman"/>
      <w:lvlText w:val="%9."/>
      <w:lvlJc w:val="right"/>
      <w:pPr>
        <w:ind w:left="9414" w:hanging="180"/>
      </w:pPr>
    </w:lvl>
  </w:abstractNum>
  <w:abstractNum w:abstractNumId="39" w15:restartNumberingAfterBreak="0">
    <w:nsid w:val="3C607C21"/>
    <w:multiLevelType w:val="hybridMultilevel"/>
    <w:tmpl w:val="7FAECC3A"/>
    <w:lvl w:ilvl="0" w:tplc="100A0015">
      <w:start w:val="1"/>
      <w:numFmt w:val="upperLetter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D9B2812"/>
    <w:multiLevelType w:val="hybridMultilevel"/>
    <w:tmpl w:val="DA4C15CC"/>
    <w:lvl w:ilvl="0" w:tplc="5812058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E0639E5"/>
    <w:multiLevelType w:val="hybridMultilevel"/>
    <w:tmpl w:val="6D46855A"/>
    <w:lvl w:ilvl="0" w:tplc="7CBCDF2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100A0019">
      <w:start w:val="1"/>
      <w:numFmt w:val="lowerLetter"/>
      <w:lvlText w:val="%2."/>
      <w:lvlJc w:val="left"/>
      <w:pPr>
        <w:ind w:left="2214" w:hanging="360"/>
      </w:pPr>
    </w:lvl>
    <w:lvl w:ilvl="2" w:tplc="100A001B" w:tentative="1">
      <w:start w:val="1"/>
      <w:numFmt w:val="lowerRoman"/>
      <w:lvlText w:val="%3."/>
      <w:lvlJc w:val="right"/>
      <w:pPr>
        <w:ind w:left="2934" w:hanging="180"/>
      </w:pPr>
    </w:lvl>
    <w:lvl w:ilvl="3" w:tplc="100A000F" w:tentative="1">
      <w:start w:val="1"/>
      <w:numFmt w:val="decimal"/>
      <w:lvlText w:val="%4."/>
      <w:lvlJc w:val="left"/>
      <w:pPr>
        <w:ind w:left="3654" w:hanging="360"/>
      </w:pPr>
    </w:lvl>
    <w:lvl w:ilvl="4" w:tplc="100A0019" w:tentative="1">
      <w:start w:val="1"/>
      <w:numFmt w:val="lowerLetter"/>
      <w:lvlText w:val="%5."/>
      <w:lvlJc w:val="left"/>
      <w:pPr>
        <w:ind w:left="4374" w:hanging="360"/>
      </w:pPr>
    </w:lvl>
    <w:lvl w:ilvl="5" w:tplc="100A001B" w:tentative="1">
      <w:start w:val="1"/>
      <w:numFmt w:val="lowerRoman"/>
      <w:lvlText w:val="%6."/>
      <w:lvlJc w:val="right"/>
      <w:pPr>
        <w:ind w:left="5094" w:hanging="180"/>
      </w:pPr>
    </w:lvl>
    <w:lvl w:ilvl="6" w:tplc="100A000F" w:tentative="1">
      <w:start w:val="1"/>
      <w:numFmt w:val="decimal"/>
      <w:lvlText w:val="%7."/>
      <w:lvlJc w:val="left"/>
      <w:pPr>
        <w:ind w:left="5814" w:hanging="360"/>
      </w:pPr>
    </w:lvl>
    <w:lvl w:ilvl="7" w:tplc="100A0019" w:tentative="1">
      <w:start w:val="1"/>
      <w:numFmt w:val="lowerLetter"/>
      <w:lvlText w:val="%8."/>
      <w:lvlJc w:val="left"/>
      <w:pPr>
        <w:ind w:left="6534" w:hanging="360"/>
      </w:pPr>
    </w:lvl>
    <w:lvl w:ilvl="8" w:tplc="10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42" w15:restartNumberingAfterBreak="0">
    <w:nsid w:val="3EA76092"/>
    <w:multiLevelType w:val="hybridMultilevel"/>
    <w:tmpl w:val="2444A764"/>
    <w:lvl w:ilvl="0" w:tplc="18C48896">
      <w:start w:val="1"/>
      <w:numFmt w:val="decimal"/>
      <w:lvlText w:val="%1)"/>
      <w:lvlJc w:val="left"/>
      <w:pPr>
        <w:ind w:left="2421" w:hanging="360"/>
      </w:pPr>
      <w:rPr>
        <w:rFonts w:hint="default"/>
        <w:b w:val="0"/>
      </w:rPr>
    </w:lvl>
    <w:lvl w:ilvl="1" w:tplc="100A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3" w15:restartNumberingAfterBreak="0">
    <w:nsid w:val="3EE94423"/>
    <w:multiLevelType w:val="hybridMultilevel"/>
    <w:tmpl w:val="2444A764"/>
    <w:lvl w:ilvl="0" w:tplc="18C48896">
      <w:start w:val="1"/>
      <w:numFmt w:val="decimal"/>
      <w:lvlText w:val="%1)"/>
      <w:lvlJc w:val="left"/>
      <w:pPr>
        <w:ind w:left="2421" w:hanging="360"/>
      </w:pPr>
      <w:rPr>
        <w:rFonts w:hint="default"/>
        <w:b w:val="0"/>
      </w:rPr>
    </w:lvl>
    <w:lvl w:ilvl="1" w:tplc="100A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44" w15:restartNumberingAfterBreak="0">
    <w:nsid w:val="3F990106"/>
    <w:multiLevelType w:val="hybridMultilevel"/>
    <w:tmpl w:val="A2F2B398"/>
    <w:lvl w:ilvl="0" w:tplc="4EA22818">
      <w:start w:val="10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428F30B0"/>
    <w:multiLevelType w:val="hybridMultilevel"/>
    <w:tmpl w:val="04CA28AE"/>
    <w:lvl w:ilvl="0" w:tplc="100A0011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3A94CC68">
      <w:start w:val="1"/>
      <w:numFmt w:val="decimal"/>
      <w:lvlText w:val="%2."/>
      <w:lvlJc w:val="left"/>
      <w:pPr>
        <w:ind w:left="1440" w:hanging="360"/>
      </w:pPr>
      <w:rPr>
        <w:b w:val="0"/>
      </w:rPr>
    </w:lvl>
    <w:lvl w:ilvl="2" w:tplc="91004400">
      <w:start w:val="1"/>
      <w:numFmt w:val="lowerLetter"/>
      <w:lvlText w:val="%3."/>
      <w:lvlJc w:val="left"/>
      <w:pPr>
        <w:ind w:left="2340" w:hanging="360"/>
      </w:pPr>
      <w:rPr>
        <w:rFonts w:hint="default"/>
        <w:b/>
      </w:rPr>
    </w:lvl>
    <w:lvl w:ilvl="3" w:tplc="3506861A">
      <w:start w:val="1"/>
      <w:numFmt w:val="bullet"/>
      <w:lvlText w:val="-"/>
      <w:lvlJc w:val="left"/>
      <w:pPr>
        <w:ind w:left="2880" w:hanging="360"/>
      </w:pPr>
      <w:rPr>
        <w:rFonts w:ascii="Agency FB" w:eastAsiaTheme="minorHAnsi" w:hAnsi="Agency FB" w:cs="Tahoma" w:hint="default"/>
      </w:rPr>
    </w:lvl>
    <w:lvl w:ilvl="4" w:tplc="4C70EDB0">
      <w:numFmt w:val="bullet"/>
      <w:lvlText w:val="-"/>
      <w:lvlJc w:val="left"/>
      <w:pPr>
        <w:ind w:left="3600" w:hanging="360"/>
      </w:pPr>
      <w:rPr>
        <w:rFonts w:ascii="Calibri" w:eastAsia="Times New Roman" w:hAnsi="Calibri" w:cs="Calibri" w:hint="default"/>
      </w:r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467E05A0"/>
    <w:multiLevelType w:val="hybridMultilevel"/>
    <w:tmpl w:val="C0F60FA6"/>
    <w:lvl w:ilvl="0" w:tplc="7122817A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781" w:hanging="360"/>
      </w:pPr>
    </w:lvl>
    <w:lvl w:ilvl="2" w:tplc="100A001B" w:tentative="1">
      <w:start w:val="1"/>
      <w:numFmt w:val="lowerRoman"/>
      <w:lvlText w:val="%3."/>
      <w:lvlJc w:val="right"/>
      <w:pPr>
        <w:ind w:left="3501" w:hanging="180"/>
      </w:pPr>
    </w:lvl>
    <w:lvl w:ilvl="3" w:tplc="100A000F" w:tentative="1">
      <w:start w:val="1"/>
      <w:numFmt w:val="decimal"/>
      <w:lvlText w:val="%4."/>
      <w:lvlJc w:val="left"/>
      <w:pPr>
        <w:ind w:left="4221" w:hanging="360"/>
      </w:pPr>
    </w:lvl>
    <w:lvl w:ilvl="4" w:tplc="100A0019">
      <w:start w:val="1"/>
      <w:numFmt w:val="lowerLetter"/>
      <w:lvlText w:val="%5."/>
      <w:lvlJc w:val="left"/>
      <w:pPr>
        <w:ind w:left="4941" w:hanging="360"/>
      </w:pPr>
    </w:lvl>
    <w:lvl w:ilvl="5" w:tplc="100A001B" w:tentative="1">
      <w:start w:val="1"/>
      <w:numFmt w:val="lowerRoman"/>
      <w:lvlText w:val="%6."/>
      <w:lvlJc w:val="right"/>
      <w:pPr>
        <w:ind w:left="5661" w:hanging="180"/>
      </w:pPr>
    </w:lvl>
    <w:lvl w:ilvl="6" w:tplc="100A000F" w:tentative="1">
      <w:start w:val="1"/>
      <w:numFmt w:val="decimal"/>
      <w:lvlText w:val="%7."/>
      <w:lvlJc w:val="left"/>
      <w:pPr>
        <w:ind w:left="6381" w:hanging="360"/>
      </w:pPr>
    </w:lvl>
    <w:lvl w:ilvl="7" w:tplc="100A0019" w:tentative="1">
      <w:start w:val="1"/>
      <w:numFmt w:val="lowerLetter"/>
      <w:lvlText w:val="%8."/>
      <w:lvlJc w:val="left"/>
      <w:pPr>
        <w:ind w:left="7101" w:hanging="360"/>
      </w:pPr>
    </w:lvl>
    <w:lvl w:ilvl="8" w:tplc="100A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7" w15:restartNumberingAfterBreak="0">
    <w:nsid w:val="474C7305"/>
    <w:multiLevelType w:val="hybridMultilevel"/>
    <w:tmpl w:val="A61E37A6"/>
    <w:lvl w:ilvl="0" w:tplc="DB968E38">
      <w:start w:val="1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47A412B5"/>
    <w:multiLevelType w:val="hybridMultilevel"/>
    <w:tmpl w:val="1CB0CC06"/>
    <w:lvl w:ilvl="0" w:tplc="100A0015">
      <w:start w:val="1"/>
      <w:numFmt w:val="upperLetter"/>
      <w:lvlText w:val="%1."/>
      <w:lvlJc w:val="left"/>
      <w:pPr>
        <w:ind w:left="1440" w:hanging="360"/>
      </w:pPr>
    </w:lvl>
    <w:lvl w:ilvl="1" w:tplc="100A000F">
      <w:start w:val="1"/>
      <w:numFmt w:val="decimal"/>
      <w:lvlText w:val="%2."/>
      <w:lvlJc w:val="left"/>
      <w:pPr>
        <w:ind w:left="2160" w:hanging="360"/>
      </w:pPr>
    </w:lvl>
    <w:lvl w:ilvl="2" w:tplc="100A001B" w:tentative="1">
      <w:start w:val="1"/>
      <w:numFmt w:val="lowerRoman"/>
      <w:lvlText w:val="%3."/>
      <w:lvlJc w:val="right"/>
      <w:pPr>
        <w:ind w:left="2880" w:hanging="180"/>
      </w:pPr>
    </w:lvl>
    <w:lvl w:ilvl="3" w:tplc="100A000F" w:tentative="1">
      <w:start w:val="1"/>
      <w:numFmt w:val="decimal"/>
      <w:lvlText w:val="%4."/>
      <w:lvlJc w:val="left"/>
      <w:pPr>
        <w:ind w:left="3600" w:hanging="360"/>
      </w:pPr>
    </w:lvl>
    <w:lvl w:ilvl="4" w:tplc="100A0019">
      <w:start w:val="1"/>
      <w:numFmt w:val="lowerLetter"/>
      <w:lvlText w:val="%5."/>
      <w:lvlJc w:val="left"/>
      <w:pPr>
        <w:ind w:left="4320" w:hanging="360"/>
      </w:pPr>
    </w:lvl>
    <w:lvl w:ilvl="5" w:tplc="100A001B" w:tentative="1">
      <w:start w:val="1"/>
      <w:numFmt w:val="lowerRoman"/>
      <w:lvlText w:val="%6."/>
      <w:lvlJc w:val="right"/>
      <w:pPr>
        <w:ind w:left="5040" w:hanging="180"/>
      </w:pPr>
    </w:lvl>
    <w:lvl w:ilvl="6" w:tplc="100A000F" w:tentative="1">
      <w:start w:val="1"/>
      <w:numFmt w:val="decimal"/>
      <w:lvlText w:val="%7."/>
      <w:lvlJc w:val="left"/>
      <w:pPr>
        <w:ind w:left="5760" w:hanging="360"/>
      </w:pPr>
    </w:lvl>
    <w:lvl w:ilvl="7" w:tplc="100A0019" w:tentative="1">
      <w:start w:val="1"/>
      <w:numFmt w:val="lowerLetter"/>
      <w:lvlText w:val="%8."/>
      <w:lvlJc w:val="left"/>
      <w:pPr>
        <w:ind w:left="6480" w:hanging="360"/>
      </w:pPr>
    </w:lvl>
    <w:lvl w:ilvl="8" w:tplc="1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 w15:restartNumberingAfterBreak="0">
    <w:nsid w:val="49395B6A"/>
    <w:multiLevelType w:val="hybridMultilevel"/>
    <w:tmpl w:val="C8F28112"/>
    <w:lvl w:ilvl="0" w:tplc="1D9C3F5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100A0019">
      <w:start w:val="1"/>
      <w:numFmt w:val="lowerLetter"/>
      <w:lvlText w:val="%2."/>
      <w:lvlJc w:val="left"/>
      <w:pPr>
        <w:ind w:left="2214" w:hanging="360"/>
      </w:pPr>
    </w:lvl>
    <w:lvl w:ilvl="2" w:tplc="100A001B" w:tentative="1">
      <w:start w:val="1"/>
      <w:numFmt w:val="lowerRoman"/>
      <w:lvlText w:val="%3."/>
      <w:lvlJc w:val="right"/>
      <w:pPr>
        <w:ind w:left="2934" w:hanging="180"/>
      </w:pPr>
    </w:lvl>
    <w:lvl w:ilvl="3" w:tplc="100A000F" w:tentative="1">
      <w:start w:val="1"/>
      <w:numFmt w:val="decimal"/>
      <w:lvlText w:val="%4."/>
      <w:lvlJc w:val="left"/>
      <w:pPr>
        <w:ind w:left="3654" w:hanging="360"/>
      </w:pPr>
    </w:lvl>
    <w:lvl w:ilvl="4" w:tplc="100A0019" w:tentative="1">
      <w:start w:val="1"/>
      <w:numFmt w:val="lowerLetter"/>
      <w:lvlText w:val="%5."/>
      <w:lvlJc w:val="left"/>
      <w:pPr>
        <w:ind w:left="4374" w:hanging="360"/>
      </w:pPr>
    </w:lvl>
    <w:lvl w:ilvl="5" w:tplc="100A001B" w:tentative="1">
      <w:start w:val="1"/>
      <w:numFmt w:val="lowerRoman"/>
      <w:lvlText w:val="%6."/>
      <w:lvlJc w:val="right"/>
      <w:pPr>
        <w:ind w:left="5094" w:hanging="180"/>
      </w:pPr>
    </w:lvl>
    <w:lvl w:ilvl="6" w:tplc="100A000F" w:tentative="1">
      <w:start w:val="1"/>
      <w:numFmt w:val="decimal"/>
      <w:lvlText w:val="%7."/>
      <w:lvlJc w:val="left"/>
      <w:pPr>
        <w:ind w:left="5814" w:hanging="360"/>
      </w:pPr>
    </w:lvl>
    <w:lvl w:ilvl="7" w:tplc="100A0019" w:tentative="1">
      <w:start w:val="1"/>
      <w:numFmt w:val="lowerLetter"/>
      <w:lvlText w:val="%8."/>
      <w:lvlJc w:val="left"/>
      <w:pPr>
        <w:ind w:left="6534" w:hanging="360"/>
      </w:pPr>
    </w:lvl>
    <w:lvl w:ilvl="8" w:tplc="10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0" w15:restartNumberingAfterBreak="0">
    <w:nsid w:val="518A5B21"/>
    <w:multiLevelType w:val="hybridMultilevel"/>
    <w:tmpl w:val="8AAC575C"/>
    <w:lvl w:ilvl="0" w:tplc="E118F2CA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32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1A1471A"/>
    <w:multiLevelType w:val="hybridMultilevel"/>
    <w:tmpl w:val="E040AB1A"/>
    <w:lvl w:ilvl="0" w:tplc="A81252B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539B263B"/>
    <w:multiLevelType w:val="hybridMultilevel"/>
    <w:tmpl w:val="F73AFA88"/>
    <w:lvl w:ilvl="0" w:tplc="18C48896">
      <w:start w:val="1"/>
      <w:numFmt w:val="decimal"/>
      <w:lvlText w:val="%1)"/>
      <w:lvlJc w:val="left"/>
      <w:pPr>
        <w:ind w:left="2421" w:hanging="360"/>
      </w:pPr>
      <w:rPr>
        <w:rFonts w:hint="default"/>
        <w:b w:val="0"/>
      </w:rPr>
    </w:lvl>
    <w:lvl w:ilvl="1" w:tplc="100A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3" w15:restartNumberingAfterBreak="0">
    <w:nsid w:val="561A7661"/>
    <w:multiLevelType w:val="hybridMultilevel"/>
    <w:tmpl w:val="2444A764"/>
    <w:lvl w:ilvl="0" w:tplc="18C48896">
      <w:start w:val="1"/>
      <w:numFmt w:val="decimal"/>
      <w:lvlText w:val="%1)"/>
      <w:lvlJc w:val="left"/>
      <w:pPr>
        <w:ind w:left="2421" w:hanging="360"/>
      </w:pPr>
      <w:rPr>
        <w:rFonts w:hint="default"/>
        <w:b w:val="0"/>
      </w:rPr>
    </w:lvl>
    <w:lvl w:ilvl="1" w:tplc="100A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54" w15:restartNumberingAfterBreak="0">
    <w:nsid w:val="5CDA67D9"/>
    <w:multiLevelType w:val="hybridMultilevel"/>
    <w:tmpl w:val="EEA84996"/>
    <w:lvl w:ilvl="0" w:tplc="100A0011">
      <w:start w:val="1"/>
      <w:numFmt w:val="decimal"/>
      <w:lvlText w:val="%1)"/>
      <w:lvlJc w:val="left"/>
      <w:pPr>
        <w:ind w:left="1287" w:hanging="360"/>
      </w:pPr>
    </w:lvl>
    <w:lvl w:ilvl="1" w:tplc="100A0019" w:tentative="1">
      <w:start w:val="1"/>
      <w:numFmt w:val="lowerLetter"/>
      <w:lvlText w:val="%2."/>
      <w:lvlJc w:val="left"/>
      <w:pPr>
        <w:ind w:left="2007" w:hanging="360"/>
      </w:pPr>
    </w:lvl>
    <w:lvl w:ilvl="2" w:tplc="100A001B" w:tentative="1">
      <w:start w:val="1"/>
      <w:numFmt w:val="lowerRoman"/>
      <w:lvlText w:val="%3."/>
      <w:lvlJc w:val="right"/>
      <w:pPr>
        <w:ind w:left="2727" w:hanging="180"/>
      </w:pPr>
    </w:lvl>
    <w:lvl w:ilvl="3" w:tplc="100A000F" w:tentative="1">
      <w:start w:val="1"/>
      <w:numFmt w:val="decimal"/>
      <w:lvlText w:val="%4."/>
      <w:lvlJc w:val="left"/>
      <w:pPr>
        <w:ind w:left="3447" w:hanging="360"/>
      </w:pPr>
    </w:lvl>
    <w:lvl w:ilvl="4" w:tplc="100A0019" w:tentative="1">
      <w:start w:val="1"/>
      <w:numFmt w:val="lowerLetter"/>
      <w:lvlText w:val="%5."/>
      <w:lvlJc w:val="left"/>
      <w:pPr>
        <w:ind w:left="4167" w:hanging="360"/>
      </w:pPr>
    </w:lvl>
    <w:lvl w:ilvl="5" w:tplc="100A001B" w:tentative="1">
      <w:start w:val="1"/>
      <w:numFmt w:val="lowerRoman"/>
      <w:lvlText w:val="%6."/>
      <w:lvlJc w:val="right"/>
      <w:pPr>
        <w:ind w:left="4887" w:hanging="180"/>
      </w:pPr>
    </w:lvl>
    <w:lvl w:ilvl="6" w:tplc="100A000F" w:tentative="1">
      <w:start w:val="1"/>
      <w:numFmt w:val="decimal"/>
      <w:lvlText w:val="%7."/>
      <w:lvlJc w:val="left"/>
      <w:pPr>
        <w:ind w:left="5607" w:hanging="360"/>
      </w:pPr>
    </w:lvl>
    <w:lvl w:ilvl="7" w:tplc="100A0019" w:tentative="1">
      <w:start w:val="1"/>
      <w:numFmt w:val="lowerLetter"/>
      <w:lvlText w:val="%8."/>
      <w:lvlJc w:val="left"/>
      <w:pPr>
        <w:ind w:left="6327" w:hanging="360"/>
      </w:pPr>
    </w:lvl>
    <w:lvl w:ilvl="8" w:tplc="10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5" w15:restartNumberingAfterBreak="0">
    <w:nsid w:val="5DBB0F13"/>
    <w:multiLevelType w:val="hybridMultilevel"/>
    <w:tmpl w:val="A96E4FFE"/>
    <w:lvl w:ilvl="0" w:tplc="10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E844A51"/>
    <w:multiLevelType w:val="hybridMultilevel"/>
    <w:tmpl w:val="65FE18D6"/>
    <w:lvl w:ilvl="0" w:tplc="100A0011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100A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00A0005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7" w15:restartNumberingAfterBreak="0">
    <w:nsid w:val="647C31F1"/>
    <w:multiLevelType w:val="hybridMultilevel"/>
    <w:tmpl w:val="509A75D4"/>
    <w:lvl w:ilvl="0" w:tplc="100A0019">
      <w:start w:val="1"/>
      <w:numFmt w:val="lowerLetter"/>
      <w:lvlText w:val="%1."/>
      <w:lvlJc w:val="left"/>
      <w:pPr>
        <w:ind w:left="3654" w:hanging="360"/>
      </w:pPr>
    </w:lvl>
    <w:lvl w:ilvl="1" w:tplc="100A0019" w:tentative="1">
      <w:start w:val="1"/>
      <w:numFmt w:val="lowerLetter"/>
      <w:lvlText w:val="%2."/>
      <w:lvlJc w:val="left"/>
      <w:pPr>
        <w:ind w:left="4374" w:hanging="360"/>
      </w:pPr>
    </w:lvl>
    <w:lvl w:ilvl="2" w:tplc="100A001B" w:tentative="1">
      <w:start w:val="1"/>
      <w:numFmt w:val="lowerRoman"/>
      <w:lvlText w:val="%3."/>
      <w:lvlJc w:val="right"/>
      <w:pPr>
        <w:ind w:left="5094" w:hanging="180"/>
      </w:pPr>
    </w:lvl>
    <w:lvl w:ilvl="3" w:tplc="100A000F" w:tentative="1">
      <w:start w:val="1"/>
      <w:numFmt w:val="decimal"/>
      <w:lvlText w:val="%4."/>
      <w:lvlJc w:val="left"/>
      <w:pPr>
        <w:ind w:left="5814" w:hanging="360"/>
      </w:pPr>
    </w:lvl>
    <w:lvl w:ilvl="4" w:tplc="100A0019" w:tentative="1">
      <w:start w:val="1"/>
      <w:numFmt w:val="lowerLetter"/>
      <w:lvlText w:val="%5."/>
      <w:lvlJc w:val="left"/>
      <w:pPr>
        <w:ind w:left="6534" w:hanging="360"/>
      </w:pPr>
    </w:lvl>
    <w:lvl w:ilvl="5" w:tplc="100A001B" w:tentative="1">
      <w:start w:val="1"/>
      <w:numFmt w:val="lowerRoman"/>
      <w:lvlText w:val="%6."/>
      <w:lvlJc w:val="right"/>
      <w:pPr>
        <w:ind w:left="7254" w:hanging="180"/>
      </w:pPr>
    </w:lvl>
    <w:lvl w:ilvl="6" w:tplc="100A000F" w:tentative="1">
      <w:start w:val="1"/>
      <w:numFmt w:val="decimal"/>
      <w:lvlText w:val="%7."/>
      <w:lvlJc w:val="left"/>
      <w:pPr>
        <w:ind w:left="7974" w:hanging="360"/>
      </w:pPr>
    </w:lvl>
    <w:lvl w:ilvl="7" w:tplc="100A0019" w:tentative="1">
      <w:start w:val="1"/>
      <w:numFmt w:val="lowerLetter"/>
      <w:lvlText w:val="%8."/>
      <w:lvlJc w:val="left"/>
      <w:pPr>
        <w:ind w:left="8694" w:hanging="360"/>
      </w:pPr>
    </w:lvl>
    <w:lvl w:ilvl="8" w:tplc="100A001B" w:tentative="1">
      <w:start w:val="1"/>
      <w:numFmt w:val="lowerRoman"/>
      <w:lvlText w:val="%9."/>
      <w:lvlJc w:val="right"/>
      <w:pPr>
        <w:ind w:left="9414" w:hanging="180"/>
      </w:pPr>
    </w:lvl>
  </w:abstractNum>
  <w:abstractNum w:abstractNumId="58" w15:restartNumberingAfterBreak="0">
    <w:nsid w:val="64874E05"/>
    <w:multiLevelType w:val="hybridMultilevel"/>
    <w:tmpl w:val="B67C3DB8"/>
    <w:lvl w:ilvl="0" w:tplc="43FC7250">
      <w:start w:val="5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650F488C"/>
    <w:multiLevelType w:val="hybridMultilevel"/>
    <w:tmpl w:val="AEBCD0FC"/>
    <w:lvl w:ilvl="0" w:tplc="100A0015">
      <w:start w:val="1"/>
      <w:numFmt w:val="upperLetter"/>
      <w:lvlText w:val="%1."/>
      <w:lvlJc w:val="left"/>
      <w:pPr>
        <w:ind w:left="1287" w:hanging="360"/>
      </w:pPr>
    </w:lvl>
    <w:lvl w:ilvl="1" w:tplc="100A0019" w:tentative="1">
      <w:start w:val="1"/>
      <w:numFmt w:val="lowerLetter"/>
      <w:lvlText w:val="%2."/>
      <w:lvlJc w:val="left"/>
      <w:pPr>
        <w:ind w:left="2007" w:hanging="360"/>
      </w:pPr>
    </w:lvl>
    <w:lvl w:ilvl="2" w:tplc="100A001B" w:tentative="1">
      <w:start w:val="1"/>
      <w:numFmt w:val="lowerRoman"/>
      <w:lvlText w:val="%3."/>
      <w:lvlJc w:val="right"/>
      <w:pPr>
        <w:ind w:left="2727" w:hanging="180"/>
      </w:pPr>
    </w:lvl>
    <w:lvl w:ilvl="3" w:tplc="100A000F" w:tentative="1">
      <w:start w:val="1"/>
      <w:numFmt w:val="decimal"/>
      <w:lvlText w:val="%4."/>
      <w:lvlJc w:val="left"/>
      <w:pPr>
        <w:ind w:left="3447" w:hanging="360"/>
      </w:pPr>
    </w:lvl>
    <w:lvl w:ilvl="4" w:tplc="100A0019" w:tentative="1">
      <w:start w:val="1"/>
      <w:numFmt w:val="lowerLetter"/>
      <w:lvlText w:val="%5."/>
      <w:lvlJc w:val="left"/>
      <w:pPr>
        <w:ind w:left="4167" w:hanging="360"/>
      </w:pPr>
    </w:lvl>
    <w:lvl w:ilvl="5" w:tplc="100A001B" w:tentative="1">
      <w:start w:val="1"/>
      <w:numFmt w:val="lowerRoman"/>
      <w:lvlText w:val="%6."/>
      <w:lvlJc w:val="right"/>
      <w:pPr>
        <w:ind w:left="4887" w:hanging="180"/>
      </w:pPr>
    </w:lvl>
    <w:lvl w:ilvl="6" w:tplc="100A000F" w:tentative="1">
      <w:start w:val="1"/>
      <w:numFmt w:val="decimal"/>
      <w:lvlText w:val="%7."/>
      <w:lvlJc w:val="left"/>
      <w:pPr>
        <w:ind w:left="5607" w:hanging="360"/>
      </w:pPr>
    </w:lvl>
    <w:lvl w:ilvl="7" w:tplc="100A0019" w:tentative="1">
      <w:start w:val="1"/>
      <w:numFmt w:val="lowerLetter"/>
      <w:lvlText w:val="%8."/>
      <w:lvlJc w:val="left"/>
      <w:pPr>
        <w:ind w:left="6327" w:hanging="360"/>
      </w:pPr>
    </w:lvl>
    <w:lvl w:ilvl="8" w:tplc="10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0" w15:restartNumberingAfterBreak="0">
    <w:nsid w:val="658D31C9"/>
    <w:multiLevelType w:val="hybridMultilevel"/>
    <w:tmpl w:val="2C5897E2"/>
    <w:lvl w:ilvl="0" w:tplc="100A000F">
      <w:start w:val="1"/>
      <w:numFmt w:val="decimal"/>
      <w:lvlText w:val="%1."/>
      <w:lvlJc w:val="left"/>
      <w:pPr>
        <w:ind w:left="216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663D7F19"/>
    <w:multiLevelType w:val="hybridMultilevel"/>
    <w:tmpl w:val="C8F28112"/>
    <w:lvl w:ilvl="0" w:tplc="1D9C3F5A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100A0019">
      <w:start w:val="1"/>
      <w:numFmt w:val="lowerLetter"/>
      <w:lvlText w:val="%2."/>
      <w:lvlJc w:val="left"/>
      <w:pPr>
        <w:ind w:left="2214" w:hanging="360"/>
      </w:pPr>
    </w:lvl>
    <w:lvl w:ilvl="2" w:tplc="100A001B" w:tentative="1">
      <w:start w:val="1"/>
      <w:numFmt w:val="lowerRoman"/>
      <w:lvlText w:val="%3."/>
      <w:lvlJc w:val="right"/>
      <w:pPr>
        <w:ind w:left="2934" w:hanging="180"/>
      </w:pPr>
    </w:lvl>
    <w:lvl w:ilvl="3" w:tplc="100A000F" w:tentative="1">
      <w:start w:val="1"/>
      <w:numFmt w:val="decimal"/>
      <w:lvlText w:val="%4."/>
      <w:lvlJc w:val="left"/>
      <w:pPr>
        <w:ind w:left="3654" w:hanging="360"/>
      </w:pPr>
    </w:lvl>
    <w:lvl w:ilvl="4" w:tplc="100A0019" w:tentative="1">
      <w:start w:val="1"/>
      <w:numFmt w:val="lowerLetter"/>
      <w:lvlText w:val="%5."/>
      <w:lvlJc w:val="left"/>
      <w:pPr>
        <w:ind w:left="4374" w:hanging="360"/>
      </w:pPr>
    </w:lvl>
    <w:lvl w:ilvl="5" w:tplc="100A001B" w:tentative="1">
      <w:start w:val="1"/>
      <w:numFmt w:val="lowerRoman"/>
      <w:lvlText w:val="%6."/>
      <w:lvlJc w:val="right"/>
      <w:pPr>
        <w:ind w:left="5094" w:hanging="180"/>
      </w:pPr>
    </w:lvl>
    <w:lvl w:ilvl="6" w:tplc="100A000F" w:tentative="1">
      <w:start w:val="1"/>
      <w:numFmt w:val="decimal"/>
      <w:lvlText w:val="%7."/>
      <w:lvlJc w:val="left"/>
      <w:pPr>
        <w:ind w:left="5814" w:hanging="360"/>
      </w:pPr>
    </w:lvl>
    <w:lvl w:ilvl="7" w:tplc="100A0019" w:tentative="1">
      <w:start w:val="1"/>
      <w:numFmt w:val="lowerLetter"/>
      <w:lvlText w:val="%8."/>
      <w:lvlJc w:val="left"/>
      <w:pPr>
        <w:ind w:left="6534" w:hanging="360"/>
      </w:pPr>
    </w:lvl>
    <w:lvl w:ilvl="8" w:tplc="10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62" w15:restartNumberingAfterBreak="0">
    <w:nsid w:val="6779499B"/>
    <w:multiLevelType w:val="hybridMultilevel"/>
    <w:tmpl w:val="178251FE"/>
    <w:lvl w:ilvl="0" w:tplc="4C70EDB0">
      <w:numFmt w:val="bullet"/>
      <w:lvlText w:val="-"/>
      <w:lvlJc w:val="left"/>
      <w:pPr>
        <w:ind w:left="1287" w:hanging="360"/>
      </w:pPr>
      <w:rPr>
        <w:rFonts w:ascii="Calibri" w:eastAsia="Times New Roman" w:hAnsi="Calibri" w:cs="Calibri" w:hint="default"/>
      </w:rPr>
    </w:lvl>
    <w:lvl w:ilvl="1" w:tplc="10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3" w15:restartNumberingAfterBreak="0">
    <w:nsid w:val="6A92298D"/>
    <w:multiLevelType w:val="hybridMultilevel"/>
    <w:tmpl w:val="E5187CA8"/>
    <w:lvl w:ilvl="0" w:tplc="100A0011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100A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100A0003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4" w15:restartNumberingAfterBreak="0">
    <w:nsid w:val="6AA03C03"/>
    <w:multiLevelType w:val="hybridMultilevel"/>
    <w:tmpl w:val="2444A764"/>
    <w:lvl w:ilvl="0" w:tplc="18C48896">
      <w:start w:val="1"/>
      <w:numFmt w:val="decimal"/>
      <w:lvlText w:val="%1)"/>
      <w:lvlJc w:val="left"/>
      <w:pPr>
        <w:ind w:left="2421" w:hanging="360"/>
      </w:pPr>
      <w:rPr>
        <w:rFonts w:hint="default"/>
        <w:b w:val="0"/>
      </w:rPr>
    </w:lvl>
    <w:lvl w:ilvl="1" w:tplc="100A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5" w15:restartNumberingAfterBreak="0">
    <w:nsid w:val="6BBD7B14"/>
    <w:multiLevelType w:val="hybridMultilevel"/>
    <w:tmpl w:val="6E6C7FAC"/>
    <w:lvl w:ilvl="0" w:tplc="5874B502">
      <w:start w:val="1"/>
      <w:numFmt w:val="decimal"/>
      <w:lvlText w:val="%1)"/>
      <w:lvlJc w:val="left"/>
      <w:pPr>
        <w:ind w:left="2421" w:hanging="360"/>
      </w:pPr>
      <w:rPr>
        <w:rFonts w:hint="default"/>
        <w:b w:val="0"/>
        <w:color w:val="000000" w:themeColor="text1"/>
      </w:rPr>
    </w:lvl>
    <w:lvl w:ilvl="1" w:tplc="100A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6" w15:restartNumberingAfterBreak="0">
    <w:nsid w:val="6DAE0AFB"/>
    <w:multiLevelType w:val="hybridMultilevel"/>
    <w:tmpl w:val="E05231BE"/>
    <w:lvl w:ilvl="0" w:tplc="30300158">
      <w:start w:val="9"/>
      <w:numFmt w:val="upperLetter"/>
      <w:lvlText w:val="%1."/>
      <w:lvlJc w:val="left"/>
      <w:pPr>
        <w:ind w:left="1080" w:hanging="72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702D388E"/>
    <w:multiLevelType w:val="hybridMultilevel"/>
    <w:tmpl w:val="63D2C8F2"/>
    <w:lvl w:ilvl="0" w:tplc="6AF0EFEE">
      <w:start w:val="1"/>
      <w:numFmt w:val="decimal"/>
      <w:lvlText w:val="%1)"/>
      <w:lvlJc w:val="left"/>
      <w:pPr>
        <w:ind w:left="1854" w:hanging="360"/>
      </w:pPr>
      <w:rPr>
        <w:rFonts w:hint="default"/>
        <w:b w:val="0"/>
      </w:rPr>
    </w:lvl>
    <w:lvl w:ilvl="1" w:tplc="100A0003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68" w15:restartNumberingAfterBreak="0">
    <w:nsid w:val="71D07AB1"/>
    <w:multiLevelType w:val="hybridMultilevel"/>
    <w:tmpl w:val="2444A764"/>
    <w:lvl w:ilvl="0" w:tplc="18C48896">
      <w:start w:val="1"/>
      <w:numFmt w:val="decimal"/>
      <w:lvlText w:val="%1)"/>
      <w:lvlJc w:val="left"/>
      <w:pPr>
        <w:ind w:left="2421" w:hanging="360"/>
      </w:pPr>
      <w:rPr>
        <w:rFonts w:hint="default"/>
        <w:b w:val="0"/>
      </w:rPr>
    </w:lvl>
    <w:lvl w:ilvl="1" w:tplc="100A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69" w15:restartNumberingAfterBreak="0">
    <w:nsid w:val="72A31694"/>
    <w:multiLevelType w:val="hybridMultilevel"/>
    <w:tmpl w:val="148EE08C"/>
    <w:lvl w:ilvl="0" w:tplc="F67C945A">
      <w:start w:val="1"/>
      <w:numFmt w:val="decimal"/>
      <w:lvlText w:val="%1)"/>
      <w:lvlJc w:val="left"/>
      <w:pPr>
        <w:ind w:left="2421" w:hanging="360"/>
      </w:pPr>
      <w:rPr>
        <w:rFonts w:hint="default"/>
        <w:b w:val="0"/>
        <w:strike w:val="0"/>
      </w:rPr>
    </w:lvl>
    <w:lvl w:ilvl="1" w:tplc="100A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0" w15:restartNumberingAfterBreak="0">
    <w:nsid w:val="75784A35"/>
    <w:multiLevelType w:val="hybridMultilevel"/>
    <w:tmpl w:val="48FEA624"/>
    <w:lvl w:ilvl="0" w:tplc="5D424A6A">
      <w:start w:val="1"/>
      <w:numFmt w:val="decimal"/>
      <w:lvlText w:val="%1)"/>
      <w:lvlJc w:val="left"/>
      <w:pPr>
        <w:ind w:left="2421" w:hanging="360"/>
      </w:pPr>
      <w:rPr>
        <w:rFonts w:hint="default"/>
        <w:b w:val="0"/>
      </w:rPr>
    </w:lvl>
    <w:lvl w:ilvl="1" w:tplc="100A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1" w15:restartNumberingAfterBreak="0">
    <w:nsid w:val="75C720D6"/>
    <w:multiLevelType w:val="hybridMultilevel"/>
    <w:tmpl w:val="6BD8CED0"/>
    <w:lvl w:ilvl="0" w:tplc="7BE803C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100A0019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>
      <w:start w:val="1"/>
      <w:numFmt w:val="decimal"/>
      <w:lvlText w:val="%4."/>
      <w:lvlJc w:val="left"/>
      <w:pPr>
        <w:ind w:left="2880" w:hanging="360"/>
      </w:pPr>
    </w:lvl>
    <w:lvl w:ilvl="4" w:tplc="100A0019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761D1520"/>
    <w:multiLevelType w:val="hybridMultilevel"/>
    <w:tmpl w:val="8EF2615E"/>
    <w:lvl w:ilvl="0" w:tplc="100A000F">
      <w:start w:val="1"/>
      <w:numFmt w:val="decimal"/>
      <w:lvlText w:val="%1."/>
      <w:lvlJc w:val="left"/>
      <w:pPr>
        <w:ind w:left="2421" w:hanging="360"/>
      </w:pPr>
    </w:lvl>
    <w:lvl w:ilvl="1" w:tplc="100A0019" w:tentative="1">
      <w:start w:val="1"/>
      <w:numFmt w:val="lowerLetter"/>
      <w:lvlText w:val="%2."/>
      <w:lvlJc w:val="left"/>
      <w:pPr>
        <w:ind w:left="3141" w:hanging="360"/>
      </w:pPr>
    </w:lvl>
    <w:lvl w:ilvl="2" w:tplc="100A001B" w:tentative="1">
      <w:start w:val="1"/>
      <w:numFmt w:val="lowerRoman"/>
      <w:lvlText w:val="%3."/>
      <w:lvlJc w:val="right"/>
      <w:pPr>
        <w:ind w:left="3861" w:hanging="180"/>
      </w:pPr>
    </w:lvl>
    <w:lvl w:ilvl="3" w:tplc="100A000F" w:tentative="1">
      <w:start w:val="1"/>
      <w:numFmt w:val="decimal"/>
      <w:lvlText w:val="%4."/>
      <w:lvlJc w:val="left"/>
      <w:pPr>
        <w:ind w:left="4581" w:hanging="360"/>
      </w:pPr>
    </w:lvl>
    <w:lvl w:ilvl="4" w:tplc="100A0019" w:tentative="1">
      <w:start w:val="1"/>
      <w:numFmt w:val="lowerLetter"/>
      <w:lvlText w:val="%5."/>
      <w:lvlJc w:val="left"/>
      <w:pPr>
        <w:ind w:left="5301" w:hanging="360"/>
      </w:pPr>
    </w:lvl>
    <w:lvl w:ilvl="5" w:tplc="100A001B" w:tentative="1">
      <w:start w:val="1"/>
      <w:numFmt w:val="lowerRoman"/>
      <w:lvlText w:val="%6."/>
      <w:lvlJc w:val="right"/>
      <w:pPr>
        <w:ind w:left="6021" w:hanging="180"/>
      </w:pPr>
    </w:lvl>
    <w:lvl w:ilvl="6" w:tplc="100A000F" w:tentative="1">
      <w:start w:val="1"/>
      <w:numFmt w:val="decimal"/>
      <w:lvlText w:val="%7."/>
      <w:lvlJc w:val="left"/>
      <w:pPr>
        <w:ind w:left="6741" w:hanging="360"/>
      </w:pPr>
    </w:lvl>
    <w:lvl w:ilvl="7" w:tplc="100A0019" w:tentative="1">
      <w:start w:val="1"/>
      <w:numFmt w:val="lowerLetter"/>
      <w:lvlText w:val="%8."/>
      <w:lvlJc w:val="left"/>
      <w:pPr>
        <w:ind w:left="7461" w:hanging="360"/>
      </w:pPr>
    </w:lvl>
    <w:lvl w:ilvl="8" w:tplc="100A001B" w:tentative="1">
      <w:start w:val="1"/>
      <w:numFmt w:val="lowerRoman"/>
      <w:lvlText w:val="%9."/>
      <w:lvlJc w:val="right"/>
      <w:pPr>
        <w:ind w:left="8181" w:hanging="180"/>
      </w:pPr>
    </w:lvl>
  </w:abstractNum>
  <w:abstractNum w:abstractNumId="73" w15:restartNumberingAfterBreak="0">
    <w:nsid w:val="76846FAE"/>
    <w:multiLevelType w:val="hybridMultilevel"/>
    <w:tmpl w:val="2444A764"/>
    <w:lvl w:ilvl="0" w:tplc="18C48896">
      <w:start w:val="1"/>
      <w:numFmt w:val="decimal"/>
      <w:lvlText w:val="%1)"/>
      <w:lvlJc w:val="left"/>
      <w:pPr>
        <w:ind w:left="2421" w:hanging="360"/>
      </w:pPr>
      <w:rPr>
        <w:rFonts w:hint="default"/>
        <w:b w:val="0"/>
      </w:rPr>
    </w:lvl>
    <w:lvl w:ilvl="1" w:tplc="100A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74" w15:restartNumberingAfterBreak="0">
    <w:nsid w:val="78F77ADD"/>
    <w:multiLevelType w:val="hybridMultilevel"/>
    <w:tmpl w:val="29D2DC4E"/>
    <w:lvl w:ilvl="0" w:tplc="FFAC233C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2214" w:hanging="360"/>
      </w:pPr>
    </w:lvl>
    <w:lvl w:ilvl="2" w:tplc="100A001B" w:tentative="1">
      <w:start w:val="1"/>
      <w:numFmt w:val="lowerRoman"/>
      <w:lvlText w:val="%3."/>
      <w:lvlJc w:val="right"/>
      <w:pPr>
        <w:ind w:left="2934" w:hanging="180"/>
      </w:pPr>
    </w:lvl>
    <w:lvl w:ilvl="3" w:tplc="100A000F" w:tentative="1">
      <w:start w:val="1"/>
      <w:numFmt w:val="decimal"/>
      <w:lvlText w:val="%4."/>
      <w:lvlJc w:val="left"/>
      <w:pPr>
        <w:ind w:left="3654" w:hanging="360"/>
      </w:pPr>
    </w:lvl>
    <w:lvl w:ilvl="4" w:tplc="100A0019" w:tentative="1">
      <w:start w:val="1"/>
      <w:numFmt w:val="lowerLetter"/>
      <w:lvlText w:val="%5."/>
      <w:lvlJc w:val="left"/>
      <w:pPr>
        <w:ind w:left="4374" w:hanging="360"/>
      </w:pPr>
    </w:lvl>
    <w:lvl w:ilvl="5" w:tplc="100A001B" w:tentative="1">
      <w:start w:val="1"/>
      <w:numFmt w:val="lowerRoman"/>
      <w:lvlText w:val="%6."/>
      <w:lvlJc w:val="right"/>
      <w:pPr>
        <w:ind w:left="5094" w:hanging="180"/>
      </w:pPr>
    </w:lvl>
    <w:lvl w:ilvl="6" w:tplc="100A000F" w:tentative="1">
      <w:start w:val="1"/>
      <w:numFmt w:val="decimal"/>
      <w:lvlText w:val="%7."/>
      <w:lvlJc w:val="left"/>
      <w:pPr>
        <w:ind w:left="5814" w:hanging="360"/>
      </w:pPr>
    </w:lvl>
    <w:lvl w:ilvl="7" w:tplc="100A0019" w:tentative="1">
      <w:start w:val="1"/>
      <w:numFmt w:val="lowerLetter"/>
      <w:lvlText w:val="%8."/>
      <w:lvlJc w:val="left"/>
      <w:pPr>
        <w:ind w:left="6534" w:hanging="360"/>
      </w:pPr>
    </w:lvl>
    <w:lvl w:ilvl="8" w:tplc="100A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75" w15:restartNumberingAfterBreak="0">
    <w:nsid w:val="7C367642"/>
    <w:multiLevelType w:val="hybridMultilevel"/>
    <w:tmpl w:val="1CB0CC06"/>
    <w:lvl w:ilvl="0" w:tplc="100A0015">
      <w:start w:val="1"/>
      <w:numFmt w:val="upperLetter"/>
      <w:lvlText w:val="%1."/>
      <w:lvlJc w:val="left"/>
      <w:pPr>
        <w:ind w:left="1440" w:hanging="360"/>
      </w:pPr>
    </w:lvl>
    <w:lvl w:ilvl="1" w:tplc="100A000F">
      <w:start w:val="1"/>
      <w:numFmt w:val="decimal"/>
      <w:lvlText w:val="%2."/>
      <w:lvlJc w:val="left"/>
      <w:pPr>
        <w:ind w:left="2160" w:hanging="360"/>
      </w:pPr>
    </w:lvl>
    <w:lvl w:ilvl="2" w:tplc="100A001B" w:tentative="1">
      <w:start w:val="1"/>
      <w:numFmt w:val="lowerRoman"/>
      <w:lvlText w:val="%3."/>
      <w:lvlJc w:val="right"/>
      <w:pPr>
        <w:ind w:left="2880" w:hanging="180"/>
      </w:pPr>
    </w:lvl>
    <w:lvl w:ilvl="3" w:tplc="100A000F" w:tentative="1">
      <w:start w:val="1"/>
      <w:numFmt w:val="decimal"/>
      <w:lvlText w:val="%4."/>
      <w:lvlJc w:val="left"/>
      <w:pPr>
        <w:ind w:left="3600" w:hanging="360"/>
      </w:pPr>
    </w:lvl>
    <w:lvl w:ilvl="4" w:tplc="100A0019">
      <w:start w:val="1"/>
      <w:numFmt w:val="lowerLetter"/>
      <w:lvlText w:val="%5."/>
      <w:lvlJc w:val="left"/>
      <w:pPr>
        <w:ind w:left="4320" w:hanging="360"/>
      </w:pPr>
    </w:lvl>
    <w:lvl w:ilvl="5" w:tplc="100A001B" w:tentative="1">
      <w:start w:val="1"/>
      <w:numFmt w:val="lowerRoman"/>
      <w:lvlText w:val="%6."/>
      <w:lvlJc w:val="right"/>
      <w:pPr>
        <w:ind w:left="5040" w:hanging="180"/>
      </w:pPr>
    </w:lvl>
    <w:lvl w:ilvl="6" w:tplc="100A000F" w:tentative="1">
      <w:start w:val="1"/>
      <w:numFmt w:val="decimal"/>
      <w:lvlText w:val="%7."/>
      <w:lvlJc w:val="left"/>
      <w:pPr>
        <w:ind w:left="5760" w:hanging="360"/>
      </w:pPr>
    </w:lvl>
    <w:lvl w:ilvl="7" w:tplc="100A0019" w:tentative="1">
      <w:start w:val="1"/>
      <w:numFmt w:val="lowerLetter"/>
      <w:lvlText w:val="%8."/>
      <w:lvlJc w:val="left"/>
      <w:pPr>
        <w:ind w:left="6480" w:hanging="360"/>
      </w:pPr>
    </w:lvl>
    <w:lvl w:ilvl="8" w:tplc="10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6" w15:restartNumberingAfterBreak="0">
    <w:nsid w:val="7F577C7D"/>
    <w:multiLevelType w:val="hybridMultilevel"/>
    <w:tmpl w:val="48FEA624"/>
    <w:lvl w:ilvl="0" w:tplc="5D424A6A">
      <w:start w:val="1"/>
      <w:numFmt w:val="decimal"/>
      <w:lvlText w:val="%1)"/>
      <w:lvlJc w:val="left"/>
      <w:pPr>
        <w:ind w:left="2421" w:hanging="360"/>
      </w:pPr>
      <w:rPr>
        <w:rFonts w:hint="default"/>
        <w:b w:val="0"/>
      </w:rPr>
    </w:lvl>
    <w:lvl w:ilvl="1" w:tplc="100A0003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num w:numId="1">
    <w:abstractNumId w:val="59"/>
  </w:num>
  <w:num w:numId="2">
    <w:abstractNumId w:val="50"/>
  </w:num>
  <w:num w:numId="3">
    <w:abstractNumId w:val="51"/>
  </w:num>
  <w:num w:numId="4">
    <w:abstractNumId w:val="75"/>
  </w:num>
  <w:num w:numId="5">
    <w:abstractNumId w:val="61"/>
  </w:num>
  <w:num w:numId="6">
    <w:abstractNumId w:val="41"/>
  </w:num>
  <w:num w:numId="7">
    <w:abstractNumId w:val="74"/>
  </w:num>
  <w:num w:numId="8">
    <w:abstractNumId w:val="36"/>
  </w:num>
  <w:num w:numId="9">
    <w:abstractNumId w:val="26"/>
  </w:num>
  <w:num w:numId="10">
    <w:abstractNumId w:val="18"/>
  </w:num>
  <w:num w:numId="11">
    <w:abstractNumId w:val="33"/>
  </w:num>
  <w:num w:numId="12">
    <w:abstractNumId w:val="72"/>
  </w:num>
  <w:num w:numId="13">
    <w:abstractNumId w:val="15"/>
  </w:num>
  <w:num w:numId="14">
    <w:abstractNumId w:val="48"/>
  </w:num>
  <w:num w:numId="15">
    <w:abstractNumId w:val="13"/>
  </w:num>
  <w:num w:numId="16">
    <w:abstractNumId w:val="34"/>
  </w:num>
  <w:num w:numId="17">
    <w:abstractNumId w:val="46"/>
  </w:num>
  <w:num w:numId="18">
    <w:abstractNumId w:val="35"/>
  </w:num>
  <w:num w:numId="19">
    <w:abstractNumId w:val="63"/>
  </w:num>
  <w:num w:numId="20">
    <w:abstractNumId w:val="12"/>
  </w:num>
  <w:num w:numId="21">
    <w:abstractNumId w:val="49"/>
  </w:num>
  <w:num w:numId="22">
    <w:abstractNumId w:val="25"/>
  </w:num>
  <w:num w:numId="23">
    <w:abstractNumId w:val="67"/>
  </w:num>
  <w:num w:numId="24">
    <w:abstractNumId w:val="42"/>
  </w:num>
  <w:num w:numId="25">
    <w:abstractNumId w:val="60"/>
  </w:num>
  <w:num w:numId="26">
    <w:abstractNumId w:val="40"/>
  </w:num>
  <w:num w:numId="27">
    <w:abstractNumId w:val="20"/>
  </w:num>
  <w:num w:numId="28">
    <w:abstractNumId w:val="8"/>
  </w:num>
  <w:num w:numId="29">
    <w:abstractNumId w:val="11"/>
  </w:num>
  <w:num w:numId="30">
    <w:abstractNumId w:val="27"/>
  </w:num>
  <w:num w:numId="31">
    <w:abstractNumId w:val="38"/>
  </w:num>
  <w:num w:numId="32">
    <w:abstractNumId w:val="9"/>
  </w:num>
  <w:num w:numId="33">
    <w:abstractNumId w:val="2"/>
  </w:num>
  <w:num w:numId="34">
    <w:abstractNumId w:val="57"/>
  </w:num>
  <w:num w:numId="35">
    <w:abstractNumId w:val="19"/>
  </w:num>
  <w:num w:numId="36">
    <w:abstractNumId w:val="5"/>
  </w:num>
  <w:num w:numId="37">
    <w:abstractNumId w:val="39"/>
  </w:num>
  <w:num w:numId="38">
    <w:abstractNumId w:val="30"/>
  </w:num>
  <w:num w:numId="39">
    <w:abstractNumId w:val="1"/>
  </w:num>
  <w:num w:numId="40">
    <w:abstractNumId w:val="24"/>
  </w:num>
  <w:num w:numId="41">
    <w:abstractNumId w:val="17"/>
  </w:num>
  <w:num w:numId="42">
    <w:abstractNumId w:val="32"/>
  </w:num>
  <w:num w:numId="43">
    <w:abstractNumId w:val="23"/>
  </w:num>
  <w:num w:numId="44">
    <w:abstractNumId w:val="76"/>
  </w:num>
  <w:num w:numId="45">
    <w:abstractNumId w:val="3"/>
  </w:num>
  <w:num w:numId="46">
    <w:abstractNumId w:val="69"/>
  </w:num>
  <w:num w:numId="47">
    <w:abstractNumId w:val="70"/>
  </w:num>
  <w:num w:numId="48">
    <w:abstractNumId w:val="21"/>
  </w:num>
  <w:num w:numId="49">
    <w:abstractNumId w:val="62"/>
  </w:num>
  <w:num w:numId="50">
    <w:abstractNumId w:val="0"/>
  </w:num>
  <w:num w:numId="51">
    <w:abstractNumId w:val="52"/>
  </w:num>
  <w:num w:numId="52">
    <w:abstractNumId w:val="28"/>
  </w:num>
  <w:num w:numId="53">
    <w:abstractNumId w:val="37"/>
  </w:num>
  <w:num w:numId="54">
    <w:abstractNumId w:val="7"/>
  </w:num>
  <w:num w:numId="55">
    <w:abstractNumId w:val="65"/>
  </w:num>
  <w:num w:numId="56">
    <w:abstractNumId w:val="64"/>
  </w:num>
  <w:num w:numId="57">
    <w:abstractNumId w:val="43"/>
  </w:num>
  <w:num w:numId="58">
    <w:abstractNumId w:val="53"/>
  </w:num>
  <w:num w:numId="59">
    <w:abstractNumId w:val="68"/>
  </w:num>
  <w:num w:numId="60">
    <w:abstractNumId w:val="10"/>
  </w:num>
  <w:num w:numId="61">
    <w:abstractNumId w:val="73"/>
  </w:num>
  <w:num w:numId="62">
    <w:abstractNumId w:val="22"/>
  </w:num>
  <w:num w:numId="63">
    <w:abstractNumId w:val="71"/>
  </w:num>
  <w:num w:numId="64">
    <w:abstractNumId w:val="45"/>
  </w:num>
  <w:num w:numId="65">
    <w:abstractNumId w:val="14"/>
  </w:num>
  <w:num w:numId="66">
    <w:abstractNumId w:val="54"/>
  </w:num>
  <w:num w:numId="67">
    <w:abstractNumId w:val="56"/>
  </w:num>
  <w:num w:numId="68">
    <w:abstractNumId w:val="44"/>
  </w:num>
  <w:num w:numId="69">
    <w:abstractNumId w:val="6"/>
  </w:num>
  <w:num w:numId="70">
    <w:abstractNumId w:val="4"/>
  </w:num>
  <w:num w:numId="71">
    <w:abstractNumId w:val="58"/>
  </w:num>
  <w:num w:numId="72">
    <w:abstractNumId w:val="66"/>
  </w:num>
  <w:num w:numId="73">
    <w:abstractNumId w:val="47"/>
  </w:num>
  <w:num w:numId="74">
    <w:abstractNumId w:val="31"/>
  </w:num>
  <w:num w:numId="75">
    <w:abstractNumId w:val="16"/>
  </w:num>
  <w:num w:numId="76">
    <w:abstractNumId w:val="29"/>
  </w:num>
  <w:num w:numId="77">
    <w:abstractNumId w:val="55"/>
  </w:num>
  <w:numIdMacAtCleanup w:val="7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BD6"/>
    <w:rsid w:val="000007FC"/>
    <w:rsid w:val="0000146F"/>
    <w:rsid w:val="00001E46"/>
    <w:rsid w:val="0000298C"/>
    <w:rsid w:val="00003105"/>
    <w:rsid w:val="00003109"/>
    <w:rsid w:val="00004880"/>
    <w:rsid w:val="00004A0C"/>
    <w:rsid w:val="0000578E"/>
    <w:rsid w:val="00005CFF"/>
    <w:rsid w:val="00006B82"/>
    <w:rsid w:val="00007D2C"/>
    <w:rsid w:val="0001097B"/>
    <w:rsid w:val="00011651"/>
    <w:rsid w:val="0001327F"/>
    <w:rsid w:val="00013CC9"/>
    <w:rsid w:val="00014211"/>
    <w:rsid w:val="000143C6"/>
    <w:rsid w:val="00014580"/>
    <w:rsid w:val="00015B30"/>
    <w:rsid w:val="00015DA8"/>
    <w:rsid w:val="00020B33"/>
    <w:rsid w:val="00020C29"/>
    <w:rsid w:val="00021225"/>
    <w:rsid w:val="0002186A"/>
    <w:rsid w:val="000227BC"/>
    <w:rsid w:val="00022D5F"/>
    <w:rsid w:val="00023079"/>
    <w:rsid w:val="00025155"/>
    <w:rsid w:val="000256C9"/>
    <w:rsid w:val="00025E2C"/>
    <w:rsid w:val="00025FDB"/>
    <w:rsid w:val="000274E8"/>
    <w:rsid w:val="0002776A"/>
    <w:rsid w:val="00027CEB"/>
    <w:rsid w:val="00030254"/>
    <w:rsid w:val="000302A6"/>
    <w:rsid w:val="0003071A"/>
    <w:rsid w:val="0003135B"/>
    <w:rsid w:val="0003235A"/>
    <w:rsid w:val="00032771"/>
    <w:rsid w:val="00032D46"/>
    <w:rsid w:val="000331B8"/>
    <w:rsid w:val="00033575"/>
    <w:rsid w:val="00033741"/>
    <w:rsid w:val="00033B83"/>
    <w:rsid w:val="00034318"/>
    <w:rsid w:val="00034818"/>
    <w:rsid w:val="00034E1D"/>
    <w:rsid w:val="00034EE8"/>
    <w:rsid w:val="00035028"/>
    <w:rsid w:val="00035D95"/>
    <w:rsid w:val="000364F3"/>
    <w:rsid w:val="00036B89"/>
    <w:rsid w:val="00036D30"/>
    <w:rsid w:val="00037729"/>
    <w:rsid w:val="00037B84"/>
    <w:rsid w:val="00040323"/>
    <w:rsid w:val="00040996"/>
    <w:rsid w:val="00041E72"/>
    <w:rsid w:val="0004247F"/>
    <w:rsid w:val="0004312C"/>
    <w:rsid w:val="00043249"/>
    <w:rsid w:val="000447A1"/>
    <w:rsid w:val="00045D6B"/>
    <w:rsid w:val="00046CD0"/>
    <w:rsid w:val="00047684"/>
    <w:rsid w:val="00050159"/>
    <w:rsid w:val="00051DAA"/>
    <w:rsid w:val="000521D5"/>
    <w:rsid w:val="00052E80"/>
    <w:rsid w:val="00052EA2"/>
    <w:rsid w:val="00052F4A"/>
    <w:rsid w:val="0005373F"/>
    <w:rsid w:val="00055C9D"/>
    <w:rsid w:val="00056770"/>
    <w:rsid w:val="00056DDE"/>
    <w:rsid w:val="00057DB1"/>
    <w:rsid w:val="000617BE"/>
    <w:rsid w:val="00061C6C"/>
    <w:rsid w:val="00062AD5"/>
    <w:rsid w:val="00063CDC"/>
    <w:rsid w:val="00064095"/>
    <w:rsid w:val="000663E9"/>
    <w:rsid w:val="000668FB"/>
    <w:rsid w:val="00067358"/>
    <w:rsid w:val="00070A3F"/>
    <w:rsid w:val="00070A7F"/>
    <w:rsid w:val="000710B3"/>
    <w:rsid w:val="000713A8"/>
    <w:rsid w:val="00071FDC"/>
    <w:rsid w:val="00072640"/>
    <w:rsid w:val="00074B1C"/>
    <w:rsid w:val="00074D0D"/>
    <w:rsid w:val="00074D4C"/>
    <w:rsid w:val="00074E06"/>
    <w:rsid w:val="000777EB"/>
    <w:rsid w:val="000779A3"/>
    <w:rsid w:val="00080217"/>
    <w:rsid w:val="00080664"/>
    <w:rsid w:val="00080799"/>
    <w:rsid w:val="00080A86"/>
    <w:rsid w:val="00080BCF"/>
    <w:rsid w:val="000837C0"/>
    <w:rsid w:val="00083FE1"/>
    <w:rsid w:val="00084CCB"/>
    <w:rsid w:val="00086506"/>
    <w:rsid w:val="000868FB"/>
    <w:rsid w:val="0008693B"/>
    <w:rsid w:val="00086DA9"/>
    <w:rsid w:val="000870E1"/>
    <w:rsid w:val="000910C7"/>
    <w:rsid w:val="00091D87"/>
    <w:rsid w:val="00092084"/>
    <w:rsid w:val="000921FF"/>
    <w:rsid w:val="00092C40"/>
    <w:rsid w:val="0009540E"/>
    <w:rsid w:val="0009543C"/>
    <w:rsid w:val="0009579B"/>
    <w:rsid w:val="00095AF3"/>
    <w:rsid w:val="000973ED"/>
    <w:rsid w:val="00097A7B"/>
    <w:rsid w:val="00097F3D"/>
    <w:rsid w:val="000A0C51"/>
    <w:rsid w:val="000A1853"/>
    <w:rsid w:val="000A1ED5"/>
    <w:rsid w:val="000A26F8"/>
    <w:rsid w:val="000A3D68"/>
    <w:rsid w:val="000A4385"/>
    <w:rsid w:val="000A6CFD"/>
    <w:rsid w:val="000A7007"/>
    <w:rsid w:val="000A7109"/>
    <w:rsid w:val="000B0474"/>
    <w:rsid w:val="000B0665"/>
    <w:rsid w:val="000B1ABE"/>
    <w:rsid w:val="000B1D6B"/>
    <w:rsid w:val="000B22B0"/>
    <w:rsid w:val="000B2CE0"/>
    <w:rsid w:val="000B32C1"/>
    <w:rsid w:val="000B445E"/>
    <w:rsid w:val="000B4D86"/>
    <w:rsid w:val="000B5071"/>
    <w:rsid w:val="000B5E8F"/>
    <w:rsid w:val="000B673A"/>
    <w:rsid w:val="000B7809"/>
    <w:rsid w:val="000C04F7"/>
    <w:rsid w:val="000C0C6F"/>
    <w:rsid w:val="000C1A33"/>
    <w:rsid w:val="000C2743"/>
    <w:rsid w:val="000C3A3C"/>
    <w:rsid w:val="000C44FB"/>
    <w:rsid w:val="000C4598"/>
    <w:rsid w:val="000C490B"/>
    <w:rsid w:val="000C6A6E"/>
    <w:rsid w:val="000C75C0"/>
    <w:rsid w:val="000D1E75"/>
    <w:rsid w:val="000D1EEA"/>
    <w:rsid w:val="000D2354"/>
    <w:rsid w:val="000D3573"/>
    <w:rsid w:val="000D4A91"/>
    <w:rsid w:val="000D4F08"/>
    <w:rsid w:val="000E0770"/>
    <w:rsid w:val="000E0C38"/>
    <w:rsid w:val="000E470E"/>
    <w:rsid w:val="000E4B0C"/>
    <w:rsid w:val="000E4D21"/>
    <w:rsid w:val="000E4F38"/>
    <w:rsid w:val="000E52C1"/>
    <w:rsid w:val="000E54DB"/>
    <w:rsid w:val="000E6439"/>
    <w:rsid w:val="000E6964"/>
    <w:rsid w:val="000E6B42"/>
    <w:rsid w:val="000E6C1E"/>
    <w:rsid w:val="000E74A4"/>
    <w:rsid w:val="000E7AA5"/>
    <w:rsid w:val="000F082C"/>
    <w:rsid w:val="000F0FB9"/>
    <w:rsid w:val="000F2ECF"/>
    <w:rsid w:val="000F4E97"/>
    <w:rsid w:val="000F51D7"/>
    <w:rsid w:val="000F638F"/>
    <w:rsid w:val="000F7079"/>
    <w:rsid w:val="000F7EA2"/>
    <w:rsid w:val="001005C6"/>
    <w:rsid w:val="00100CB1"/>
    <w:rsid w:val="0010111C"/>
    <w:rsid w:val="00102075"/>
    <w:rsid w:val="0010277E"/>
    <w:rsid w:val="00102A6B"/>
    <w:rsid w:val="00102C77"/>
    <w:rsid w:val="00103208"/>
    <w:rsid w:val="00103263"/>
    <w:rsid w:val="00103BF2"/>
    <w:rsid w:val="00105081"/>
    <w:rsid w:val="0010558B"/>
    <w:rsid w:val="00105920"/>
    <w:rsid w:val="001059EB"/>
    <w:rsid w:val="00106C91"/>
    <w:rsid w:val="0010729C"/>
    <w:rsid w:val="001072A5"/>
    <w:rsid w:val="00107361"/>
    <w:rsid w:val="0011006F"/>
    <w:rsid w:val="00110728"/>
    <w:rsid w:val="00110C74"/>
    <w:rsid w:val="001117F3"/>
    <w:rsid w:val="00111D68"/>
    <w:rsid w:val="00111DD9"/>
    <w:rsid w:val="00112AD4"/>
    <w:rsid w:val="0011321E"/>
    <w:rsid w:val="0011384B"/>
    <w:rsid w:val="00113E9A"/>
    <w:rsid w:val="0011566B"/>
    <w:rsid w:val="001156D9"/>
    <w:rsid w:val="00115C35"/>
    <w:rsid w:val="00115DCF"/>
    <w:rsid w:val="001163CC"/>
    <w:rsid w:val="0011640E"/>
    <w:rsid w:val="0011684A"/>
    <w:rsid w:val="00117021"/>
    <w:rsid w:val="001178BB"/>
    <w:rsid w:val="00117EB5"/>
    <w:rsid w:val="00120E58"/>
    <w:rsid w:val="0012131A"/>
    <w:rsid w:val="00121B3C"/>
    <w:rsid w:val="00122845"/>
    <w:rsid w:val="00122CE5"/>
    <w:rsid w:val="00124E95"/>
    <w:rsid w:val="00125062"/>
    <w:rsid w:val="00125221"/>
    <w:rsid w:val="00125375"/>
    <w:rsid w:val="001255E4"/>
    <w:rsid w:val="0012701D"/>
    <w:rsid w:val="00127A7C"/>
    <w:rsid w:val="00127B93"/>
    <w:rsid w:val="00127C96"/>
    <w:rsid w:val="00130F69"/>
    <w:rsid w:val="001311C5"/>
    <w:rsid w:val="001312E6"/>
    <w:rsid w:val="001317A3"/>
    <w:rsid w:val="00133475"/>
    <w:rsid w:val="001334AA"/>
    <w:rsid w:val="0013524F"/>
    <w:rsid w:val="00137A3E"/>
    <w:rsid w:val="00137A4B"/>
    <w:rsid w:val="00137FB3"/>
    <w:rsid w:val="001419D5"/>
    <w:rsid w:val="00143465"/>
    <w:rsid w:val="00143DBA"/>
    <w:rsid w:val="0014421F"/>
    <w:rsid w:val="0014448B"/>
    <w:rsid w:val="001444C2"/>
    <w:rsid w:val="001447F3"/>
    <w:rsid w:val="00145481"/>
    <w:rsid w:val="001457F1"/>
    <w:rsid w:val="00146798"/>
    <w:rsid w:val="00147205"/>
    <w:rsid w:val="00147412"/>
    <w:rsid w:val="00147A31"/>
    <w:rsid w:val="001507B7"/>
    <w:rsid w:val="00150AA3"/>
    <w:rsid w:val="00150AB5"/>
    <w:rsid w:val="0015200E"/>
    <w:rsid w:val="001528A5"/>
    <w:rsid w:val="00154120"/>
    <w:rsid w:val="00154DEA"/>
    <w:rsid w:val="00155E9B"/>
    <w:rsid w:val="00155EB8"/>
    <w:rsid w:val="001560CD"/>
    <w:rsid w:val="00156113"/>
    <w:rsid w:val="0015617B"/>
    <w:rsid w:val="00156EA6"/>
    <w:rsid w:val="0015726E"/>
    <w:rsid w:val="001573DD"/>
    <w:rsid w:val="0015780E"/>
    <w:rsid w:val="00157A3F"/>
    <w:rsid w:val="00161B6F"/>
    <w:rsid w:val="00161BFC"/>
    <w:rsid w:val="00161C33"/>
    <w:rsid w:val="001625D5"/>
    <w:rsid w:val="001628ED"/>
    <w:rsid w:val="00163DCA"/>
    <w:rsid w:val="001647F0"/>
    <w:rsid w:val="00165982"/>
    <w:rsid w:val="00166375"/>
    <w:rsid w:val="00167194"/>
    <w:rsid w:val="001673C2"/>
    <w:rsid w:val="0017020E"/>
    <w:rsid w:val="00172878"/>
    <w:rsid w:val="00172CF3"/>
    <w:rsid w:val="001730AC"/>
    <w:rsid w:val="0017397E"/>
    <w:rsid w:val="0017455C"/>
    <w:rsid w:val="00174B54"/>
    <w:rsid w:val="00175502"/>
    <w:rsid w:val="0017583A"/>
    <w:rsid w:val="0017593C"/>
    <w:rsid w:val="001771BE"/>
    <w:rsid w:val="001771F3"/>
    <w:rsid w:val="001778A2"/>
    <w:rsid w:val="00177F88"/>
    <w:rsid w:val="0018033B"/>
    <w:rsid w:val="001812D0"/>
    <w:rsid w:val="00182998"/>
    <w:rsid w:val="00182CC0"/>
    <w:rsid w:val="00183F9F"/>
    <w:rsid w:val="0018413A"/>
    <w:rsid w:val="001850B9"/>
    <w:rsid w:val="001860BF"/>
    <w:rsid w:val="0018736D"/>
    <w:rsid w:val="001874AF"/>
    <w:rsid w:val="0018780A"/>
    <w:rsid w:val="00187989"/>
    <w:rsid w:val="00190150"/>
    <w:rsid w:val="001904DA"/>
    <w:rsid w:val="001905FA"/>
    <w:rsid w:val="001913E8"/>
    <w:rsid w:val="00191F2F"/>
    <w:rsid w:val="001931C4"/>
    <w:rsid w:val="00193290"/>
    <w:rsid w:val="0019398D"/>
    <w:rsid w:val="001950BF"/>
    <w:rsid w:val="0019514B"/>
    <w:rsid w:val="00196743"/>
    <w:rsid w:val="001971AC"/>
    <w:rsid w:val="001979C1"/>
    <w:rsid w:val="00197D8D"/>
    <w:rsid w:val="001A118C"/>
    <w:rsid w:val="001A11DA"/>
    <w:rsid w:val="001A1AFE"/>
    <w:rsid w:val="001A2000"/>
    <w:rsid w:val="001A3550"/>
    <w:rsid w:val="001A3BA3"/>
    <w:rsid w:val="001A3BEA"/>
    <w:rsid w:val="001A549F"/>
    <w:rsid w:val="001A5650"/>
    <w:rsid w:val="001A6A4A"/>
    <w:rsid w:val="001A6B36"/>
    <w:rsid w:val="001A6DC7"/>
    <w:rsid w:val="001A7234"/>
    <w:rsid w:val="001A75AC"/>
    <w:rsid w:val="001A7908"/>
    <w:rsid w:val="001B004C"/>
    <w:rsid w:val="001B193F"/>
    <w:rsid w:val="001B2876"/>
    <w:rsid w:val="001B2AE5"/>
    <w:rsid w:val="001B3371"/>
    <w:rsid w:val="001B363A"/>
    <w:rsid w:val="001B4204"/>
    <w:rsid w:val="001B4605"/>
    <w:rsid w:val="001B4653"/>
    <w:rsid w:val="001B6454"/>
    <w:rsid w:val="001B7296"/>
    <w:rsid w:val="001C081D"/>
    <w:rsid w:val="001C0DC9"/>
    <w:rsid w:val="001C19DD"/>
    <w:rsid w:val="001C27B5"/>
    <w:rsid w:val="001C2B2C"/>
    <w:rsid w:val="001C3C42"/>
    <w:rsid w:val="001C4543"/>
    <w:rsid w:val="001C5521"/>
    <w:rsid w:val="001C6F95"/>
    <w:rsid w:val="001C7D0B"/>
    <w:rsid w:val="001D0665"/>
    <w:rsid w:val="001D08EA"/>
    <w:rsid w:val="001D0DAE"/>
    <w:rsid w:val="001D157D"/>
    <w:rsid w:val="001D1588"/>
    <w:rsid w:val="001D1947"/>
    <w:rsid w:val="001D2540"/>
    <w:rsid w:val="001D3347"/>
    <w:rsid w:val="001D4AE0"/>
    <w:rsid w:val="001D639B"/>
    <w:rsid w:val="001D6895"/>
    <w:rsid w:val="001D7233"/>
    <w:rsid w:val="001E0EA6"/>
    <w:rsid w:val="001E0F88"/>
    <w:rsid w:val="001E3CE4"/>
    <w:rsid w:val="001E4A53"/>
    <w:rsid w:val="001E5825"/>
    <w:rsid w:val="001E5F40"/>
    <w:rsid w:val="001E69D7"/>
    <w:rsid w:val="001E7EF7"/>
    <w:rsid w:val="001F0493"/>
    <w:rsid w:val="001F096F"/>
    <w:rsid w:val="001F11EE"/>
    <w:rsid w:val="001F1413"/>
    <w:rsid w:val="001F256C"/>
    <w:rsid w:val="001F508C"/>
    <w:rsid w:val="001F6430"/>
    <w:rsid w:val="001F667A"/>
    <w:rsid w:val="001F677A"/>
    <w:rsid w:val="001F776D"/>
    <w:rsid w:val="001F7AC6"/>
    <w:rsid w:val="001F7B16"/>
    <w:rsid w:val="00200A45"/>
    <w:rsid w:val="00200B40"/>
    <w:rsid w:val="00201CC8"/>
    <w:rsid w:val="00201E65"/>
    <w:rsid w:val="00201F01"/>
    <w:rsid w:val="002035C3"/>
    <w:rsid w:val="002045BB"/>
    <w:rsid w:val="00204979"/>
    <w:rsid w:val="002050C7"/>
    <w:rsid w:val="00205876"/>
    <w:rsid w:val="00205DA5"/>
    <w:rsid w:val="002065FB"/>
    <w:rsid w:val="002076D3"/>
    <w:rsid w:val="002105CB"/>
    <w:rsid w:val="00210CCB"/>
    <w:rsid w:val="00212B63"/>
    <w:rsid w:val="00212EC0"/>
    <w:rsid w:val="002139CE"/>
    <w:rsid w:val="0021542F"/>
    <w:rsid w:val="00215604"/>
    <w:rsid w:val="00215BCD"/>
    <w:rsid w:val="0021617C"/>
    <w:rsid w:val="002165B8"/>
    <w:rsid w:val="00217024"/>
    <w:rsid w:val="0022010B"/>
    <w:rsid w:val="00220F2A"/>
    <w:rsid w:val="00220F43"/>
    <w:rsid w:val="00221C43"/>
    <w:rsid w:val="002224EC"/>
    <w:rsid w:val="0022381D"/>
    <w:rsid w:val="002245EF"/>
    <w:rsid w:val="0022471D"/>
    <w:rsid w:val="00225871"/>
    <w:rsid w:val="002262FD"/>
    <w:rsid w:val="00226E50"/>
    <w:rsid w:val="00227DB7"/>
    <w:rsid w:val="00231A90"/>
    <w:rsid w:val="00231BA8"/>
    <w:rsid w:val="00232811"/>
    <w:rsid w:val="00233474"/>
    <w:rsid w:val="00234685"/>
    <w:rsid w:val="00234EB3"/>
    <w:rsid w:val="00235325"/>
    <w:rsid w:val="0023533B"/>
    <w:rsid w:val="0023586A"/>
    <w:rsid w:val="0023671F"/>
    <w:rsid w:val="00236787"/>
    <w:rsid w:val="00237086"/>
    <w:rsid w:val="0024063F"/>
    <w:rsid w:val="0024191C"/>
    <w:rsid w:val="002423C9"/>
    <w:rsid w:val="00243112"/>
    <w:rsid w:val="00243F0D"/>
    <w:rsid w:val="002447FE"/>
    <w:rsid w:val="00244C18"/>
    <w:rsid w:val="00244CF0"/>
    <w:rsid w:val="00245FCB"/>
    <w:rsid w:val="00246937"/>
    <w:rsid w:val="00247F4B"/>
    <w:rsid w:val="00250497"/>
    <w:rsid w:val="00250621"/>
    <w:rsid w:val="00250E48"/>
    <w:rsid w:val="002517E9"/>
    <w:rsid w:val="00251FEE"/>
    <w:rsid w:val="00252DCC"/>
    <w:rsid w:val="00253728"/>
    <w:rsid w:val="00253D6B"/>
    <w:rsid w:val="00254370"/>
    <w:rsid w:val="0025456D"/>
    <w:rsid w:val="00254F26"/>
    <w:rsid w:val="00255A25"/>
    <w:rsid w:val="00255CCD"/>
    <w:rsid w:val="00256C6F"/>
    <w:rsid w:val="0025757A"/>
    <w:rsid w:val="00257584"/>
    <w:rsid w:val="002613A9"/>
    <w:rsid w:val="00261451"/>
    <w:rsid w:val="002618DC"/>
    <w:rsid w:val="00262182"/>
    <w:rsid w:val="002631AC"/>
    <w:rsid w:val="00263490"/>
    <w:rsid w:val="00264023"/>
    <w:rsid w:val="00264CE6"/>
    <w:rsid w:val="00265521"/>
    <w:rsid w:val="00265923"/>
    <w:rsid w:val="00265A37"/>
    <w:rsid w:val="00266EE4"/>
    <w:rsid w:val="00267048"/>
    <w:rsid w:val="00267809"/>
    <w:rsid w:val="00270893"/>
    <w:rsid w:val="00270F66"/>
    <w:rsid w:val="00272A9D"/>
    <w:rsid w:val="00272B4A"/>
    <w:rsid w:val="0027358C"/>
    <w:rsid w:val="00273B63"/>
    <w:rsid w:val="00273C93"/>
    <w:rsid w:val="00274695"/>
    <w:rsid w:val="00274987"/>
    <w:rsid w:val="00274A93"/>
    <w:rsid w:val="00274ADC"/>
    <w:rsid w:val="002752E6"/>
    <w:rsid w:val="00275B7A"/>
    <w:rsid w:val="002769CF"/>
    <w:rsid w:val="00276FAC"/>
    <w:rsid w:val="00277CE0"/>
    <w:rsid w:val="002802FB"/>
    <w:rsid w:val="00284373"/>
    <w:rsid w:val="00284F5C"/>
    <w:rsid w:val="00285B10"/>
    <w:rsid w:val="00286919"/>
    <w:rsid w:val="00286FFD"/>
    <w:rsid w:val="002871CD"/>
    <w:rsid w:val="0028748D"/>
    <w:rsid w:val="00287658"/>
    <w:rsid w:val="00287EF4"/>
    <w:rsid w:val="00291FBC"/>
    <w:rsid w:val="00292619"/>
    <w:rsid w:val="00292A5E"/>
    <w:rsid w:val="002936D6"/>
    <w:rsid w:val="0029429B"/>
    <w:rsid w:val="002942EE"/>
    <w:rsid w:val="0029507E"/>
    <w:rsid w:val="00296ABF"/>
    <w:rsid w:val="00297DDB"/>
    <w:rsid w:val="002A03EF"/>
    <w:rsid w:val="002A04B2"/>
    <w:rsid w:val="002A0A76"/>
    <w:rsid w:val="002A12EE"/>
    <w:rsid w:val="002A16C4"/>
    <w:rsid w:val="002A1A7C"/>
    <w:rsid w:val="002A2788"/>
    <w:rsid w:val="002A3AA6"/>
    <w:rsid w:val="002A43A9"/>
    <w:rsid w:val="002A43BB"/>
    <w:rsid w:val="002A4466"/>
    <w:rsid w:val="002A4624"/>
    <w:rsid w:val="002A5E99"/>
    <w:rsid w:val="002B0E45"/>
    <w:rsid w:val="002B0EED"/>
    <w:rsid w:val="002B2561"/>
    <w:rsid w:val="002B38C8"/>
    <w:rsid w:val="002B39C1"/>
    <w:rsid w:val="002B3B72"/>
    <w:rsid w:val="002B410B"/>
    <w:rsid w:val="002B4DC8"/>
    <w:rsid w:val="002B5B63"/>
    <w:rsid w:val="002B678C"/>
    <w:rsid w:val="002C0DAB"/>
    <w:rsid w:val="002C101B"/>
    <w:rsid w:val="002C1C9B"/>
    <w:rsid w:val="002C1DBE"/>
    <w:rsid w:val="002C2861"/>
    <w:rsid w:val="002C4624"/>
    <w:rsid w:val="002C5A23"/>
    <w:rsid w:val="002C724A"/>
    <w:rsid w:val="002C72E6"/>
    <w:rsid w:val="002C7D3B"/>
    <w:rsid w:val="002D0971"/>
    <w:rsid w:val="002D09DA"/>
    <w:rsid w:val="002D1C75"/>
    <w:rsid w:val="002D21A0"/>
    <w:rsid w:val="002D332A"/>
    <w:rsid w:val="002D4701"/>
    <w:rsid w:val="002D4FCB"/>
    <w:rsid w:val="002D60B4"/>
    <w:rsid w:val="002D6E42"/>
    <w:rsid w:val="002D72B1"/>
    <w:rsid w:val="002D7361"/>
    <w:rsid w:val="002E0205"/>
    <w:rsid w:val="002E0F08"/>
    <w:rsid w:val="002E111A"/>
    <w:rsid w:val="002E1EE1"/>
    <w:rsid w:val="002E2333"/>
    <w:rsid w:val="002E253B"/>
    <w:rsid w:val="002E2B30"/>
    <w:rsid w:val="002E344C"/>
    <w:rsid w:val="002E3A72"/>
    <w:rsid w:val="002E41F4"/>
    <w:rsid w:val="002E5B4E"/>
    <w:rsid w:val="002E5F4E"/>
    <w:rsid w:val="002E6647"/>
    <w:rsid w:val="002E6804"/>
    <w:rsid w:val="002E73DB"/>
    <w:rsid w:val="002E77D5"/>
    <w:rsid w:val="002E7CD4"/>
    <w:rsid w:val="002F0357"/>
    <w:rsid w:val="002F05CD"/>
    <w:rsid w:val="002F067B"/>
    <w:rsid w:val="002F0B77"/>
    <w:rsid w:val="002F25FD"/>
    <w:rsid w:val="002F3947"/>
    <w:rsid w:val="002F3DA6"/>
    <w:rsid w:val="002F4434"/>
    <w:rsid w:val="002F4C60"/>
    <w:rsid w:val="002F67A7"/>
    <w:rsid w:val="002F67B8"/>
    <w:rsid w:val="002F76CB"/>
    <w:rsid w:val="002F7795"/>
    <w:rsid w:val="002F7F48"/>
    <w:rsid w:val="0030080B"/>
    <w:rsid w:val="00300A4D"/>
    <w:rsid w:val="00301C34"/>
    <w:rsid w:val="0030419F"/>
    <w:rsid w:val="003041BD"/>
    <w:rsid w:val="00305258"/>
    <w:rsid w:val="00305856"/>
    <w:rsid w:val="00305977"/>
    <w:rsid w:val="00306080"/>
    <w:rsid w:val="003110AC"/>
    <w:rsid w:val="0031157E"/>
    <w:rsid w:val="0031170A"/>
    <w:rsid w:val="003119AA"/>
    <w:rsid w:val="003130D0"/>
    <w:rsid w:val="00315C3D"/>
    <w:rsid w:val="0031629E"/>
    <w:rsid w:val="0031707D"/>
    <w:rsid w:val="00317DB6"/>
    <w:rsid w:val="003200AD"/>
    <w:rsid w:val="00320B41"/>
    <w:rsid w:val="00320D78"/>
    <w:rsid w:val="003212AE"/>
    <w:rsid w:val="00321E33"/>
    <w:rsid w:val="00322218"/>
    <w:rsid w:val="00322888"/>
    <w:rsid w:val="003231E7"/>
    <w:rsid w:val="00323BDC"/>
    <w:rsid w:val="00323EC7"/>
    <w:rsid w:val="00324E8C"/>
    <w:rsid w:val="0032530B"/>
    <w:rsid w:val="00325D6C"/>
    <w:rsid w:val="00326035"/>
    <w:rsid w:val="00326272"/>
    <w:rsid w:val="0032640F"/>
    <w:rsid w:val="00327537"/>
    <w:rsid w:val="00327FE8"/>
    <w:rsid w:val="003307E8"/>
    <w:rsid w:val="00330BA4"/>
    <w:rsid w:val="00330BF0"/>
    <w:rsid w:val="00330F94"/>
    <w:rsid w:val="0033136D"/>
    <w:rsid w:val="003314DB"/>
    <w:rsid w:val="003323D6"/>
    <w:rsid w:val="003326B5"/>
    <w:rsid w:val="00332F11"/>
    <w:rsid w:val="003332D8"/>
    <w:rsid w:val="00334187"/>
    <w:rsid w:val="00334382"/>
    <w:rsid w:val="0033471A"/>
    <w:rsid w:val="003348DB"/>
    <w:rsid w:val="00336938"/>
    <w:rsid w:val="00337AAA"/>
    <w:rsid w:val="00337F4C"/>
    <w:rsid w:val="003405AE"/>
    <w:rsid w:val="00341EEF"/>
    <w:rsid w:val="00342618"/>
    <w:rsid w:val="00343023"/>
    <w:rsid w:val="00343C11"/>
    <w:rsid w:val="00345C44"/>
    <w:rsid w:val="00346582"/>
    <w:rsid w:val="00346791"/>
    <w:rsid w:val="00346842"/>
    <w:rsid w:val="00346921"/>
    <w:rsid w:val="00346FF6"/>
    <w:rsid w:val="00347A5E"/>
    <w:rsid w:val="00347EB4"/>
    <w:rsid w:val="00350271"/>
    <w:rsid w:val="003502FD"/>
    <w:rsid w:val="00352127"/>
    <w:rsid w:val="00352ABD"/>
    <w:rsid w:val="003539E9"/>
    <w:rsid w:val="00353C80"/>
    <w:rsid w:val="00353DD1"/>
    <w:rsid w:val="00355653"/>
    <w:rsid w:val="003557B8"/>
    <w:rsid w:val="003560D8"/>
    <w:rsid w:val="0035697A"/>
    <w:rsid w:val="00361271"/>
    <w:rsid w:val="0036135A"/>
    <w:rsid w:val="00361B28"/>
    <w:rsid w:val="00363172"/>
    <w:rsid w:val="0036440A"/>
    <w:rsid w:val="00364DC3"/>
    <w:rsid w:val="00365EC3"/>
    <w:rsid w:val="00366238"/>
    <w:rsid w:val="0037018D"/>
    <w:rsid w:val="00371796"/>
    <w:rsid w:val="0037274A"/>
    <w:rsid w:val="003737E3"/>
    <w:rsid w:val="00373F50"/>
    <w:rsid w:val="00375E30"/>
    <w:rsid w:val="003762D8"/>
    <w:rsid w:val="00376991"/>
    <w:rsid w:val="00377AAB"/>
    <w:rsid w:val="00377E3D"/>
    <w:rsid w:val="0038001C"/>
    <w:rsid w:val="003811B6"/>
    <w:rsid w:val="0038139A"/>
    <w:rsid w:val="00382293"/>
    <w:rsid w:val="003823D2"/>
    <w:rsid w:val="003827E2"/>
    <w:rsid w:val="00382FD5"/>
    <w:rsid w:val="0038387C"/>
    <w:rsid w:val="003839F2"/>
    <w:rsid w:val="00383D03"/>
    <w:rsid w:val="00383DE2"/>
    <w:rsid w:val="00384D8D"/>
    <w:rsid w:val="00385245"/>
    <w:rsid w:val="003858EF"/>
    <w:rsid w:val="00385C5C"/>
    <w:rsid w:val="00386DFD"/>
    <w:rsid w:val="00386EC9"/>
    <w:rsid w:val="00387283"/>
    <w:rsid w:val="00387480"/>
    <w:rsid w:val="003901DA"/>
    <w:rsid w:val="0039059D"/>
    <w:rsid w:val="00392F00"/>
    <w:rsid w:val="00394113"/>
    <w:rsid w:val="00394E5B"/>
    <w:rsid w:val="00395300"/>
    <w:rsid w:val="0039631E"/>
    <w:rsid w:val="0039796A"/>
    <w:rsid w:val="00397ABC"/>
    <w:rsid w:val="00397CAF"/>
    <w:rsid w:val="003A0BC2"/>
    <w:rsid w:val="003A1329"/>
    <w:rsid w:val="003A16F4"/>
    <w:rsid w:val="003A2F3E"/>
    <w:rsid w:val="003A347F"/>
    <w:rsid w:val="003A5BA4"/>
    <w:rsid w:val="003A6433"/>
    <w:rsid w:val="003A76B8"/>
    <w:rsid w:val="003A7A07"/>
    <w:rsid w:val="003A7A6F"/>
    <w:rsid w:val="003B0DBB"/>
    <w:rsid w:val="003B199B"/>
    <w:rsid w:val="003B19BF"/>
    <w:rsid w:val="003B2D57"/>
    <w:rsid w:val="003B3082"/>
    <w:rsid w:val="003B522D"/>
    <w:rsid w:val="003B572D"/>
    <w:rsid w:val="003B67B7"/>
    <w:rsid w:val="003B6A22"/>
    <w:rsid w:val="003B6A4A"/>
    <w:rsid w:val="003B7F1D"/>
    <w:rsid w:val="003C101E"/>
    <w:rsid w:val="003C1060"/>
    <w:rsid w:val="003C1521"/>
    <w:rsid w:val="003C1591"/>
    <w:rsid w:val="003C168A"/>
    <w:rsid w:val="003C16EB"/>
    <w:rsid w:val="003C1C88"/>
    <w:rsid w:val="003C205D"/>
    <w:rsid w:val="003C38CC"/>
    <w:rsid w:val="003C3918"/>
    <w:rsid w:val="003C42A6"/>
    <w:rsid w:val="003C4DEB"/>
    <w:rsid w:val="003C504F"/>
    <w:rsid w:val="003C5853"/>
    <w:rsid w:val="003C61E4"/>
    <w:rsid w:val="003C652B"/>
    <w:rsid w:val="003C69EC"/>
    <w:rsid w:val="003C6A54"/>
    <w:rsid w:val="003C6F5B"/>
    <w:rsid w:val="003C7C48"/>
    <w:rsid w:val="003D07A6"/>
    <w:rsid w:val="003D08F6"/>
    <w:rsid w:val="003D0DCF"/>
    <w:rsid w:val="003D1B12"/>
    <w:rsid w:val="003D26E4"/>
    <w:rsid w:val="003D2AD2"/>
    <w:rsid w:val="003D2BB9"/>
    <w:rsid w:val="003D34F9"/>
    <w:rsid w:val="003D3585"/>
    <w:rsid w:val="003D533E"/>
    <w:rsid w:val="003D65E8"/>
    <w:rsid w:val="003D6B6A"/>
    <w:rsid w:val="003D6D37"/>
    <w:rsid w:val="003D72C4"/>
    <w:rsid w:val="003D77E8"/>
    <w:rsid w:val="003E055D"/>
    <w:rsid w:val="003E0591"/>
    <w:rsid w:val="003E0704"/>
    <w:rsid w:val="003E0775"/>
    <w:rsid w:val="003E0F92"/>
    <w:rsid w:val="003E0F9F"/>
    <w:rsid w:val="003E1284"/>
    <w:rsid w:val="003E2073"/>
    <w:rsid w:val="003E2387"/>
    <w:rsid w:val="003E27CB"/>
    <w:rsid w:val="003E282E"/>
    <w:rsid w:val="003E2ED6"/>
    <w:rsid w:val="003E4F6C"/>
    <w:rsid w:val="003E68D8"/>
    <w:rsid w:val="003F01AF"/>
    <w:rsid w:val="003F0469"/>
    <w:rsid w:val="003F08BB"/>
    <w:rsid w:val="003F1AE3"/>
    <w:rsid w:val="003F1B0A"/>
    <w:rsid w:val="003F2417"/>
    <w:rsid w:val="003F2657"/>
    <w:rsid w:val="003F2DE7"/>
    <w:rsid w:val="003F3B9D"/>
    <w:rsid w:val="003F3F45"/>
    <w:rsid w:val="003F4C96"/>
    <w:rsid w:val="003F578F"/>
    <w:rsid w:val="003F6C89"/>
    <w:rsid w:val="003F6CB3"/>
    <w:rsid w:val="003F6F37"/>
    <w:rsid w:val="00400A85"/>
    <w:rsid w:val="00401B70"/>
    <w:rsid w:val="00402EC0"/>
    <w:rsid w:val="00403B78"/>
    <w:rsid w:val="00404B8A"/>
    <w:rsid w:val="00404EED"/>
    <w:rsid w:val="00405585"/>
    <w:rsid w:val="004058F6"/>
    <w:rsid w:val="00405DAC"/>
    <w:rsid w:val="00406D0D"/>
    <w:rsid w:val="0040715A"/>
    <w:rsid w:val="00410F0C"/>
    <w:rsid w:val="004112EF"/>
    <w:rsid w:val="004127B0"/>
    <w:rsid w:val="00413F41"/>
    <w:rsid w:val="004144D1"/>
    <w:rsid w:val="004147EE"/>
    <w:rsid w:val="00414D70"/>
    <w:rsid w:val="00414FC9"/>
    <w:rsid w:val="00415C3E"/>
    <w:rsid w:val="00416A22"/>
    <w:rsid w:val="00416E11"/>
    <w:rsid w:val="004202C1"/>
    <w:rsid w:val="004202CA"/>
    <w:rsid w:val="00420D59"/>
    <w:rsid w:val="004226D1"/>
    <w:rsid w:val="00422CE9"/>
    <w:rsid w:val="00423CF3"/>
    <w:rsid w:val="00425858"/>
    <w:rsid w:val="004266FF"/>
    <w:rsid w:val="004268D4"/>
    <w:rsid w:val="004268E9"/>
    <w:rsid w:val="004274E8"/>
    <w:rsid w:val="004307FC"/>
    <w:rsid w:val="00430825"/>
    <w:rsid w:val="004319F4"/>
    <w:rsid w:val="0043232D"/>
    <w:rsid w:val="004331A4"/>
    <w:rsid w:val="00433D58"/>
    <w:rsid w:val="00435260"/>
    <w:rsid w:val="00435682"/>
    <w:rsid w:val="004356C5"/>
    <w:rsid w:val="00437151"/>
    <w:rsid w:val="004379DC"/>
    <w:rsid w:val="00437E77"/>
    <w:rsid w:val="00440340"/>
    <w:rsid w:val="00442290"/>
    <w:rsid w:val="004426B2"/>
    <w:rsid w:val="00444ACD"/>
    <w:rsid w:val="00444BD8"/>
    <w:rsid w:val="00445311"/>
    <w:rsid w:val="0044558C"/>
    <w:rsid w:val="00446944"/>
    <w:rsid w:val="004477B6"/>
    <w:rsid w:val="00447DD6"/>
    <w:rsid w:val="00447E62"/>
    <w:rsid w:val="004501E7"/>
    <w:rsid w:val="004519A0"/>
    <w:rsid w:val="004524FB"/>
    <w:rsid w:val="00452E2E"/>
    <w:rsid w:val="004534A9"/>
    <w:rsid w:val="00453A07"/>
    <w:rsid w:val="00453B8A"/>
    <w:rsid w:val="00453C4E"/>
    <w:rsid w:val="0045418A"/>
    <w:rsid w:val="00454D6F"/>
    <w:rsid w:val="00454E82"/>
    <w:rsid w:val="00455833"/>
    <w:rsid w:val="00456244"/>
    <w:rsid w:val="004603F3"/>
    <w:rsid w:val="00460C76"/>
    <w:rsid w:val="00461374"/>
    <w:rsid w:val="00462272"/>
    <w:rsid w:val="00463788"/>
    <w:rsid w:val="00463DFE"/>
    <w:rsid w:val="0046477D"/>
    <w:rsid w:val="0046546C"/>
    <w:rsid w:val="00465572"/>
    <w:rsid w:val="004657BC"/>
    <w:rsid w:val="00465C17"/>
    <w:rsid w:val="0046673A"/>
    <w:rsid w:val="00471D5B"/>
    <w:rsid w:val="00472775"/>
    <w:rsid w:val="004728D0"/>
    <w:rsid w:val="004730DC"/>
    <w:rsid w:val="00473412"/>
    <w:rsid w:val="0047437C"/>
    <w:rsid w:val="00474730"/>
    <w:rsid w:val="004750F3"/>
    <w:rsid w:val="00476207"/>
    <w:rsid w:val="004765E8"/>
    <w:rsid w:val="00476710"/>
    <w:rsid w:val="00476797"/>
    <w:rsid w:val="00476893"/>
    <w:rsid w:val="004772FF"/>
    <w:rsid w:val="0047773D"/>
    <w:rsid w:val="00477D76"/>
    <w:rsid w:val="00480F3D"/>
    <w:rsid w:val="004813AD"/>
    <w:rsid w:val="00481561"/>
    <w:rsid w:val="00481717"/>
    <w:rsid w:val="00482534"/>
    <w:rsid w:val="004831B5"/>
    <w:rsid w:val="00484031"/>
    <w:rsid w:val="004844EF"/>
    <w:rsid w:val="004849B8"/>
    <w:rsid w:val="0048572F"/>
    <w:rsid w:val="00485847"/>
    <w:rsid w:val="00485CFC"/>
    <w:rsid w:val="00485F80"/>
    <w:rsid w:val="0048655E"/>
    <w:rsid w:val="00490E34"/>
    <w:rsid w:val="00491F4E"/>
    <w:rsid w:val="00493477"/>
    <w:rsid w:val="004938F6"/>
    <w:rsid w:val="00493C0E"/>
    <w:rsid w:val="00493DCB"/>
    <w:rsid w:val="00493EDF"/>
    <w:rsid w:val="00493EEF"/>
    <w:rsid w:val="00494634"/>
    <w:rsid w:val="00495312"/>
    <w:rsid w:val="0049641B"/>
    <w:rsid w:val="0049677F"/>
    <w:rsid w:val="004A0214"/>
    <w:rsid w:val="004A030B"/>
    <w:rsid w:val="004A1169"/>
    <w:rsid w:val="004A1B44"/>
    <w:rsid w:val="004A1BFF"/>
    <w:rsid w:val="004A309A"/>
    <w:rsid w:val="004A34A6"/>
    <w:rsid w:val="004A38FA"/>
    <w:rsid w:val="004A396F"/>
    <w:rsid w:val="004A3D55"/>
    <w:rsid w:val="004A4D5C"/>
    <w:rsid w:val="004A5429"/>
    <w:rsid w:val="004A5504"/>
    <w:rsid w:val="004A6427"/>
    <w:rsid w:val="004A6B4D"/>
    <w:rsid w:val="004B0603"/>
    <w:rsid w:val="004B0CA0"/>
    <w:rsid w:val="004B1090"/>
    <w:rsid w:val="004B3DAB"/>
    <w:rsid w:val="004B4FF6"/>
    <w:rsid w:val="004B577F"/>
    <w:rsid w:val="004B78F0"/>
    <w:rsid w:val="004C067A"/>
    <w:rsid w:val="004C0B42"/>
    <w:rsid w:val="004C0B4D"/>
    <w:rsid w:val="004C124A"/>
    <w:rsid w:val="004C1E21"/>
    <w:rsid w:val="004C1FC0"/>
    <w:rsid w:val="004C20A7"/>
    <w:rsid w:val="004C2F7E"/>
    <w:rsid w:val="004C31F1"/>
    <w:rsid w:val="004C33D1"/>
    <w:rsid w:val="004C3B18"/>
    <w:rsid w:val="004C4C3C"/>
    <w:rsid w:val="004C5984"/>
    <w:rsid w:val="004C5B9B"/>
    <w:rsid w:val="004C60E1"/>
    <w:rsid w:val="004C6727"/>
    <w:rsid w:val="004C6B6E"/>
    <w:rsid w:val="004C6EFF"/>
    <w:rsid w:val="004C7CA1"/>
    <w:rsid w:val="004D069E"/>
    <w:rsid w:val="004D0CB8"/>
    <w:rsid w:val="004D52A6"/>
    <w:rsid w:val="004D5717"/>
    <w:rsid w:val="004D579A"/>
    <w:rsid w:val="004D60FB"/>
    <w:rsid w:val="004D72A4"/>
    <w:rsid w:val="004D7890"/>
    <w:rsid w:val="004D7F1E"/>
    <w:rsid w:val="004E000E"/>
    <w:rsid w:val="004E03A9"/>
    <w:rsid w:val="004E094E"/>
    <w:rsid w:val="004E0A0C"/>
    <w:rsid w:val="004E4898"/>
    <w:rsid w:val="004E4FB0"/>
    <w:rsid w:val="004E58BE"/>
    <w:rsid w:val="004E62F0"/>
    <w:rsid w:val="004E64BD"/>
    <w:rsid w:val="004E6CCB"/>
    <w:rsid w:val="004E7B66"/>
    <w:rsid w:val="004F11B2"/>
    <w:rsid w:val="004F1BC7"/>
    <w:rsid w:val="004F2C09"/>
    <w:rsid w:val="004F42D7"/>
    <w:rsid w:val="004F4EFD"/>
    <w:rsid w:val="004F5AAE"/>
    <w:rsid w:val="004F61E2"/>
    <w:rsid w:val="004F6370"/>
    <w:rsid w:val="004F70F5"/>
    <w:rsid w:val="00501237"/>
    <w:rsid w:val="00501C8C"/>
    <w:rsid w:val="00503BFA"/>
    <w:rsid w:val="00505596"/>
    <w:rsid w:val="00505880"/>
    <w:rsid w:val="00505E3E"/>
    <w:rsid w:val="00510141"/>
    <w:rsid w:val="00510C82"/>
    <w:rsid w:val="00510EEB"/>
    <w:rsid w:val="0051136A"/>
    <w:rsid w:val="00513C82"/>
    <w:rsid w:val="00513D9C"/>
    <w:rsid w:val="00513E32"/>
    <w:rsid w:val="005142BF"/>
    <w:rsid w:val="00514D22"/>
    <w:rsid w:val="00515336"/>
    <w:rsid w:val="00515784"/>
    <w:rsid w:val="0051605D"/>
    <w:rsid w:val="00516DBB"/>
    <w:rsid w:val="00520492"/>
    <w:rsid w:val="005208BC"/>
    <w:rsid w:val="00521181"/>
    <w:rsid w:val="00521A64"/>
    <w:rsid w:val="00522DDF"/>
    <w:rsid w:val="0052398F"/>
    <w:rsid w:val="00524343"/>
    <w:rsid w:val="00524CA6"/>
    <w:rsid w:val="00525628"/>
    <w:rsid w:val="00525658"/>
    <w:rsid w:val="00525B4C"/>
    <w:rsid w:val="00526897"/>
    <w:rsid w:val="005278C4"/>
    <w:rsid w:val="00527CF5"/>
    <w:rsid w:val="00531DDA"/>
    <w:rsid w:val="00532EC8"/>
    <w:rsid w:val="005331B8"/>
    <w:rsid w:val="005333F5"/>
    <w:rsid w:val="0053404E"/>
    <w:rsid w:val="00534A40"/>
    <w:rsid w:val="00535497"/>
    <w:rsid w:val="0053628D"/>
    <w:rsid w:val="00536633"/>
    <w:rsid w:val="00536AA6"/>
    <w:rsid w:val="00537E87"/>
    <w:rsid w:val="0054123F"/>
    <w:rsid w:val="00541693"/>
    <w:rsid w:val="00542C6A"/>
    <w:rsid w:val="00542FF4"/>
    <w:rsid w:val="00544962"/>
    <w:rsid w:val="00544C81"/>
    <w:rsid w:val="005458DA"/>
    <w:rsid w:val="00547ACD"/>
    <w:rsid w:val="00550A4A"/>
    <w:rsid w:val="00552D75"/>
    <w:rsid w:val="00554498"/>
    <w:rsid w:val="00554684"/>
    <w:rsid w:val="005546EA"/>
    <w:rsid w:val="0055567B"/>
    <w:rsid w:val="00555AA0"/>
    <w:rsid w:val="00556193"/>
    <w:rsid w:val="00556BCE"/>
    <w:rsid w:val="00556ECD"/>
    <w:rsid w:val="00557D16"/>
    <w:rsid w:val="00560E39"/>
    <w:rsid w:val="00562884"/>
    <w:rsid w:val="0056288F"/>
    <w:rsid w:val="00564007"/>
    <w:rsid w:val="00566805"/>
    <w:rsid w:val="005678CF"/>
    <w:rsid w:val="00567A65"/>
    <w:rsid w:val="00567B23"/>
    <w:rsid w:val="00567B37"/>
    <w:rsid w:val="00567F40"/>
    <w:rsid w:val="00570020"/>
    <w:rsid w:val="005724C9"/>
    <w:rsid w:val="0057325F"/>
    <w:rsid w:val="005732DE"/>
    <w:rsid w:val="0057417D"/>
    <w:rsid w:val="005744BC"/>
    <w:rsid w:val="005744C1"/>
    <w:rsid w:val="00574722"/>
    <w:rsid w:val="00574BE0"/>
    <w:rsid w:val="00577734"/>
    <w:rsid w:val="00577F5B"/>
    <w:rsid w:val="00580558"/>
    <w:rsid w:val="00580E98"/>
    <w:rsid w:val="00581290"/>
    <w:rsid w:val="005819D8"/>
    <w:rsid w:val="00582A14"/>
    <w:rsid w:val="0058328A"/>
    <w:rsid w:val="00583469"/>
    <w:rsid w:val="0058379C"/>
    <w:rsid w:val="00583DF0"/>
    <w:rsid w:val="00583F02"/>
    <w:rsid w:val="00584394"/>
    <w:rsid w:val="00584913"/>
    <w:rsid w:val="00584EBE"/>
    <w:rsid w:val="00585176"/>
    <w:rsid w:val="00586549"/>
    <w:rsid w:val="00586964"/>
    <w:rsid w:val="00586B3C"/>
    <w:rsid w:val="00587653"/>
    <w:rsid w:val="00587A02"/>
    <w:rsid w:val="00587A12"/>
    <w:rsid w:val="00587B0A"/>
    <w:rsid w:val="00593442"/>
    <w:rsid w:val="005946F6"/>
    <w:rsid w:val="0059511F"/>
    <w:rsid w:val="00595757"/>
    <w:rsid w:val="00596730"/>
    <w:rsid w:val="00596CBB"/>
    <w:rsid w:val="005A0CBF"/>
    <w:rsid w:val="005A0FCF"/>
    <w:rsid w:val="005A19C3"/>
    <w:rsid w:val="005A19DC"/>
    <w:rsid w:val="005A2CE1"/>
    <w:rsid w:val="005A3DC1"/>
    <w:rsid w:val="005A3FA1"/>
    <w:rsid w:val="005A4726"/>
    <w:rsid w:val="005A4932"/>
    <w:rsid w:val="005A50B2"/>
    <w:rsid w:val="005A6E5D"/>
    <w:rsid w:val="005A748F"/>
    <w:rsid w:val="005A79F6"/>
    <w:rsid w:val="005A7AE9"/>
    <w:rsid w:val="005B0451"/>
    <w:rsid w:val="005B321C"/>
    <w:rsid w:val="005B33F0"/>
    <w:rsid w:val="005B3C77"/>
    <w:rsid w:val="005B3C87"/>
    <w:rsid w:val="005B473C"/>
    <w:rsid w:val="005B4DA6"/>
    <w:rsid w:val="005B5A0F"/>
    <w:rsid w:val="005B5D76"/>
    <w:rsid w:val="005B74E8"/>
    <w:rsid w:val="005B7D54"/>
    <w:rsid w:val="005B7FC7"/>
    <w:rsid w:val="005C1716"/>
    <w:rsid w:val="005C264E"/>
    <w:rsid w:val="005C2A2E"/>
    <w:rsid w:val="005C2F29"/>
    <w:rsid w:val="005C41AC"/>
    <w:rsid w:val="005C4350"/>
    <w:rsid w:val="005C46D1"/>
    <w:rsid w:val="005C50E8"/>
    <w:rsid w:val="005C6347"/>
    <w:rsid w:val="005C72DA"/>
    <w:rsid w:val="005D0542"/>
    <w:rsid w:val="005D0889"/>
    <w:rsid w:val="005D1AA0"/>
    <w:rsid w:val="005D25DE"/>
    <w:rsid w:val="005D27EC"/>
    <w:rsid w:val="005D39C1"/>
    <w:rsid w:val="005D3C68"/>
    <w:rsid w:val="005D444D"/>
    <w:rsid w:val="005D45A3"/>
    <w:rsid w:val="005D4F17"/>
    <w:rsid w:val="005D501B"/>
    <w:rsid w:val="005D6613"/>
    <w:rsid w:val="005D661B"/>
    <w:rsid w:val="005D6D15"/>
    <w:rsid w:val="005D6D6C"/>
    <w:rsid w:val="005D6FB8"/>
    <w:rsid w:val="005D7562"/>
    <w:rsid w:val="005E15D0"/>
    <w:rsid w:val="005E2098"/>
    <w:rsid w:val="005E244B"/>
    <w:rsid w:val="005E268F"/>
    <w:rsid w:val="005E26DB"/>
    <w:rsid w:val="005E296B"/>
    <w:rsid w:val="005E2ADD"/>
    <w:rsid w:val="005E316E"/>
    <w:rsid w:val="005E3A3C"/>
    <w:rsid w:val="005E40EE"/>
    <w:rsid w:val="005E4151"/>
    <w:rsid w:val="005E490F"/>
    <w:rsid w:val="005E4AB5"/>
    <w:rsid w:val="005E4BD3"/>
    <w:rsid w:val="005E4F7B"/>
    <w:rsid w:val="005E55B6"/>
    <w:rsid w:val="005E6231"/>
    <w:rsid w:val="005E64E0"/>
    <w:rsid w:val="005E69A8"/>
    <w:rsid w:val="005E6D01"/>
    <w:rsid w:val="005F032B"/>
    <w:rsid w:val="005F15E8"/>
    <w:rsid w:val="005F2571"/>
    <w:rsid w:val="005F291C"/>
    <w:rsid w:val="005F3C5F"/>
    <w:rsid w:val="005F3F8E"/>
    <w:rsid w:val="005F48F4"/>
    <w:rsid w:val="005F4DC3"/>
    <w:rsid w:val="005F658A"/>
    <w:rsid w:val="005F6595"/>
    <w:rsid w:val="005F7248"/>
    <w:rsid w:val="005F7D00"/>
    <w:rsid w:val="005F7FEC"/>
    <w:rsid w:val="0060145A"/>
    <w:rsid w:val="006016CC"/>
    <w:rsid w:val="00601884"/>
    <w:rsid w:val="00601961"/>
    <w:rsid w:val="00601F92"/>
    <w:rsid w:val="0060223D"/>
    <w:rsid w:val="00603AF7"/>
    <w:rsid w:val="0060506C"/>
    <w:rsid w:val="00605145"/>
    <w:rsid w:val="00605513"/>
    <w:rsid w:val="00605D64"/>
    <w:rsid w:val="00606D34"/>
    <w:rsid w:val="0060788C"/>
    <w:rsid w:val="00607A9F"/>
    <w:rsid w:val="00607BE7"/>
    <w:rsid w:val="00607EF7"/>
    <w:rsid w:val="006106D7"/>
    <w:rsid w:val="00610CB8"/>
    <w:rsid w:val="00612076"/>
    <w:rsid w:val="006123BF"/>
    <w:rsid w:val="00612ADC"/>
    <w:rsid w:val="0061422C"/>
    <w:rsid w:val="00614601"/>
    <w:rsid w:val="006160DC"/>
    <w:rsid w:val="00617002"/>
    <w:rsid w:val="00617707"/>
    <w:rsid w:val="00620515"/>
    <w:rsid w:val="006213D2"/>
    <w:rsid w:val="00621543"/>
    <w:rsid w:val="006229A3"/>
    <w:rsid w:val="00623AA2"/>
    <w:rsid w:val="00625E3B"/>
    <w:rsid w:val="006263CC"/>
    <w:rsid w:val="006264A0"/>
    <w:rsid w:val="00626566"/>
    <w:rsid w:val="00626E25"/>
    <w:rsid w:val="006270C4"/>
    <w:rsid w:val="006276A8"/>
    <w:rsid w:val="00627A53"/>
    <w:rsid w:val="00630B0A"/>
    <w:rsid w:val="00631871"/>
    <w:rsid w:val="00631E4D"/>
    <w:rsid w:val="0063250B"/>
    <w:rsid w:val="00632B68"/>
    <w:rsid w:val="00632C9F"/>
    <w:rsid w:val="00632F5E"/>
    <w:rsid w:val="00633306"/>
    <w:rsid w:val="00633790"/>
    <w:rsid w:val="00634E41"/>
    <w:rsid w:val="00635052"/>
    <w:rsid w:val="00635180"/>
    <w:rsid w:val="0063570C"/>
    <w:rsid w:val="006365B4"/>
    <w:rsid w:val="00636B7C"/>
    <w:rsid w:val="00636CB9"/>
    <w:rsid w:val="006378C9"/>
    <w:rsid w:val="00637CC0"/>
    <w:rsid w:val="00637FCF"/>
    <w:rsid w:val="00640572"/>
    <w:rsid w:val="00640809"/>
    <w:rsid w:val="0064104D"/>
    <w:rsid w:val="00641350"/>
    <w:rsid w:val="006421C8"/>
    <w:rsid w:val="00642245"/>
    <w:rsid w:val="006427FD"/>
    <w:rsid w:val="006429ED"/>
    <w:rsid w:val="006433A4"/>
    <w:rsid w:val="00643CA8"/>
    <w:rsid w:val="00643E42"/>
    <w:rsid w:val="00644307"/>
    <w:rsid w:val="00644D8B"/>
    <w:rsid w:val="00644E1F"/>
    <w:rsid w:val="00645163"/>
    <w:rsid w:val="006471AE"/>
    <w:rsid w:val="00650C69"/>
    <w:rsid w:val="00651186"/>
    <w:rsid w:val="0065221F"/>
    <w:rsid w:val="00653276"/>
    <w:rsid w:val="0065474D"/>
    <w:rsid w:val="0065506B"/>
    <w:rsid w:val="00655854"/>
    <w:rsid w:val="0065606F"/>
    <w:rsid w:val="00656254"/>
    <w:rsid w:val="0065649D"/>
    <w:rsid w:val="00657991"/>
    <w:rsid w:val="00660EE8"/>
    <w:rsid w:val="00661FCF"/>
    <w:rsid w:val="00662B3C"/>
    <w:rsid w:val="0066379B"/>
    <w:rsid w:val="00664207"/>
    <w:rsid w:val="006656B5"/>
    <w:rsid w:val="00665998"/>
    <w:rsid w:val="0066615F"/>
    <w:rsid w:val="00666333"/>
    <w:rsid w:val="00666372"/>
    <w:rsid w:val="006665EF"/>
    <w:rsid w:val="006674B6"/>
    <w:rsid w:val="00667607"/>
    <w:rsid w:val="006704A0"/>
    <w:rsid w:val="0067370E"/>
    <w:rsid w:val="006747BE"/>
    <w:rsid w:val="00675E72"/>
    <w:rsid w:val="00676E1E"/>
    <w:rsid w:val="00681298"/>
    <w:rsid w:val="006817D3"/>
    <w:rsid w:val="00681AAE"/>
    <w:rsid w:val="00681DBD"/>
    <w:rsid w:val="006827E2"/>
    <w:rsid w:val="0068298E"/>
    <w:rsid w:val="00683813"/>
    <w:rsid w:val="00683F11"/>
    <w:rsid w:val="00684674"/>
    <w:rsid w:val="00684B02"/>
    <w:rsid w:val="006851C3"/>
    <w:rsid w:val="00685A72"/>
    <w:rsid w:val="00686CD9"/>
    <w:rsid w:val="00687187"/>
    <w:rsid w:val="00687F88"/>
    <w:rsid w:val="0069030C"/>
    <w:rsid w:val="00695632"/>
    <w:rsid w:val="00697170"/>
    <w:rsid w:val="00697546"/>
    <w:rsid w:val="006A2336"/>
    <w:rsid w:val="006A23BC"/>
    <w:rsid w:val="006A25C1"/>
    <w:rsid w:val="006A3BBC"/>
    <w:rsid w:val="006A41D1"/>
    <w:rsid w:val="006A4F33"/>
    <w:rsid w:val="006A63D0"/>
    <w:rsid w:val="006A6454"/>
    <w:rsid w:val="006A6815"/>
    <w:rsid w:val="006A6FB2"/>
    <w:rsid w:val="006A7241"/>
    <w:rsid w:val="006B0668"/>
    <w:rsid w:val="006B0849"/>
    <w:rsid w:val="006B08C0"/>
    <w:rsid w:val="006B0EF9"/>
    <w:rsid w:val="006B1313"/>
    <w:rsid w:val="006B1CB0"/>
    <w:rsid w:val="006B2484"/>
    <w:rsid w:val="006B2836"/>
    <w:rsid w:val="006B2ED3"/>
    <w:rsid w:val="006B33CA"/>
    <w:rsid w:val="006B33E7"/>
    <w:rsid w:val="006B3DDA"/>
    <w:rsid w:val="006B55A2"/>
    <w:rsid w:val="006B61EC"/>
    <w:rsid w:val="006B6BD0"/>
    <w:rsid w:val="006B729B"/>
    <w:rsid w:val="006C015C"/>
    <w:rsid w:val="006C0A5A"/>
    <w:rsid w:val="006C4614"/>
    <w:rsid w:val="006C564C"/>
    <w:rsid w:val="006C6F36"/>
    <w:rsid w:val="006C726F"/>
    <w:rsid w:val="006C737B"/>
    <w:rsid w:val="006C77AA"/>
    <w:rsid w:val="006C7ACA"/>
    <w:rsid w:val="006D29B9"/>
    <w:rsid w:val="006D2A39"/>
    <w:rsid w:val="006D2D61"/>
    <w:rsid w:val="006D2E5D"/>
    <w:rsid w:val="006D541A"/>
    <w:rsid w:val="006D61FB"/>
    <w:rsid w:val="006D65F6"/>
    <w:rsid w:val="006D674A"/>
    <w:rsid w:val="006E03A1"/>
    <w:rsid w:val="006E14B3"/>
    <w:rsid w:val="006E18F7"/>
    <w:rsid w:val="006E2233"/>
    <w:rsid w:val="006E29EC"/>
    <w:rsid w:val="006E41DC"/>
    <w:rsid w:val="006E4E2C"/>
    <w:rsid w:val="006E5244"/>
    <w:rsid w:val="006E5B19"/>
    <w:rsid w:val="006E5DB2"/>
    <w:rsid w:val="006E6897"/>
    <w:rsid w:val="006F1A75"/>
    <w:rsid w:val="006F272C"/>
    <w:rsid w:val="006F2AA8"/>
    <w:rsid w:val="006F4F44"/>
    <w:rsid w:val="006F5662"/>
    <w:rsid w:val="006F579E"/>
    <w:rsid w:val="006F5953"/>
    <w:rsid w:val="006F6C97"/>
    <w:rsid w:val="006F7B0C"/>
    <w:rsid w:val="006F7F45"/>
    <w:rsid w:val="007007D1"/>
    <w:rsid w:val="0070231F"/>
    <w:rsid w:val="00702485"/>
    <w:rsid w:val="007027B2"/>
    <w:rsid w:val="00702CEE"/>
    <w:rsid w:val="007036BE"/>
    <w:rsid w:val="00703A63"/>
    <w:rsid w:val="0070406A"/>
    <w:rsid w:val="007045C7"/>
    <w:rsid w:val="00704AB5"/>
    <w:rsid w:val="00704DDC"/>
    <w:rsid w:val="00704ED1"/>
    <w:rsid w:val="00705271"/>
    <w:rsid w:val="00705BD6"/>
    <w:rsid w:val="00705DFD"/>
    <w:rsid w:val="007064D1"/>
    <w:rsid w:val="007067E8"/>
    <w:rsid w:val="0070693D"/>
    <w:rsid w:val="00706CD4"/>
    <w:rsid w:val="007072C7"/>
    <w:rsid w:val="00710713"/>
    <w:rsid w:val="0071233B"/>
    <w:rsid w:val="007127EF"/>
    <w:rsid w:val="00713072"/>
    <w:rsid w:val="0071354F"/>
    <w:rsid w:val="00713A04"/>
    <w:rsid w:val="00713B57"/>
    <w:rsid w:val="007141C3"/>
    <w:rsid w:val="00715BC1"/>
    <w:rsid w:val="00715F69"/>
    <w:rsid w:val="00716227"/>
    <w:rsid w:val="00716288"/>
    <w:rsid w:val="0071631F"/>
    <w:rsid w:val="0071657A"/>
    <w:rsid w:val="00717897"/>
    <w:rsid w:val="00717945"/>
    <w:rsid w:val="00717AA7"/>
    <w:rsid w:val="00717B6F"/>
    <w:rsid w:val="00717F1F"/>
    <w:rsid w:val="00721595"/>
    <w:rsid w:val="00721726"/>
    <w:rsid w:val="00721BEB"/>
    <w:rsid w:val="00722017"/>
    <w:rsid w:val="00724493"/>
    <w:rsid w:val="00724E90"/>
    <w:rsid w:val="0072555B"/>
    <w:rsid w:val="007257FB"/>
    <w:rsid w:val="00725CEE"/>
    <w:rsid w:val="00726895"/>
    <w:rsid w:val="00727EA3"/>
    <w:rsid w:val="00727F6C"/>
    <w:rsid w:val="0073093E"/>
    <w:rsid w:val="007333DC"/>
    <w:rsid w:val="0073398A"/>
    <w:rsid w:val="007344CB"/>
    <w:rsid w:val="00735687"/>
    <w:rsid w:val="00736C89"/>
    <w:rsid w:val="007373F0"/>
    <w:rsid w:val="00737D0A"/>
    <w:rsid w:val="00740ED7"/>
    <w:rsid w:val="00741022"/>
    <w:rsid w:val="0074117A"/>
    <w:rsid w:val="007423AF"/>
    <w:rsid w:val="00742CB0"/>
    <w:rsid w:val="00742CBB"/>
    <w:rsid w:val="00742D12"/>
    <w:rsid w:val="0074391D"/>
    <w:rsid w:val="00745620"/>
    <w:rsid w:val="00745708"/>
    <w:rsid w:val="007459F8"/>
    <w:rsid w:val="00746963"/>
    <w:rsid w:val="00746D5D"/>
    <w:rsid w:val="00747186"/>
    <w:rsid w:val="007473C3"/>
    <w:rsid w:val="00747CAB"/>
    <w:rsid w:val="00752FF6"/>
    <w:rsid w:val="007533C1"/>
    <w:rsid w:val="007534B4"/>
    <w:rsid w:val="00754315"/>
    <w:rsid w:val="007547F1"/>
    <w:rsid w:val="00756C3D"/>
    <w:rsid w:val="00756CFF"/>
    <w:rsid w:val="007574CA"/>
    <w:rsid w:val="00757703"/>
    <w:rsid w:val="00757E5A"/>
    <w:rsid w:val="00761DE4"/>
    <w:rsid w:val="007622EF"/>
    <w:rsid w:val="007626E7"/>
    <w:rsid w:val="0076376A"/>
    <w:rsid w:val="00763777"/>
    <w:rsid w:val="00764998"/>
    <w:rsid w:val="0076560D"/>
    <w:rsid w:val="007658AC"/>
    <w:rsid w:val="00765FC7"/>
    <w:rsid w:val="00766124"/>
    <w:rsid w:val="00766B28"/>
    <w:rsid w:val="00767D90"/>
    <w:rsid w:val="00770179"/>
    <w:rsid w:val="007707FF"/>
    <w:rsid w:val="0077176E"/>
    <w:rsid w:val="00771B40"/>
    <w:rsid w:val="00771BA8"/>
    <w:rsid w:val="007720C0"/>
    <w:rsid w:val="00773B10"/>
    <w:rsid w:val="007745C0"/>
    <w:rsid w:val="00776F64"/>
    <w:rsid w:val="00777B3A"/>
    <w:rsid w:val="00780681"/>
    <w:rsid w:val="00780C82"/>
    <w:rsid w:val="0078118D"/>
    <w:rsid w:val="00781E63"/>
    <w:rsid w:val="00781E86"/>
    <w:rsid w:val="0078298A"/>
    <w:rsid w:val="00782A2A"/>
    <w:rsid w:val="00783038"/>
    <w:rsid w:val="007833F5"/>
    <w:rsid w:val="00783F80"/>
    <w:rsid w:val="00784C5A"/>
    <w:rsid w:val="0078513C"/>
    <w:rsid w:val="00785162"/>
    <w:rsid w:val="0078594E"/>
    <w:rsid w:val="00785B02"/>
    <w:rsid w:val="0078628E"/>
    <w:rsid w:val="00786745"/>
    <w:rsid w:val="007873D2"/>
    <w:rsid w:val="00787D0F"/>
    <w:rsid w:val="00791177"/>
    <w:rsid w:val="0079165E"/>
    <w:rsid w:val="00791B03"/>
    <w:rsid w:val="007923E2"/>
    <w:rsid w:val="0079341B"/>
    <w:rsid w:val="007941C9"/>
    <w:rsid w:val="007950A7"/>
    <w:rsid w:val="007950AE"/>
    <w:rsid w:val="007955C7"/>
    <w:rsid w:val="00797185"/>
    <w:rsid w:val="00797692"/>
    <w:rsid w:val="00797DB0"/>
    <w:rsid w:val="007A07AD"/>
    <w:rsid w:val="007A2180"/>
    <w:rsid w:val="007A2952"/>
    <w:rsid w:val="007A2A7B"/>
    <w:rsid w:val="007A2E85"/>
    <w:rsid w:val="007A3974"/>
    <w:rsid w:val="007A4A47"/>
    <w:rsid w:val="007A53F3"/>
    <w:rsid w:val="007A58AD"/>
    <w:rsid w:val="007A5A87"/>
    <w:rsid w:val="007A5AB7"/>
    <w:rsid w:val="007A6130"/>
    <w:rsid w:val="007A6FA7"/>
    <w:rsid w:val="007B03AA"/>
    <w:rsid w:val="007B044F"/>
    <w:rsid w:val="007B17E1"/>
    <w:rsid w:val="007B19ED"/>
    <w:rsid w:val="007B2773"/>
    <w:rsid w:val="007B2ADA"/>
    <w:rsid w:val="007B2B82"/>
    <w:rsid w:val="007B371D"/>
    <w:rsid w:val="007B3DDC"/>
    <w:rsid w:val="007B4CD4"/>
    <w:rsid w:val="007B506C"/>
    <w:rsid w:val="007B5306"/>
    <w:rsid w:val="007B5334"/>
    <w:rsid w:val="007B6612"/>
    <w:rsid w:val="007B667D"/>
    <w:rsid w:val="007B6A2A"/>
    <w:rsid w:val="007B6D93"/>
    <w:rsid w:val="007B75B4"/>
    <w:rsid w:val="007B7AA5"/>
    <w:rsid w:val="007B7E39"/>
    <w:rsid w:val="007C01F4"/>
    <w:rsid w:val="007C0AFF"/>
    <w:rsid w:val="007C16F3"/>
    <w:rsid w:val="007C1995"/>
    <w:rsid w:val="007C1BDC"/>
    <w:rsid w:val="007C1FBB"/>
    <w:rsid w:val="007C1FF6"/>
    <w:rsid w:val="007C221A"/>
    <w:rsid w:val="007C29F2"/>
    <w:rsid w:val="007C3A0C"/>
    <w:rsid w:val="007C44E8"/>
    <w:rsid w:val="007C67FF"/>
    <w:rsid w:val="007C6AE0"/>
    <w:rsid w:val="007D081E"/>
    <w:rsid w:val="007D12BC"/>
    <w:rsid w:val="007D12DF"/>
    <w:rsid w:val="007D3047"/>
    <w:rsid w:val="007D338C"/>
    <w:rsid w:val="007D384B"/>
    <w:rsid w:val="007D3F6D"/>
    <w:rsid w:val="007D5197"/>
    <w:rsid w:val="007D53EC"/>
    <w:rsid w:val="007D583A"/>
    <w:rsid w:val="007D63A3"/>
    <w:rsid w:val="007D668B"/>
    <w:rsid w:val="007D6B1F"/>
    <w:rsid w:val="007D7A7B"/>
    <w:rsid w:val="007E01F8"/>
    <w:rsid w:val="007E03B2"/>
    <w:rsid w:val="007E054B"/>
    <w:rsid w:val="007E0A20"/>
    <w:rsid w:val="007E0BFB"/>
    <w:rsid w:val="007E206D"/>
    <w:rsid w:val="007E20CA"/>
    <w:rsid w:val="007E2305"/>
    <w:rsid w:val="007E2897"/>
    <w:rsid w:val="007E2BC2"/>
    <w:rsid w:val="007E4E89"/>
    <w:rsid w:val="007E5378"/>
    <w:rsid w:val="007E5EDD"/>
    <w:rsid w:val="007E730C"/>
    <w:rsid w:val="007E7C3A"/>
    <w:rsid w:val="007F2AB9"/>
    <w:rsid w:val="007F3134"/>
    <w:rsid w:val="007F346D"/>
    <w:rsid w:val="007F37C6"/>
    <w:rsid w:val="007F4038"/>
    <w:rsid w:val="007F49C6"/>
    <w:rsid w:val="007F50DA"/>
    <w:rsid w:val="007F5323"/>
    <w:rsid w:val="007F6079"/>
    <w:rsid w:val="007F60D2"/>
    <w:rsid w:val="007F617A"/>
    <w:rsid w:val="007F64A9"/>
    <w:rsid w:val="007F6EB7"/>
    <w:rsid w:val="007F7922"/>
    <w:rsid w:val="007F7F5C"/>
    <w:rsid w:val="00804A87"/>
    <w:rsid w:val="00805F51"/>
    <w:rsid w:val="00806BE3"/>
    <w:rsid w:val="00807D15"/>
    <w:rsid w:val="008107EB"/>
    <w:rsid w:val="00811FEC"/>
    <w:rsid w:val="00812605"/>
    <w:rsid w:val="00812E3E"/>
    <w:rsid w:val="008132E4"/>
    <w:rsid w:val="00813505"/>
    <w:rsid w:val="00813B11"/>
    <w:rsid w:val="00814D52"/>
    <w:rsid w:val="00814D97"/>
    <w:rsid w:val="00815D4A"/>
    <w:rsid w:val="00815F9F"/>
    <w:rsid w:val="00816AE8"/>
    <w:rsid w:val="008204C9"/>
    <w:rsid w:val="008208F2"/>
    <w:rsid w:val="00820A59"/>
    <w:rsid w:val="00822A33"/>
    <w:rsid w:val="00824569"/>
    <w:rsid w:val="00824B95"/>
    <w:rsid w:val="00824D5C"/>
    <w:rsid w:val="00825564"/>
    <w:rsid w:val="008271CB"/>
    <w:rsid w:val="00827BC4"/>
    <w:rsid w:val="0083051E"/>
    <w:rsid w:val="008314F7"/>
    <w:rsid w:val="00831680"/>
    <w:rsid w:val="008317E6"/>
    <w:rsid w:val="00832675"/>
    <w:rsid w:val="00833041"/>
    <w:rsid w:val="00833BB2"/>
    <w:rsid w:val="00834B94"/>
    <w:rsid w:val="008358AA"/>
    <w:rsid w:val="00835FB9"/>
    <w:rsid w:val="008371A9"/>
    <w:rsid w:val="0083783E"/>
    <w:rsid w:val="00842548"/>
    <w:rsid w:val="008429B7"/>
    <w:rsid w:val="00842C09"/>
    <w:rsid w:val="00842C74"/>
    <w:rsid w:val="00842D42"/>
    <w:rsid w:val="00843417"/>
    <w:rsid w:val="00843A67"/>
    <w:rsid w:val="008446EF"/>
    <w:rsid w:val="008450B7"/>
    <w:rsid w:val="008457DB"/>
    <w:rsid w:val="00845905"/>
    <w:rsid w:val="008508D2"/>
    <w:rsid w:val="00850B9F"/>
    <w:rsid w:val="008518EC"/>
    <w:rsid w:val="00852944"/>
    <w:rsid w:val="00853633"/>
    <w:rsid w:val="0085364B"/>
    <w:rsid w:val="00853ECF"/>
    <w:rsid w:val="008552BA"/>
    <w:rsid w:val="008552C4"/>
    <w:rsid w:val="0085591C"/>
    <w:rsid w:val="00855977"/>
    <w:rsid w:val="00855E6D"/>
    <w:rsid w:val="0085699E"/>
    <w:rsid w:val="00856DE3"/>
    <w:rsid w:val="008576C5"/>
    <w:rsid w:val="008604DC"/>
    <w:rsid w:val="008606E6"/>
    <w:rsid w:val="00860872"/>
    <w:rsid w:val="00861C5B"/>
    <w:rsid w:val="0086241E"/>
    <w:rsid w:val="008658C5"/>
    <w:rsid w:val="00867012"/>
    <w:rsid w:val="0086791E"/>
    <w:rsid w:val="00870A10"/>
    <w:rsid w:val="008712DC"/>
    <w:rsid w:val="008729B0"/>
    <w:rsid w:val="00872C1D"/>
    <w:rsid w:val="00872DE8"/>
    <w:rsid w:val="0087337D"/>
    <w:rsid w:val="00873AF6"/>
    <w:rsid w:val="00873B16"/>
    <w:rsid w:val="008740A4"/>
    <w:rsid w:val="0087419C"/>
    <w:rsid w:val="0087433E"/>
    <w:rsid w:val="0087533D"/>
    <w:rsid w:val="008759E9"/>
    <w:rsid w:val="00875CBE"/>
    <w:rsid w:val="00875E0D"/>
    <w:rsid w:val="00877133"/>
    <w:rsid w:val="008808C2"/>
    <w:rsid w:val="00880EA9"/>
    <w:rsid w:val="0088144D"/>
    <w:rsid w:val="00881CDD"/>
    <w:rsid w:val="00884018"/>
    <w:rsid w:val="00884F8D"/>
    <w:rsid w:val="008853A4"/>
    <w:rsid w:val="00885AC6"/>
    <w:rsid w:val="00886296"/>
    <w:rsid w:val="00886785"/>
    <w:rsid w:val="00886B5C"/>
    <w:rsid w:val="00887E15"/>
    <w:rsid w:val="00887FA6"/>
    <w:rsid w:val="0089037A"/>
    <w:rsid w:val="00890D78"/>
    <w:rsid w:val="008915F0"/>
    <w:rsid w:val="00891F22"/>
    <w:rsid w:val="008922CF"/>
    <w:rsid w:val="00892798"/>
    <w:rsid w:val="00892F0F"/>
    <w:rsid w:val="00893182"/>
    <w:rsid w:val="008933CF"/>
    <w:rsid w:val="00893AC9"/>
    <w:rsid w:val="008941CA"/>
    <w:rsid w:val="008943D2"/>
    <w:rsid w:val="00895124"/>
    <w:rsid w:val="00895BCD"/>
    <w:rsid w:val="0089659D"/>
    <w:rsid w:val="00897497"/>
    <w:rsid w:val="008A00A9"/>
    <w:rsid w:val="008A0433"/>
    <w:rsid w:val="008A158B"/>
    <w:rsid w:val="008A1672"/>
    <w:rsid w:val="008A1926"/>
    <w:rsid w:val="008A1AD4"/>
    <w:rsid w:val="008A21D9"/>
    <w:rsid w:val="008A2349"/>
    <w:rsid w:val="008A3805"/>
    <w:rsid w:val="008A3F66"/>
    <w:rsid w:val="008A4145"/>
    <w:rsid w:val="008A41BB"/>
    <w:rsid w:val="008A421F"/>
    <w:rsid w:val="008A455C"/>
    <w:rsid w:val="008A5044"/>
    <w:rsid w:val="008A5BB9"/>
    <w:rsid w:val="008A67A5"/>
    <w:rsid w:val="008A6B02"/>
    <w:rsid w:val="008A6DEB"/>
    <w:rsid w:val="008A76CC"/>
    <w:rsid w:val="008A7802"/>
    <w:rsid w:val="008B00C6"/>
    <w:rsid w:val="008B0232"/>
    <w:rsid w:val="008B0F1A"/>
    <w:rsid w:val="008B1BDF"/>
    <w:rsid w:val="008B1C05"/>
    <w:rsid w:val="008B23D2"/>
    <w:rsid w:val="008B2FF2"/>
    <w:rsid w:val="008B433C"/>
    <w:rsid w:val="008B4B99"/>
    <w:rsid w:val="008B630E"/>
    <w:rsid w:val="008B7791"/>
    <w:rsid w:val="008B7CF9"/>
    <w:rsid w:val="008C02D4"/>
    <w:rsid w:val="008C5D83"/>
    <w:rsid w:val="008C614C"/>
    <w:rsid w:val="008D0C21"/>
    <w:rsid w:val="008D11EB"/>
    <w:rsid w:val="008D178B"/>
    <w:rsid w:val="008D1DAB"/>
    <w:rsid w:val="008D25A6"/>
    <w:rsid w:val="008D2FEF"/>
    <w:rsid w:val="008D3370"/>
    <w:rsid w:val="008D3CE7"/>
    <w:rsid w:val="008D5B6A"/>
    <w:rsid w:val="008D67DB"/>
    <w:rsid w:val="008E0263"/>
    <w:rsid w:val="008E0B8E"/>
    <w:rsid w:val="008E1383"/>
    <w:rsid w:val="008E16E8"/>
    <w:rsid w:val="008E2749"/>
    <w:rsid w:val="008E3478"/>
    <w:rsid w:val="008E3BD2"/>
    <w:rsid w:val="008E4214"/>
    <w:rsid w:val="008E55D3"/>
    <w:rsid w:val="008E58D4"/>
    <w:rsid w:val="008F02F9"/>
    <w:rsid w:val="008F03D2"/>
    <w:rsid w:val="008F0E83"/>
    <w:rsid w:val="008F2961"/>
    <w:rsid w:val="008F313F"/>
    <w:rsid w:val="008F38B8"/>
    <w:rsid w:val="008F4825"/>
    <w:rsid w:val="008F4827"/>
    <w:rsid w:val="008F4AED"/>
    <w:rsid w:val="008F4EDE"/>
    <w:rsid w:val="008F4FD1"/>
    <w:rsid w:val="008F5D02"/>
    <w:rsid w:val="008F6687"/>
    <w:rsid w:val="008F6D3A"/>
    <w:rsid w:val="008F7F24"/>
    <w:rsid w:val="009011C6"/>
    <w:rsid w:val="00901924"/>
    <w:rsid w:val="00901CC2"/>
    <w:rsid w:val="0090472E"/>
    <w:rsid w:val="00904D91"/>
    <w:rsid w:val="009053BC"/>
    <w:rsid w:val="00905C51"/>
    <w:rsid w:val="00905EFF"/>
    <w:rsid w:val="009060AA"/>
    <w:rsid w:val="00907EB4"/>
    <w:rsid w:val="009112C0"/>
    <w:rsid w:val="0091193C"/>
    <w:rsid w:val="00912EA9"/>
    <w:rsid w:val="00916281"/>
    <w:rsid w:val="00916935"/>
    <w:rsid w:val="00916950"/>
    <w:rsid w:val="00920B59"/>
    <w:rsid w:val="0092114A"/>
    <w:rsid w:val="009225D8"/>
    <w:rsid w:val="00923B33"/>
    <w:rsid w:val="009247DE"/>
    <w:rsid w:val="009251ED"/>
    <w:rsid w:val="00925ABD"/>
    <w:rsid w:val="009268C9"/>
    <w:rsid w:val="009268E2"/>
    <w:rsid w:val="0092698D"/>
    <w:rsid w:val="00927733"/>
    <w:rsid w:val="00927EB5"/>
    <w:rsid w:val="00930B61"/>
    <w:rsid w:val="0093135E"/>
    <w:rsid w:val="0093299E"/>
    <w:rsid w:val="00934B53"/>
    <w:rsid w:val="0093735A"/>
    <w:rsid w:val="00937B0A"/>
    <w:rsid w:val="00937BBE"/>
    <w:rsid w:val="00941225"/>
    <w:rsid w:val="00942241"/>
    <w:rsid w:val="00942A40"/>
    <w:rsid w:val="00944B8B"/>
    <w:rsid w:val="009450FE"/>
    <w:rsid w:val="00946EDE"/>
    <w:rsid w:val="009509B4"/>
    <w:rsid w:val="00951868"/>
    <w:rsid w:val="00951C40"/>
    <w:rsid w:val="00951DA5"/>
    <w:rsid w:val="009534C8"/>
    <w:rsid w:val="00953EBD"/>
    <w:rsid w:val="0095480D"/>
    <w:rsid w:val="00954820"/>
    <w:rsid w:val="0095498D"/>
    <w:rsid w:val="00955712"/>
    <w:rsid w:val="0095589B"/>
    <w:rsid w:val="009563E6"/>
    <w:rsid w:val="00956659"/>
    <w:rsid w:val="00961871"/>
    <w:rsid w:val="009619B3"/>
    <w:rsid w:val="00962204"/>
    <w:rsid w:val="00962C23"/>
    <w:rsid w:val="0096358F"/>
    <w:rsid w:val="009639CF"/>
    <w:rsid w:val="009646CC"/>
    <w:rsid w:val="0096473D"/>
    <w:rsid w:val="00964A4D"/>
    <w:rsid w:val="0096571E"/>
    <w:rsid w:val="0096723F"/>
    <w:rsid w:val="0096790C"/>
    <w:rsid w:val="00973F0A"/>
    <w:rsid w:val="0097425F"/>
    <w:rsid w:val="00974FA6"/>
    <w:rsid w:val="00975714"/>
    <w:rsid w:val="009766BB"/>
    <w:rsid w:val="00976BA6"/>
    <w:rsid w:val="009771CD"/>
    <w:rsid w:val="009774AC"/>
    <w:rsid w:val="00977B77"/>
    <w:rsid w:val="009809DE"/>
    <w:rsid w:val="00980FDD"/>
    <w:rsid w:val="009814A3"/>
    <w:rsid w:val="00981717"/>
    <w:rsid w:val="00982D75"/>
    <w:rsid w:val="00983342"/>
    <w:rsid w:val="009848B6"/>
    <w:rsid w:val="00985DAC"/>
    <w:rsid w:val="00986D24"/>
    <w:rsid w:val="0098714A"/>
    <w:rsid w:val="00987AA1"/>
    <w:rsid w:val="00987F4A"/>
    <w:rsid w:val="009909FA"/>
    <w:rsid w:val="00990C81"/>
    <w:rsid w:val="009910AE"/>
    <w:rsid w:val="009917DC"/>
    <w:rsid w:val="009939CA"/>
    <w:rsid w:val="00993F17"/>
    <w:rsid w:val="00994561"/>
    <w:rsid w:val="009948C4"/>
    <w:rsid w:val="00994BEF"/>
    <w:rsid w:val="00994CDA"/>
    <w:rsid w:val="00995AA6"/>
    <w:rsid w:val="00995FE0"/>
    <w:rsid w:val="0099643C"/>
    <w:rsid w:val="0099737E"/>
    <w:rsid w:val="009A1605"/>
    <w:rsid w:val="009A1801"/>
    <w:rsid w:val="009A4444"/>
    <w:rsid w:val="009A52DC"/>
    <w:rsid w:val="009A58CB"/>
    <w:rsid w:val="009A6272"/>
    <w:rsid w:val="009A6291"/>
    <w:rsid w:val="009A6F8B"/>
    <w:rsid w:val="009A7518"/>
    <w:rsid w:val="009B3FA6"/>
    <w:rsid w:val="009B43E0"/>
    <w:rsid w:val="009B5B1D"/>
    <w:rsid w:val="009B6184"/>
    <w:rsid w:val="009B677F"/>
    <w:rsid w:val="009B67AF"/>
    <w:rsid w:val="009B6D49"/>
    <w:rsid w:val="009C200E"/>
    <w:rsid w:val="009C26A8"/>
    <w:rsid w:val="009C2B83"/>
    <w:rsid w:val="009C2E33"/>
    <w:rsid w:val="009C4111"/>
    <w:rsid w:val="009C4B01"/>
    <w:rsid w:val="009C5B3B"/>
    <w:rsid w:val="009C73AD"/>
    <w:rsid w:val="009C7FDA"/>
    <w:rsid w:val="009D0C36"/>
    <w:rsid w:val="009D0FCD"/>
    <w:rsid w:val="009D17A7"/>
    <w:rsid w:val="009D1BA6"/>
    <w:rsid w:val="009D1DD9"/>
    <w:rsid w:val="009D24DD"/>
    <w:rsid w:val="009D2ED6"/>
    <w:rsid w:val="009D3E90"/>
    <w:rsid w:val="009D4061"/>
    <w:rsid w:val="009D4113"/>
    <w:rsid w:val="009D42A4"/>
    <w:rsid w:val="009D5446"/>
    <w:rsid w:val="009D55C6"/>
    <w:rsid w:val="009D7A2F"/>
    <w:rsid w:val="009E0233"/>
    <w:rsid w:val="009E06FF"/>
    <w:rsid w:val="009E1259"/>
    <w:rsid w:val="009E1E54"/>
    <w:rsid w:val="009E2908"/>
    <w:rsid w:val="009E2B32"/>
    <w:rsid w:val="009E2BF3"/>
    <w:rsid w:val="009E430D"/>
    <w:rsid w:val="009E4FAE"/>
    <w:rsid w:val="009E5139"/>
    <w:rsid w:val="009E5317"/>
    <w:rsid w:val="009E582A"/>
    <w:rsid w:val="009E5FB6"/>
    <w:rsid w:val="009E6F79"/>
    <w:rsid w:val="009F0345"/>
    <w:rsid w:val="009F0BD8"/>
    <w:rsid w:val="009F14F3"/>
    <w:rsid w:val="009F2060"/>
    <w:rsid w:val="009F2D12"/>
    <w:rsid w:val="009F3DD9"/>
    <w:rsid w:val="009F436E"/>
    <w:rsid w:val="009F4DCD"/>
    <w:rsid w:val="009F5383"/>
    <w:rsid w:val="009F5A9C"/>
    <w:rsid w:val="009F5F70"/>
    <w:rsid w:val="009F6192"/>
    <w:rsid w:val="009F652A"/>
    <w:rsid w:val="009F6CA3"/>
    <w:rsid w:val="009F720F"/>
    <w:rsid w:val="00A00169"/>
    <w:rsid w:val="00A001CD"/>
    <w:rsid w:val="00A0191B"/>
    <w:rsid w:val="00A01DDA"/>
    <w:rsid w:val="00A025D5"/>
    <w:rsid w:val="00A02865"/>
    <w:rsid w:val="00A04442"/>
    <w:rsid w:val="00A0450D"/>
    <w:rsid w:val="00A049F7"/>
    <w:rsid w:val="00A05147"/>
    <w:rsid w:val="00A059FE"/>
    <w:rsid w:val="00A064EF"/>
    <w:rsid w:val="00A07C08"/>
    <w:rsid w:val="00A07CFB"/>
    <w:rsid w:val="00A1054B"/>
    <w:rsid w:val="00A10BDD"/>
    <w:rsid w:val="00A10FB5"/>
    <w:rsid w:val="00A123AC"/>
    <w:rsid w:val="00A12A28"/>
    <w:rsid w:val="00A12DD9"/>
    <w:rsid w:val="00A1349C"/>
    <w:rsid w:val="00A139F0"/>
    <w:rsid w:val="00A14076"/>
    <w:rsid w:val="00A14C3B"/>
    <w:rsid w:val="00A16740"/>
    <w:rsid w:val="00A16801"/>
    <w:rsid w:val="00A17ECA"/>
    <w:rsid w:val="00A2014F"/>
    <w:rsid w:val="00A20C69"/>
    <w:rsid w:val="00A21B92"/>
    <w:rsid w:val="00A21F60"/>
    <w:rsid w:val="00A22EBF"/>
    <w:rsid w:val="00A23080"/>
    <w:rsid w:val="00A2377C"/>
    <w:rsid w:val="00A23BD9"/>
    <w:rsid w:val="00A23C97"/>
    <w:rsid w:val="00A24D69"/>
    <w:rsid w:val="00A25219"/>
    <w:rsid w:val="00A2607A"/>
    <w:rsid w:val="00A268E9"/>
    <w:rsid w:val="00A27970"/>
    <w:rsid w:val="00A302B3"/>
    <w:rsid w:val="00A30BEF"/>
    <w:rsid w:val="00A310B9"/>
    <w:rsid w:val="00A32A97"/>
    <w:rsid w:val="00A32D94"/>
    <w:rsid w:val="00A3358F"/>
    <w:rsid w:val="00A33BD1"/>
    <w:rsid w:val="00A33CF8"/>
    <w:rsid w:val="00A340E1"/>
    <w:rsid w:val="00A35BC9"/>
    <w:rsid w:val="00A364D3"/>
    <w:rsid w:val="00A40453"/>
    <w:rsid w:val="00A407C9"/>
    <w:rsid w:val="00A411F4"/>
    <w:rsid w:val="00A41E71"/>
    <w:rsid w:val="00A42444"/>
    <w:rsid w:val="00A42F39"/>
    <w:rsid w:val="00A43305"/>
    <w:rsid w:val="00A43B3F"/>
    <w:rsid w:val="00A44102"/>
    <w:rsid w:val="00A44DBE"/>
    <w:rsid w:val="00A44F1E"/>
    <w:rsid w:val="00A458D5"/>
    <w:rsid w:val="00A46983"/>
    <w:rsid w:val="00A46B12"/>
    <w:rsid w:val="00A47A97"/>
    <w:rsid w:val="00A50CF4"/>
    <w:rsid w:val="00A51427"/>
    <w:rsid w:val="00A51BCF"/>
    <w:rsid w:val="00A52314"/>
    <w:rsid w:val="00A55A20"/>
    <w:rsid w:val="00A561CF"/>
    <w:rsid w:val="00A56B2B"/>
    <w:rsid w:val="00A56B6D"/>
    <w:rsid w:val="00A56C07"/>
    <w:rsid w:val="00A56CC3"/>
    <w:rsid w:val="00A56F1D"/>
    <w:rsid w:val="00A5709A"/>
    <w:rsid w:val="00A57375"/>
    <w:rsid w:val="00A60BF2"/>
    <w:rsid w:val="00A60DFE"/>
    <w:rsid w:val="00A61798"/>
    <w:rsid w:val="00A61E9C"/>
    <w:rsid w:val="00A6288C"/>
    <w:rsid w:val="00A629B6"/>
    <w:rsid w:val="00A63590"/>
    <w:rsid w:val="00A63A7D"/>
    <w:rsid w:val="00A63B40"/>
    <w:rsid w:val="00A65846"/>
    <w:rsid w:val="00A6695D"/>
    <w:rsid w:val="00A67F8E"/>
    <w:rsid w:val="00A67FA7"/>
    <w:rsid w:val="00A7029A"/>
    <w:rsid w:val="00A70B25"/>
    <w:rsid w:val="00A70FBE"/>
    <w:rsid w:val="00A71D43"/>
    <w:rsid w:val="00A725AB"/>
    <w:rsid w:val="00A732A8"/>
    <w:rsid w:val="00A739E2"/>
    <w:rsid w:val="00A73DF3"/>
    <w:rsid w:val="00A7531C"/>
    <w:rsid w:val="00A76FEE"/>
    <w:rsid w:val="00A807C7"/>
    <w:rsid w:val="00A8085D"/>
    <w:rsid w:val="00A809D8"/>
    <w:rsid w:val="00A81013"/>
    <w:rsid w:val="00A8108E"/>
    <w:rsid w:val="00A81F56"/>
    <w:rsid w:val="00A83023"/>
    <w:rsid w:val="00A8346B"/>
    <w:rsid w:val="00A83EE8"/>
    <w:rsid w:val="00A84466"/>
    <w:rsid w:val="00A8521A"/>
    <w:rsid w:val="00A86019"/>
    <w:rsid w:val="00A87649"/>
    <w:rsid w:val="00A90E0F"/>
    <w:rsid w:val="00A91984"/>
    <w:rsid w:val="00A91D48"/>
    <w:rsid w:val="00A9390B"/>
    <w:rsid w:val="00A93E3F"/>
    <w:rsid w:val="00A95A10"/>
    <w:rsid w:val="00A97D2B"/>
    <w:rsid w:val="00AA0CEB"/>
    <w:rsid w:val="00AA11A1"/>
    <w:rsid w:val="00AA28C8"/>
    <w:rsid w:val="00AA4DF6"/>
    <w:rsid w:val="00AA507F"/>
    <w:rsid w:val="00AA5300"/>
    <w:rsid w:val="00AA5F8E"/>
    <w:rsid w:val="00AA716C"/>
    <w:rsid w:val="00AA722C"/>
    <w:rsid w:val="00AA736D"/>
    <w:rsid w:val="00AB0F88"/>
    <w:rsid w:val="00AB27EC"/>
    <w:rsid w:val="00AB2873"/>
    <w:rsid w:val="00AB381D"/>
    <w:rsid w:val="00AB3EB9"/>
    <w:rsid w:val="00AB4FEA"/>
    <w:rsid w:val="00AB5FD0"/>
    <w:rsid w:val="00AB6083"/>
    <w:rsid w:val="00AB720E"/>
    <w:rsid w:val="00AB757E"/>
    <w:rsid w:val="00AC0786"/>
    <w:rsid w:val="00AC09BC"/>
    <w:rsid w:val="00AC15D1"/>
    <w:rsid w:val="00AC20D5"/>
    <w:rsid w:val="00AC24E4"/>
    <w:rsid w:val="00AC33DD"/>
    <w:rsid w:val="00AC3DE0"/>
    <w:rsid w:val="00AC401D"/>
    <w:rsid w:val="00AC48BD"/>
    <w:rsid w:val="00AC497E"/>
    <w:rsid w:val="00AC55A3"/>
    <w:rsid w:val="00AD0428"/>
    <w:rsid w:val="00AD0DE0"/>
    <w:rsid w:val="00AD0E61"/>
    <w:rsid w:val="00AD213E"/>
    <w:rsid w:val="00AD22D4"/>
    <w:rsid w:val="00AD2495"/>
    <w:rsid w:val="00AD36AC"/>
    <w:rsid w:val="00AD5628"/>
    <w:rsid w:val="00AD677A"/>
    <w:rsid w:val="00AD78C3"/>
    <w:rsid w:val="00AE0F1A"/>
    <w:rsid w:val="00AE1731"/>
    <w:rsid w:val="00AE2195"/>
    <w:rsid w:val="00AE21E4"/>
    <w:rsid w:val="00AE22C3"/>
    <w:rsid w:val="00AE27E1"/>
    <w:rsid w:val="00AE380E"/>
    <w:rsid w:val="00AE4C08"/>
    <w:rsid w:val="00AE510B"/>
    <w:rsid w:val="00AE71B4"/>
    <w:rsid w:val="00AF038B"/>
    <w:rsid w:val="00AF3482"/>
    <w:rsid w:val="00AF3F99"/>
    <w:rsid w:val="00AF4045"/>
    <w:rsid w:val="00AF5AED"/>
    <w:rsid w:val="00AF5FF7"/>
    <w:rsid w:val="00AF65CF"/>
    <w:rsid w:val="00AF6CC4"/>
    <w:rsid w:val="00AF6DA9"/>
    <w:rsid w:val="00B00316"/>
    <w:rsid w:val="00B011F9"/>
    <w:rsid w:val="00B0124D"/>
    <w:rsid w:val="00B012D7"/>
    <w:rsid w:val="00B01642"/>
    <w:rsid w:val="00B019DC"/>
    <w:rsid w:val="00B01FDE"/>
    <w:rsid w:val="00B02882"/>
    <w:rsid w:val="00B02C7C"/>
    <w:rsid w:val="00B035C4"/>
    <w:rsid w:val="00B03957"/>
    <w:rsid w:val="00B03A3B"/>
    <w:rsid w:val="00B05599"/>
    <w:rsid w:val="00B05734"/>
    <w:rsid w:val="00B05A3F"/>
    <w:rsid w:val="00B05F83"/>
    <w:rsid w:val="00B07450"/>
    <w:rsid w:val="00B07D4D"/>
    <w:rsid w:val="00B10297"/>
    <w:rsid w:val="00B10B9B"/>
    <w:rsid w:val="00B10E85"/>
    <w:rsid w:val="00B1142A"/>
    <w:rsid w:val="00B119D2"/>
    <w:rsid w:val="00B12568"/>
    <w:rsid w:val="00B14F7B"/>
    <w:rsid w:val="00B159A1"/>
    <w:rsid w:val="00B165C0"/>
    <w:rsid w:val="00B172AA"/>
    <w:rsid w:val="00B17F00"/>
    <w:rsid w:val="00B207A0"/>
    <w:rsid w:val="00B20F4D"/>
    <w:rsid w:val="00B20FF2"/>
    <w:rsid w:val="00B21099"/>
    <w:rsid w:val="00B21839"/>
    <w:rsid w:val="00B2304E"/>
    <w:rsid w:val="00B235A2"/>
    <w:rsid w:val="00B235D0"/>
    <w:rsid w:val="00B257E1"/>
    <w:rsid w:val="00B25809"/>
    <w:rsid w:val="00B25911"/>
    <w:rsid w:val="00B262BA"/>
    <w:rsid w:val="00B27B59"/>
    <w:rsid w:val="00B27C64"/>
    <w:rsid w:val="00B30534"/>
    <w:rsid w:val="00B31B5C"/>
    <w:rsid w:val="00B31FAB"/>
    <w:rsid w:val="00B32129"/>
    <w:rsid w:val="00B336A0"/>
    <w:rsid w:val="00B3379C"/>
    <w:rsid w:val="00B34468"/>
    <w:rsid w:val="00B34E3F"/>
    <w:rsid w:val="00B3783D"/>
    <w:rsid w:val="00B37D4A"/>
    <w:rsid w:val="00B406C7"/>
    <w:rsid w:val="00B4076E"/>
    <w:rsid w:val="00B40C94"/>
    <w:rsid w:val="00B41536"/>
    <w:rsid w:val="00B41D7E"/>
    <w:rsid w:val="00B4217D"/>
    <w:rsid w:val="00B42F23"/>
    <w:rsid w:val="00B44494"/>
    <w:rsid w:val="00B447DF"/>
    <w:rsid w:val="00B44A01"/>
    <w:rsid w:val="00B452B3"/>
    <w:rsid w:val="00B46F56"/>
    <w:rsid w:val="00B50CF5"/>
    <w:rsid w:val="00B51698"/>
    <w:rsid w:val="00B52925"/>
    <w:rsid w:val="00B531F6"/>
    <w:rsid w:val="00B53FBD"/>
    <w:rsid w:val="00B5413A"/>
    <w:rsid w:val="00B5417D"/>
    <w:rsid w:val="00B55B8F"/>
    <w:rsid w:val="00B60160"/>
    <w:rsid w:val="00B601A5"/>
    <w:rsid w:val="00B6115D"/>
    <w:rsid w:val="00B61E9B"/>
    <w:rsid w:val="00B62A17"/>
    <w:rsid w:val="00B62AA4"/>
    <w:rsid w:val="00B634E4"/>
    <w:rsid w:val="00B6474E"/>
    <w:rsid w:val="00B64C1E"/>
    <w:rsid w:val="00B66419"/>
    <w:rsid w:val="00B66C60"/>
    <w:rsid w:val="00B66EAE"/>
    <w:rsid w:val="00B677C4"/>
    <w:rsid w:val="00B700FB"/>
    <w:rsid w:val="00B70265"/>
    <w:rsid w:val="00B70EBF"/>
    <w:rsid w:val="00B729C7"/>
    <w:rsid w:val="00B73579"/>
    <w:rsid w:val="00B75609"/>
    <w:rsid w:val="00B75ED3"/>
    <w:rsid w:val="00B76828"/>
    <w:rsid w:val="00B76CD4"/>
    <w:rsid w:val="00B80137"/>
    <w:rsid w:val="00B81C1C"/>
    <w:rsid w:val="00B82551"/>
    <w:rsid w:val="00B82692"/>
    <w:rsid w:val="00B82C6B"/>
    <w:rsid w:val="00B82ECE"/>
    <w:rsid w:val="00B83384"/>
    <w:rsid w:val="00B84023"/>
    <w:rsid w:val="00B84D52"/>
    <w:rsid w:val="00B84EF2"/>
    <w:rsid w:val="00B851B2"/>
    <w:rsid w:val="00B86507"/>
    <w:rsid w:val="00B86637"/>
    <w:rsid w:val="00B871F7"/>
    <w:rsid w:val="00B87B33"/>
    <w:rsid w:val="00B87CED"/>
    <w:rsid w:val="00B910BF"/>
    <w:rsid w:val="00B92E7C"/>
    <w:rsid w:val="00B96236"/>
    <w:rsid w:val="00B96E47"/>
    <w:rsid w:val="00B973EE"/>
    <w:rsid w:val="00B974FC"/>
    <w:rsid w:val="00B978DB"/>
    <w:rsid w:val="00B97C0B"/>
    <w:rsid w:val="00BA0F35"/>
    <w:rsid w:val="00BA11C9"/>
    <w:rsid w:val="00BA1EB3"/>
    <w:rsid w:val="00BA23B7"/>
    <w:rsid w:val="00BA3D88"/>
    <w:rsid w:val="00BA58C8"/>
    <w:rsid w:val="00BA5A2E"/>
    <w:rsid w:val="00BA6A0A"/>
    <w:rsid w:val="00BA708D"/>
    <w:rsid w:val="00BB029D"/>
    <w:rsid w:val="00BB251C"/>
    <w:rsid w:val="00BB31A0"/>
    <w:rsid w:val="00BB3445"/>
    <w:rsid w:val="00BB43A3"/>
    <w:rsid w:val="00BB4EB9"/>
    <w:rsid w:val="00BB663B"/>
    <w:rsid w:val="00BB66B5"/>
    <w:rsid w:val="00BB7010"/>
    <w:rsid w:val="00BC1B7B"/>
    <w:rsid w:val="00BC200F"/>
    <w:rsid w:val="00BC27E9"/>
    <w:rsid w:val="00BC39D2"/>
    <w:rsid w:val="00BC3D02"/>
    <w:rsid w:val="00BC490F"/>
    <w:rsid w:val="00BC4B51"/>
    <w:rsid w:val="00BC6244"/>
    <w:rsid w:val="00BC71A4"/>
    <w:rsid w:val="00BC7597"/>
    <w:rsid w:val="00BC79AC"/>
    <w:rsid w:val="00BC7F37"/>
    <w:rsid w:val="00BD0AED"/>
    <w:rsid w:val="00BD0AF4"/>
    <w:rsid w:val="00BD1A06"/>
    <w:rsid w:val="00BD1C01"/>
    <w:rsid w:val="00BD5AD4"/>
    <w:rsid w:val="00BE150E"/>
    <w:rsid w:val="00BE1AC8"/>
    <w:rsid w:val="00BE1CA6"/>
    <w:rsid w:val="00BE1E16"/>
    <w:rsid w:val="00BE1FFA"/>
    <w:rsid w:val="00BE233F"/>
    <w:rsid w:val="00BE3681"/>
    <w:rsid w:val="00BE36EE"/>
    <w:rsid w:val="00BE3E2A"/>
    <w:rsid w:val="00BE4F25"/>
    <w:rsid w:val="00BE4F9F"/>
    <w:rsid w:val="00BE5BA2"/>
    <w:rsid w:val="00BE6003"/>
    <w:rsid w:val="00BE7E0C"/>
    <w:rsid w:val="00BF16D0"/>
    <w:rsid w:val="00BF1768"/>
    <w:rsid w:val="00BF2671"/>
    <w:rsid w:val="00BF28B3"/>
    <w:rsid w:val="00BF29B1"/>
    <w:rsid w:val="00BF3A68"/>
    <w:rsid w:val="00BF404B"/>
    <w:rsid w:val="00BF4831"/>
    <w:rsid w:val="00BF49D7"/>
    <w:rsid w:val="00BF4C80"/>
    <w:rsid w:val="00BF518B"/>
    <w:rsid w:val="00BF5D83"/>
    <w:rsid w:val="00BF6717"/>
    <w:rsid w:val="00BF6DB6"/>
    <w:rsid w:val="00BF70DD"/>
    <w:rsid w:val="00BF7503"/>
    <w:rsid w:val="00C00CAE"/>
    <w:rsid w:val="00C00D36"/>
    <w:rsid w:val="00C01084"/>
    <w:rsid w:val="00C010C0"/>
    <w:rsid w:val="00C01296"/>
    <w:rsid w:val="00C012D9"/>
    <w:rsid w:val="00C01373"/>
    <w:rsid w:val="00C04BFD"/>
    <w:rsid w:val="00C04F45"/>
    <w:rsid w:val="00C058D8"/>
    <w:rsid w:val="00C0592E"/>
    <w:rsid w:val="00C05AF1"/>
    <w:rsid w:val="00C06AE9"/>
    <w:rsid w:val="00C07B14"/>
    <w:rsid w:val="00C104E5"/>
    <w:rsid w:val="00C109E6"/>
    <w:rsid w:val="00C11099"/>
    <w:rsid w:val="00C11252"/>
    <w:rsid w:val="00C1287E"/>
    <w:rsid w:val="00C13950"/>
    <w:rsid w:val="00C151AB"/>
    <w:rsid w:val="00C16969"/>
    <w:rsid w:val="00C16A56"/>
    <w:rsid w:val="00C20157"/>
    <w:rsid w:val="00C20BCC"/>
    <w:rsid w:val="00C21B9F"/>
    <w:rsid w:val="00C21E35"/>
    <w:rsid w:val="00C21ECD"/>
    <w:rsid w:val="00C22ED8"/>
    <w:rsid w:val="00C2371E"/>
    <w:rsid w:val="00C23FBA"/>
    <w:rsid w:val="00C25023"/>
    <w:rsid w:val="00C25D9C"/>
    <w:rsid w:val="00C26225"/>
    <w:rsid w:val="00C26C5F"/>
    <w:rsid w:val="00C27398"/>
    <w:rsid w:val="00C27503"/>
    <w:rsid w:val="00C2774F"/>
    <w:rsid w:val="00C27F26"/>
    <w:rsid w:val="00C3000D"/>
    <w:rsid w:val="00C31C12"/>
    <w:rsid w:val="00C31EBF"/>
    <w:rsid w:val="00C3276E"/>
    <w:rsid w:val="00C3376D"/>
    <w:rsid w:val="00C33B8E"/>
    <w:rsid w:val="00C33EC4"/>
    <w:rsid w:val="00C35416"/>
    <w:rsid w:val="00C36A64"/>
    <w:rsid w:val="00C3765D"/>
    <w:rsid w:val="00C41509"/>
    <w:rsid w:val="00C422D0"/>
    <w:rsid w:val="00C43C6D"/>
    <w:rsid w:val="00C43C86"/>
    <w:rsid w:val="00C46646"/>
    <w:rsid w:val="00C47A1E"/>
    <w:rsid w:val="00C47B05"/>
    <w:rsid w:val="00C47E02"/>
    <w:rsid w:val="00C50569"/>
    <w:rsid w:val="00C50BFF"/>
    <w:rsid w:val="00C50C23"/>
    <w:rsid w:val="00C51EC9"/>
    <w:rsid w:val="00C52DD9"/>
    <w:rsid w:val="00C541ED"/>
    <w:rsid w:val="00C54DD8"/>
    <w:rsid w:val="00C563AE"/>
    <w:rsid w:val="00C566EF"/>
    <w:rsid w:val="00C5694F"/>
    <w:rsid w:val="00C56F02"/>
    <w:rsid w:val="00C574B9"/>
    <w:rsid w:val="00C600B1"/>
    <w:rsid w:val="00C6053A"/>
    <w:rsid w:val="00C614AE"/>
    <w:rsid w:val="00C64F27"/>
    <w:rsid w:val="00C65421"/>
    <w:rsid w:val="00C66AA8"/>
    <w:rsid w:val="00C66B68"/>
    <w:rsid w:val="00C702EC"/>
    <w:rsid w:val="00C70C9A"/>
    <w:rsid w:val="00C71364"/>
    <w:rsid w:val="00C713D3"/>
    <w:rsid w:val="00C7150E"/>
    <w:rsid w:val="00C7157E"/>
    <w:rsid w:val="00C72E57"/>
    <w:rsid w:val="00C72F66"/>
    <w:rsid w:val="00C750B2"/>
    <w:rsid w:val="00C75C4B"/>
    <w:rsid w:val="00C76410"/>
    <w:rsid w:val="00C76435"/>
    <w:rsid w:val="00C76F04"/>
    <w:rsid w:val="00C7779B"/>
    <w:rsid w:val="00C80242"/>
    <w:rsid w:val="00C80C41"/>
    <w:rsid w:val="00C81E33"/>
    <w:rsid w:val="00C81EC2"/>
    <w:rsid w:val="00C81F4D"/>
    <w:rsid w:val="00C82426"/>
    <w:rsid w:val="00C82C4C"/>
    <w:rsid w:val="00C8302A"/>
    <w:rsid w:val="00C8348C"/>
    <w:rsid w:val="00C84687"/>
    <w:rsid w:val="00C84969"/>
    <w:rsid w:val="00C84C02"/>
    <w:rsid w:val="00C84E9E"/>
    <w:rsid w:val="00C85356"/>
    <w:rsid w:val="00C85930"/>
    <w:rsid w:val="00C86B31"/>
    <w:rsid w:val="00C9000F"/>
    <w:rsid w:val="00C90386"/>
    <w:rsid w:val="00C9055C"/>
    <w:rsid w:val="00C90C3A"/>
    <w:rsid w:val="00C9154D"/>
    <w:rsid w:val="00C91889"/>
    <w:rsid w:val="00C91CAB"/>
    <w:rsid w:val="00C921A6"/>
    <w:rsid w:val="00C928C5"/>
    <w:rsid w:val="00C934DF"/>
    <w:rsid w:val="00C94087"/>
    <w:rsid w:val="00C95163"/>
    <w:rsid w:val="00C95655"/>
    <w:rsid w:val="00C95B7D"/>
    <w:rsid w:val="00C9651D"/>
    <w:rsid w:val="00C96930"/>
    <w:rsid w:val="00C96E51"/>
    <w:rsid w:val="00C97301"/>
    <w:rsid w:val="00C9769F"/>
    <w:rsid w:val="00CA077F"/>
    <w:rsid w:val="00CA19BC"/>
    <w:rsid w:val="00CA2D4B"/>
    <w:rsid w:val="00CA369D"/>
    <w:rsid w:val="00CA49A0"/>
    <w:rsid w:val="00CA6B78"/>
    <w:rsid w:val="00CA709A"/>
    <w:rsid w:val="00CA70E3"/>
    <w:rsid w:val="00CA7340"/>
    <w:rsid w:val="00CA74E0"/>
    <w:rsid w:val="00CA7C78"/>
    <w:rsid w:val="00CB0C45"/>
    <w:rsid w:val="00CB2117"/>
    <w:rsid w:val="00CB2430"/>
    <w:rsid w:val="00CB326B"/>
    <w:rsid w:val="00CB52CE"/>
    <w:rsid w:val="00CB5EEB"/>
    <w:rsid w:val="00CB5F03"/>
    <w:rsid w:val="00CB5F69"/>
    <w:rsid w:val="00CB6C87"/>
    <w:rsid w:val="00CC0499"/>
    <w:rsid w:val="00CC0EC4"/>
    <w:rsid w:val="00CC143B"/>
    <w:rsid w:val="00CC1EA2"/>
    <w:rsid w:val="00CC2F30"/>
    <w:rsid w:val="00CC3C6B"/>
    <w:rsid w:val="00CC47E8"/>
    <w:rsid w:val="00CC54B3"/>
    <w:rsid w:val="00CC5896"/>
    <w:rsid w:val="00CC599C"/>
    <w:rsid w:val="00CC5EE3"/>
    <w:rsid w:val="00CC6292"/>
    <w:rsid w:val="00CC6A48"/>
    <w:rsid w:val="00CC70E2"/>
    <w:rsid w:val="00CC74D9"/>
    <w:rsid w:val="00CC78C8"/>
    <w:rsid w:val="00CC7B00"/>
    <w:rsid w:val="00CC7CDE"/>
    <w:rsid w:val="00CD1542"/>
    <w:rsid w:val="00CD2B7F"/>
    <w:rsid w:val="00CD2C35"/>
    <w:rsid w:val="00CD33C2"/>
    <w:rsid w:val="00CD38B9"/>
    <w:rsid w:val="00CD3AB5"/>
    <w:rsid w:val="00CD40F7"/>
    <w:rsid w:val="00CD4E3C"/>
    <w:rsid w:val="00CD4F82"/>
    <w:rsid w:val="00CD4FB5"/>
    <w:rsid w:val="00CD5457"/>
    <w:rsid w:val="00CD5AE3"/>
    <w:rsid w:val="00CD7F77"/>
    <w:rsid w:val="00CE06ED"/>
    <w:rsid w:val="00CE08B5"/>
    <w:rsid w:val="00CE0FB5"/>
    <w:rsid w:val="00CE224C"/>
    <w:rsid w:val="00CE2A81"/>
    <w:rsid w:val="00CE2B06"/>
    <w:rsid w:val="00CE2C94"/>
    <w:rsid w:val="00CE2FC0"/>
    <w:rsid w:val="00CE619E"/>
    <w:rsid w:val="00CE63AA"/>
    <w:rsid w:val="00CE67DB"/>
    <w:rsid w:val="00CE680A"/>
    <w:rsid w:val="00CE7008"/>
    <w:rsid w:val="00CF0A50"/>
    <w:rsid w:val="00CF334F"/>
    <w:rsid w:val="00CF3F6F"/>
    <w:rsid w:val="00CF3FE6"/>
    <w:rsid w:val="00CF4CE1"/>
    <w:rsid w:val="00CF5147"/>
    <w:rsid w:val="00CF63B6"/>
    <w:rsid w:val="00CF6AC5"/>
    <w:rsid w:val="00CF739C"/>
    <w:rsid w:val="00D006EB"/>
    <w:rsid w:val="00D0087E"/>
    <w:rsid w:val="00D00B20"/>
    <w:rsid w:val="00D00B8E"/>
    <w:rsid w:val="00D01825"/>
    <w:rsid w:val="00D02098"/>
    <w:rsid w:val="00D024BD"/>
    <w:rsid w:val="00D03AFF"/>
    <w:rsid w:val="00D03C8E"/>
    <w:rsid w:val="00D0504A"/>
    <w:rsid w:val="00D05636"/>
    <w:rsid w:val="00D05D58"/>
    <w:rsid w:val="00D07557"/>
    <w:rsid w:val="00D07BE2"/>
    <w:rsid w:val="00D07DE8"/>
    <w:rsid w:val="00D104E5"/>
    <w:rsid w:val="00D104EF"/>
    <w:rsid w:val="00D109DD"/>
    <w:rsid w:val="00D10A71"/>
    <w:rsid w:val="00D12FD3"/>
    <w:rsid w:val="00D15D89"/>
    <w:rsid w:val="00D15F4C"/>
    <w:rsid w:val="00D1621C"/>
    <w:rsid w:val="00D16228"/>
    <w:rsid w:val="00D179AD"/>
    <w:rsid w:val="00D20C82"/>
    <w:rsid w:val="00D20DCC"/>
    <w:rsid w:val="00D21755"/>
    <w:rsid w:val="00D219E8"/>
    <w:rsid w:val="00D21C2D"/>
    <w:rsid w:val="00D22E40"/>
    <w:rsid w:val="00D22EA3"/>
    <w:rsid w:val="00D25CCE"/>
    <w:rsid w:val="00D25FD6"/>
    <w:rsid w:val="00D2761A"/>
    <w:rsid w:val="00D27DB3"/>
    <w:rsid w:val="00D304BC"/>
    <w:rsid w:val="00D3124A"/>
    <w:rsid w:val="00D3426B"/>
    <w:rsid w:val="00D34AB1"/>
    <w:rsid w:val="00D3515E"/>
    <w:rsid w:val="00D36262"/>
    <w:rsid w:val="00D36AA2"/>
    <w:rsid w:val="00D36AF2"/>
    <w:rsid w:val="00D41E4C"/>
    <w:rsid w:val="00D428BD"/>
    <w:rsid w:val="00D42F43"/>
    <w:rsid w:val="00D43049"/>
    <w:rsid w:val="00D430E6"/>
    <w:rsid w:val="00D4331F"/>
    <w:rsid w:val="00D43B5F"/>
    <w:rsid w:val="00D441C8"/>
    <w:rsid w:val="00D444CF"/>
    <w:rsid w:val="00D4454B"/>
    <w:rsid w:val="00D44E84"/>
    <w:rsid w:val="00D4517B"/>
    <w:rsid w:val="00D45443"/>
    <w:rsid w:val="00D45644"/>
    <w:rsid w:val="00D466EB"/>
    <w:rsid w:val="00D4740F"/>
    <w:rsid w:val="00D478D5"/>
    <w:rsid w:val="00D47BF4"/>
    <w:rsid w:val="00D51BFF"/>
    <w:rsid w:val="00D52CF5"/>
    <w:rsid w:val="00D52EEC"/>
    <w:rsid w:val="00D543E1"/>
    <w:rsid w:val="00D55696"/>
    <w:rsid w:val="00D55A00"/>
    <w:rsid w:val="00D56395"/>
    <w:rsid w:val="00D57B34"/>
    <w:rsid w:val="00D57FC5"/>
    <w:rsid w:val="00D6057A"/>
    <w:rsid w:val="00D63295"/>
    <w:rsid w:val="00D63C94"/>
    <w:rsid w:val="00D64018"/>
    <w:rsid w:val="00D65BAC"/>
    <w:rsid w:val="00D65C73"/>
    <w:rsid w:val="00D65C8E"/>
    <w:rsid w:val="00D6699D"/>
    <w:rsid w:val="00D66AB7"/>
    <w:rsid w:val="00D66B79"/>
    <w:rsid w:val="00D66FE9"/>
    <w:rsid w:val="00D70731"/>
    <w:rsid w:val="00D71330"/>
    <w:rsid w:val="00D71498"/>
    <w:rsid w:val="00D71942"/>
    <w:rsid w:val="00D71D06"/>
    <w:rsid w:val="00D72569"/>
    <w:rsid w:val="00D72B1A"/>
    <w:rsid w:val="00D72ED2"/>
    <w:rsid w:val="00D730AD"/>
    <w:rsid w:val="00D73D6A"/>
    <w:rsid w:val="00D741EB"/>
    <w:rsid w:val="00D74245"/>
    <w:rsid w:val="00D74264"/>
    <w:rsid w:val="00D74BAE"/>
    <w:rsid w:val="00D74E1D"/>
    <w:rsid w:val="00D75BAA"/>
    <w:rsid w:val="00D76589"/>
    <w:rsid w:val="00D77348"/>
    <w:rsid w:val="00D7760B"/>
    <w:rsid w:val="00D778FE"/>
    <w:rsid w:val="00D77C60"/>
    <w:rsid w:val="00D80067"/>
    <w:rsid w:val="00D8127D"/>
    <w:rsid w:val="00D813F0"/>
    <w:rsid w:val="00D8174D"/>
    <w:rsid w:val="00D81844"/>
    <w:rsid w:val="00D82F7E"/>
    <w:rsid w:val="00D838DF"/>
    <w:rsid w:val="00D85EBD"/>
    <w:rsid w:val="00D861F3"/>
    <w:rsid w:val="00D8637F"/>
    <w:rsid w:val="00D90347"/>
    <w:rsid w:val="00D90998"/>
    <w:rsid w:val="00D90CB6"/>
    <w:rsid w:val="00D90D9F"/>
    <w:rsid w:val="00D918AE"/>
    <w:rsid w:val="00D92DE5"/>
    <w:rsid w:val="00D95D2C"/>
    <w:rsid w:val="00D9626B"/>
    <w:rsid w:val="00D9642A"/>
    <w:rsid w:val="00D96639"/>
    <w:rsid w:val="00D96C3C"/>
    <w:rsid w:val="00DA00D2"/>
    <w:rsid w:val="00DA024C"/>
    <w:rsid w:val="00DA0C06"/>
    <w:rsid w:val="00DA252C"/>
    <w:rsid w:val="00DA3451"/>
    <w:rsid w:val="00DA5616"/>
    <w:rsid w:val="00DA5A1E"/>
    <w:rsid w:val="00DA75CB"/>
    <w:rsid w:val="00DA7D58"/>
    <w:rsid w:val="00DB034C"/>
    <w:rsid w:val="00DB0C33"/>
    <w:rsid w:val="00DB0F53"/>
    <w:rsid w:val="00DB1613"/>
    <w:rsid w:val="00DB1BE3"/>
    <w:rsid w:val="00DB390B"/>
    <w:rsid w:val="00DB4759"/>
    <w:rsid w:val="00DB49FB"/>
    <w:rsid w:val="00DB55C9"/>
    <w:rsid w:val="00DB57B8"/>
    <w:rsid w:val="00DB603D"/>
    <w:rsid w:val="00DB6A16"/>
    <w:rsid w:val="00DB6FFD"/>
    <w:rsid w:val="00DB78A9"/>
    <w:rsid w:val="00DB7AB8"/>
    <w:rsid w:val="00DC0287"/>
    <w:rsid w:val="00DC03A4"/>
    <w:rsid w:val="00DC04B6"/>
    <w:rsid w:val="00DC0EE6"/>
    <w:rsid w:val="00DC1EAB"/>
    <w:rsid w:val="00DC238B"/>
    <w:rsid w:val="00DC2F02"/>
    <w:rsid w:val="00DC407D"/>
    <w:rsid w:val="00DC4083"/>
    <w:rsid w:val="00DC44B4"/>
    <w:rsid w:val="00DC4C67"/>
    <w:rsid w:val="00DC5459"/>
    <w:rsid w:val="00DC67A0"/>
    <w:rsid w:val="00DC7BFD"/>
    <w:rsid w:val="00DD01BD"/>
    <w:rsid w:val="00DD04A2"/>
    <w:rsid w:val="00DD1727"/>
    <w:rsid w:val="00DD1A10"/>
    <w:rsid w:val="00DD1FBE"/>
    <w:rsid w:val="00DD22E6"/>
    <w:rsid w:val="00DD2B5B"/>
    <w:rsid w:val="00DD3222"/>
    <w:rsid w:val="00DD3ACA"/>
    <w:rsid w:val="00DD5141"/>
    <w:rsid w:val="00DD5447"/>
    <w:rsid w:val="00DD5C6A"/>
    <w:rsid w:val="00DD73D3"/>
    <w:rsid w:val="00DD7A19"/>
    <w:rsid w:val="00DE0092"/>
    <w:rsid w:val="00DE25D0"/>
    <w:rsid w:val="00DE419E"/>
    <w:rsid w:val="00DE4270"/>
    <w:rsid w:val="00DE4807"/>
    <w:rsid w:val="00DE662D"/>
    <w:rsid w:val="00DE68D6"/>
    <w:rsid w:val="00DE771E"/>
    <w:rsid w:val="00DE7B71"/>
    <w:rsid w:val="00DF06EB"/>
    <w:rsid w:val="00DF0DAA"/>
    <w:rsid w:val="00DF1724"/>
    <w:rsid w:val="00DF28F4"/>
    <w:rsid w:val="00DF295F"/>
    <w:rsid w:val="00DF5E6F"/>
    <w:rsid w:val="00DF69C6"/>
    <w:rsid w:val="00DF7859"/>
    <w:rsid w:val="00DF7E19"/>
    <w:rsid w:val="00E007DB"/>
    <w:rsid w:val="00E00859"/>
    <w:rsid w:val="00E00DC8"/>
    <w:rsid w:val="00E00FD2"/>
    <w:rsid w:val="00E01AD1"/>
    <w:rsid w:val="00E0230E"/>
    <w:rsid w:val="00E02712"/>
    <w:rsid w:val="00E02E23"/>
    <w:rsid w:val="00E04345"/>
    <w:rsid w:val="00E04A6C"/>
    <w:rsid w:val="00E04D92"/>
    <w:rsid w:val="00E051CA"/>
    <w:rsid w:val="00E05595"/>
    <w:rsid w:val="00E05724"/>
    <w:rsid w:val="00E06A6E"/>
    <w:rsid w:val="00E06D7A"/>
    <w:rsid w:val="00E075AB"/>
    <w:rsid w:val="00E07A02"/>
    <w:rsid w:val="00E10CEF"/>
    <w:rsid w:val="00E11386"/>
    <w:rsid w:val="00E11734"/>
    <w:rsid w:val="00E118B6"/>
    <w:rsid w:val="00E1276B"/>
    <w:rsid w:val="00E12C51"/>
    <w:rsid w:val="00E13CD8"/>
    <w:rsid w:val="00E13DDA"/>
    <w:rsid w:val="00E141F6"/>
    <w:rsid w:val="00E14612"/>
    <w:rsid w:val="00E179C0"/>
    <w:rsid w:val="00E209CB"/>
    <w:rsid w:val="00E21CDA"/>
    <w:rsid w:val="00E22408"/>
    <w:rsid w:val="00E24448"/>
    <w:rsid w:val="00E249C5"/>
    <w:rsid w:val="00E24CFB"/>
    <w:rsid w:val="00E2583F"/>
    <w:rsid w:val="00E26206"/>
    <w:rsid w:val="00E26FA0"/>
    <w:rsid w:val="00E26FD0"/>
    <w:rsid w:val="00E27624"/>
    <w:rsid w:val="00E31400"/>
    <w:rsid w:val="00E31AEB"/>
    <w:rsid w:val="00E339A8"/>
    <w:rsid w:val="00E350E2"/>
    <w:rsid w:val="00E354CD"/>
    <w:rsid w:val="00E36B6D"/>
    <w:rsid w:val="00E3765F"/>
    <w:rsid w:val="00E37D2E"/>
    <w:rsid w:val="00E40056"/>
    <w:rsid w:val="00E400FD"/>
    <w:rsid w:val="00E40430"/>
    <w:rsid w:val="00E4045C"/>
    <w:rsid w:val="00E41F6D"/>
    <w:rsid w:val="00E427FC"/>
    <w:rsid w:val="00E4317A"/>
    <w:rsid w:val="00E43CB8"/>
    <w:rsid w:val="00E44198"/>
    <w:rsid w:val="00E44961"/>
    <w:rsid w:val="00E44B67"/>
    <w:rsid w:val="00E45523"/>
    <w:rsid w:val="00E46526"/>
    <w:rsid w:val="00E46771"/>
    <w:rsid w:val="00E4770B"/>
    <w:rsid w:val="00E47B67"/>
    <w:rsid w:val="00E47F40"/>
    <w:rsid w:val="00E51117"/>
    <w:rsid w:val="00E5118C"/>
    <w:rsid w:val="00E5142B"/>
    <w:rsid w:val="00E52335"/>
    <w:rsid w:val="00E53848"/>
    <w:rsid w:val="00E53BDC"/>
    <w:rsid w:val="00E548AD"/>
    <w:rsid w:val="00E55429"/>
    <w:rsid w:val="00E55D07"/>
    <w:rsid w:val="00E56676"/>
    <w:rsid w:val="00E56833"/>
    <w:rsid w:val="00E57120"/>
    <w:rsid w:val="00E6078F"/>
    <w:rsid w:val="00E607D7"/>
    <w:rsid w:val="00E61492"/>
    <w:rsid w:val="00E61A85"/>
    <w:rsid w:val="00E61A8A"/>
    <w:rsid w:val="00E61DD8"/>
    <w:rsid w:val="00E62383"/>
    <w:rsid w:val="00E6286D"/>
    <w:rsid w:val="00E629C7"/>
    <w:rsid w:val="00E6339B"/>
    <w:rsid w:val="00E6341D"/>
    <w:rsid w:val="00E6388E"/>
    <w:rsid w:val="00E63FC9"/>
    <w:rsid w:val="00E64CF8"/>
    <w:rsid w:val="00E66797"/>
    <w:rsid w:val="00E667B2"/>
    <w:rsid w:val="00E66981"/>
    <w:rsid w:val="00E671D5"/>
    <w:rsid w:val="00E677AC"/>
    <w:rsid w:val="00E71443"/>
    <w:rsid w:val="00E7222B"/>
    <w:rsid w:val="00E72ECC"/>
    <w:rsid w:val="00E73C31"/>
    <w:rsid w:val="00E741CF"/>
    <w:rsid w:val="00E74BB0"/>
    <w:rsid w:val="00E75293"/>
    <w:rsid w:val="00E756F2"/>
    <w:rsid w:val="00E75CB5"/>
    <w:rsid w:val="00E77A6D"/>
    <w:rsid w:val="00E80954"/>
    <w:rsid w:val="00E80DF0"/>
    <w:rsid w:val="00E82490"/>
    <w:rsid w:val="00E84FD3"/>
    <w:rsid w:val="00E852F2"/>
    <w:rsid w:val="00E85403"/>
    <w:rsid w:val="00E86EC7"/>
    <w:rsid w:val="00E8708F"/>
    <w:rsid w:val="00E8770F"/>
    <w:rsid w:val="00E87E52"/>
    <w:rsid w:val="00E90105"/>
    <w:rsid w:val="00E90A24"/>
    <w:rsid w:val="00E90BC6"/>
    <w:rsid w:val="00E91A3F"/>
    <w:rsid w:val="00E91B81"/>
    <w:rsid w:val="00E92BAB"/>
    <w:rsid w:val="00E9318A"/>
    <w:rsid w:val="00E94980"/>
    <w:rsid w:val="00E95670"/>
    <w:rsid w:val="00E9567E"/>
    <w:rsid w:val="00E95E5D"/>
    <w:rsid w:val="00E96043"/>
    <w:rsid w:val="00E9616A"/>
    <w:rsid w:val="00E961CC"/>
    <w:rsid w:val="00E9736D"/>
    <w:rsid w:val="00E97A51"/>
    <w:rsid w:val="00EA0151"/>
    <w:rsid w:val="00EA2507"/>
    <w:rsid w:val="00EA32BD"/>
    <w:rsid w:val="00EA440F"/>
    <w:rsid w:val="00EA5318"/>
    <w:rsid w:val="00EA5393"/>
    <w:rsid w:val="00EA5892"/>
    <w:rsid w:val="00EA6904"/>
    <w:rsid w:val="00EA6B23"/>
    <w:rsid w:val="00EA6F55"/>
    <w:rsid w:val="00EA7100"/>
    <w:rsid w:val="00EA750D"/>
    <w:rsid w:val="00EA7817"/>
    <w:rsid w:val="00EA7D9E"/>
    <w:rsid w:val="00EA7DCB"/>
    <w:rsid w:val="00EB04C0"/>
    <w:rsid w:val="00EB0811"/>
    <w:rsid w:val="00EB0BB1"/>
    <w:rsid w:val="00EB1484"/>
    <w:rsid w:val="00EB2021"/>
    <w:rsid w:val="00EB3B51"/>
    <w:rsid w:val="00EB4398"/>
    <w:rsid w:val="00EB4435"/>
    <w:rsid w:val="00EB45CF"/>
    <w:rsid w:val="00EB5005"/>
    <w:rsid w:val="00EB5B0C"/>
    <w:rsid w:val="00EB6274"/>
    <w:rsid w:val="00EB758E"/>
    <w:rsid w:val="00EC061F"/>
    <w:rsid w:val="00EC2869"/>
    <w:rsid w:val="00EC2A9F"/>
    <w:rsid w:val="00EC36C9"/>
    <w:rsid w:val="00EC3F00"/>
    <w:rsid w:val="00EC4C32"/>
    <w:rsid w:val="00EC4DC0"/>
    <w:rsid w:val="00EC5465"/>
    <w:rsid w:val="00EC5AD0"/>
    <w:rsid w:val="00EC6E3D"/>
    <w:rsid w:val="00ED0071"/>
    <w:rsid w:val="00ED0B3E"/>
    <w:rsid w:val="00ED0FF5"/>
    <w:rsid w:val="00ED2A05"/>
    <w:rsid w:val="00ED3E9D"/>
    <w:rsid w:val="00ED4147"/>
    <w:rsid w:val="00ED4326"/>
    <w:rsid w:val="00ED4F5E"/>
    <w:rsid w:val="00ED5109"/>
    <w:rsid w:val="00ED547D"/>
    <w:rsid w:val="00ED5DA0"/>
    <w:rsid w:val="00ED6159"/>
    <w:rsid w:val="00ED631A"/>
    <w:rsid w:val="00ED7083"/>
    <w:rsid w:val="00ED77ED"/>
    <w:rsid w:val="00ED7BAF"/>
    <w:rsid w:val="00EE047D"/>
    <w:rsid w:val="00EE1316"/>
    <w:rsid w:val="00EE1386"/>
    <w:rsid w:val="00EE1ADF"/>
    <w:rsid w:val="00EE1C9A"/>
    <w:rsid w:val="00EE2B3F"/>
    <w:rsid w:val="00EE4A75"/>
    <w:rsid w:val="00EE6E9F"/>
    <w:rsid w:val="00EE7CC8"/>
    <w:rsid w:val="00EF050D"/>
    <w:rsid w:val="00EF0FE1"/>
    <w:rsid w:val="00EF1EAA"/>
    <w:rsid w:val="00EF1FBE"/>
    <w:rsid w:val="00EF2FD6"/>
    <w:rsid w:val="00EF5357"/>
    <w:rsid w:val="00EF5412"/>
    <w:rsid w:val="00EF5496"/>
    <w:rsid w:val="00EF5C31"/>
    <w:rsid w:val="00EF681E"/>
    <w:rsid w:val="00EF7810"/>
    <w:rsid w:val="00EF7C59"/>
    <w:rsid w:val="00F0047A"/>
    <w:rsid w:val="00F0118B"/>
    <w:rsid w:val="00F01262"/>
    <w:rsid w:val="00F028EC"/>
    <w:rsid w:val="00F02FF0"/>
    <w:rsid w:val="00F03526"/>
    <w:rsid w:val="00F0441B"/>
    <w:rsid w:val="00F05405"/>
    <w:rsid w:val="00F063DB"/>
    <w:rsid w:val="00F06CE0"/>
    <w:rsid w:val="00F07A81"/>
    <w:rsid w:val="00F07F79"/>
    <w:rsid w:val="00F10724"/>
    <w:rsid w:val="00F117AB"/>
    <w:rsid w:val="00F11FC6"/>
    <w:rsid w:val="00F12F78"/>
    <w:rsid w:val="00F13762"/>
    <w:rsid w:val="00F13BE4"/>
    <w:rsid w:val="00F14C29"/>
    <w:rsid w:val="00F14E2B"/>
    <w:rsid w:val="00F15DC6"/>
    <w:rsid w:val="00F15FE8"/>
    <w:rsid w:val="00F16D58"/>
    <w:rsid w:val="00F174E5"/>
    <w:rsid w:val="00F17A22"/>
    <w:rsid w:val="00F206A4"/>
    <w:rsid w:val="00F219CF"/>
    <w:rsid w:val="00F23FED"/>
    <w:rsid w:val="00F251D9"/>
    <w:rsid w:val="00F266E5"/>
    <w:rsid w:val="00F26F58"/>
    <w:rsid w:val="00F3003A"/>
    <w:rsid w:val="00F30588"/>
    <w:rsid w:val="00F3241D"/>
    <w:rsid w:val="00F32BBC"/>
    <w:rsid w:val="00F33010"/>
    <w:rsid w:val="00F33B20"/>
    <w:rsid w:val="00F341BA"/>
    <w:rsid w:val="00F35D9B"/>
    <w:rsid w:val="00F36AA9"/>
    <w:rsid w:val="00F37D70"/>
    <w:rsid w:val="00F4066D"/>
    <w:rsid w:val="00F412E3"/>
    <w:rsid w:val="00F41B48"/>
    <w:rsid w:val="00F41C8C"/>
    <w:rsid w:val="00F426DA"/>
    <w:rsid w:val="00F42F74"/>
    <w:rsid w:val="00F44416"/>
    <w:rsid w:val="00F45944"/>
    <w:rsid w:val="00F4718D"/>
    <w:rsid w:val="00F479FF"/>
    <w:rsid w:val="00F502BE"/>
    <w:rsid w:val="00F5113F"/>
    <w:rsid w:val="00F513E5"/>
    <w:rsid w:val="00F514D7"/>
    <w:rsid w:val="00F514EF"/>
    <w:rsid w:val="00F52E2B"/>
    <w:rsid w:val="00F536E9"/>
    <w:rsid w:val="00F53BBB"/>
    <w:rsid w:val="00F53FB6"/>
    <w:rsid w:val="00F54395"/>
    <w:rsid w:val="00F556B5"/>
    <w:rsid w:val="00F5797D"/>
    <w:rsid w:val="00F57AB9"/>
    <w:rsid w:val="00F60290"/>
    <w:rsid w:val="00F62162"/>
    <w:rsid w:val="00F62D34"/>
    <w:rsid w:val="00F633A1"/>
    <w:rsid w:val="00F6382B"/>
    <w:rsid w:val="00F64DF6"/>
    <w:rsid w:val="00F66050"/>
    <w:rsid w:val="00F66C3F"/>
    <w:rsid w:val="00F66D46"/>
    <w:rsid w:val="00F706AC"/>
    <w:rsid w:val="00F70A84"/>
    <w:rsid w:val="00F71141"/>
    <w:rsid w:val="00F71B07"/>
    <w:rsid w:val="00F71CC8"/>
    <w:rsid w:val="00F72331"/>
    <w:rsid w:val="00F72FFC"/>
    <w:rsid w:val="00F73D1F"/>
    <w:rsid w:val="00F74186"/>
    <w:rsid w:val="00F755C9"/>
    <w:rsid w:val="00F758DC"/>
    <w:rsid w:val="00F76605"/>
    <w:rsid w:val="00F771E4"/>
    <w:rsid w:val="00F7737F"/>
    <w:rsid w:val="00F77848"/>
    <w:rsid w:val="00F77C61"/>
    <w:rsid w:val="00F80AE5"/>
    <w:rsid w:val="00F81AFC"/>
    <w:rsid w:val="00F81E93"/>
    <w:rsid w:val="00F82584"/>
    <w:rsid w:val="00F83D20"/>
    <w:rsid w:val="00F844C8"/>
    <w:rsid w:val="00F84DBE"/>
    <w:rsid w:val="00F85781"/>
    <w:rsid w:val="00F8579A"/>
    <w:rsid w:val="00F85BAC"/>
    <w:rsid w:val="00F86255"/>
    <w:rsid w:val="00F87215"/>
    <w:rsid w:val="00F903DC"/>
    <w:rsid w:val="00F903F8"/>
    <w:rsid w:val="00F916D3"/>
    <w:rsid w:val="00F91F71"/>
    <w:rsid w:val="00F927D2"/>
    <w:rsid w:val="00F93105"/>
    <w:rsid w:val="00F94229"/>
    <w:rsid w:val="00F942AD"/>
    <w:rsid w:val="00F9458B"/>
    <w:rsid w:val="00F959AC"/>
    <w:rsid w:val="00F960DF"/>
    <w:rsid w:val="00F978A9"/>
    <w:rsid w:val="00FA01A7"/>
    <w:rsid w:val="00FA0887"/>
    <w:rsid w:val="00FA2238"/>
    <w:rsid w:val="00FA6104"/>
    <w:rsid w:val="00FA611F"/>
    <w:rsid w:val="00FA7232"/>
    <w:rsid w:val="00FB2724"/>
    <w:rsid w:val="00FB333B"/>
    <w:rsid w:val="00FB34B0"/>
    <w:rsid w:val="00FB3717"/>
    <w:rsid w:val="00FB38A4"/>
    <w:rsid w:val="00FB423F"/>
    <w:rsid w:val="00FB4DC1"/>
    <w:rsid w:val="00FB634C"/>
    <w:rsid w:val="00FB71D4"/>
    <w:rsid w:val="00FB7A58"/>
    <w:rsid w:val="00FC035A"/>
    <w:rsid w:val="00FC0A7D"/>
    <w:rsid w:val="00FC0AA5"/>
    <w:rsid w:val="00FC11B5"/>
    <w:rsid w:val="00FC1971"/>
    <w:rsid w:val="00FC1A74"/>
    <w:rsid w:val="00FC20B2"/>
    <w:rsid w:val="00FC2A98"/>
    <w:rsid w:val="00FC4812"/>
    <w:rsid w:val="00FC4CE2"/>
    <w:rsid w:val="00FC5B40"/>
    <w:rsid w:val="00FC649C"/>
    <w:rsid w:val="00FC6753"/>
    <w:rsid w:val="00FC6B88"/>
    <w:rsid w:val="00FC7031"/>
    <w:rsid w:val="00FC7381"/>
    <w:rsid w:val="00FC7AAC"/>
    <w:rsid w:val="00FC7F7D"/>
    <w:rsid w:val="00FD02AF"/>
    <w:rsid w:val="00FD02BE"/>
    <w:rsid w:val="00FD0AA1"/>
    <w:rsid w:val="00FD1327"/>
    <w:rsid w:val="00FD2104"/>
    <w:rsid w:val="00FD212D"/>
    <w:rsid w:val="00FD4E3B"/>
    <w:rsid w:val="00FD7B0B"/>
    <w:rsid w:val="00FD7E57"/>
    <w:rsid w:val="00FE0195"/>
    <w:rsid w:val="00FE22A7"/>
    <w:rsid w:val="00FE3033"/>
    <w:rsid w:val="00FE314D"/>
    <w:rsid w:val="00FE3409"/>
    <w:rsid w:val="00FE34FD"/>
    <w:rsid w:val="00FE3A19"/>
    <w:rsid w:val="00FE57F5"/>
    <w:rsid w:val="00FE5987"/>
    <w:rsid w:val="00FE75EC"/>
    <w:rsid w:val="00FE77F6"/>
    <w:rsid w:val="00FE7FB9"/>
    <w:rsid w:val="00FF0ED4"/>
    <w:rsid w:val="00FF17F5"/>
    <w:rsid w:val="00FF18C6"/>
    <w:rsid w:val="00FF2527"/>
    <w:rsid w:val="00FF349D"/>
    <w:rsid w:val="00FF3B0B"/>
    <w:rsid w:val="00FF3E0C"/>
    <w:rsid w:val="00FF4052"/>
    <w:rsid w:val="00FF419E"/>
    <w:rsid w:val="00FF4418"/>
    <w:rsid w:val="00FF49E1"/>
    <w:rsid w:val="00FF5C7D"/>
    <w:rsid w:val="00FF79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3C5D80E"/>
  <w15:docId w15:val="{AEE05BDF-322C-49E2-9877-DDDEA9D57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05BD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C71364"/>
    <w:pPr>
      <w:keepNext/>
      <w:keepLines/>
      <w:spacing w:before="480"/>
      <w:outlineLvl w:val="0"/>
    </w:pPr>
    <w:rPr>
      <w:rFonts w:asciiTheme="minorHAnsi" w:eastAsiaTheme="majorEastAsia" w:hAnsiTheme="minorHAnsi" w:cstheme="majorBidi"/>
      <w:b/>
      <w:bCs/>
      <w:sz w:val="40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16801"/>
    <w:pPr>
      <w:keepNext/>
      <w:keepLines/>
      <w:spacing w:before="200"/>
      <w:outlineLvl w:val="1"/>
    </w:pPr>
    <w:rPr>
      <w:rFonts w:asciiTheme="minorHAnsi" w:eastAsiaTheme="majorEastAsia" w:hAnsiTheme="minorHAnsi" w:cstheme="majorBidi"/>
      <w:b/>
      <w:bCs/>
      <w:sz w:val="32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A021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aliases w:val=" Car,Car"/>
    <w:basedOn w:val="Normal"/>
    <w:link w:val="EncabezadoCar"/>
    <w:uiPriority w:val="99"/>
    <w:rsid w:val="00705BD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aliases w:val=" Car Car,Car Car"/>
    <w:basedOn w:val="Fuentedeprrafopredeter"/>
    <w:link w:val="Encabezado"/>
    <w:uiPriority w:val="99"/>
    <w:rsid w:val="00705BD6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Piedepgina">
    <w:name w:val="footer"/>
    <w:basedOn w:val="Normal"/>
    <w:link w:val="PiedepginaCar"/>
    <w:uiPriority w:val="99"/>
    <w:rsid w:val="00705BD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05BD6"/>
    <w:rPr>
      <w:rFonts w:ascii="Times New Roman" w:eastAsia="Times New Roman" w:hAnsi="Times New Roman" w:cs="Times New Roman"/>
      <w:sz w:val="24"/>
      <w:szCs w:val="24"/>
      <w:lang w:eastAsia="es-ES"/>
    </w:rPr>
  </w:style>
  <w:style w:type="table" w:styleId="Tablaconcuadrcula">
    <w:name w:val="Table Grid"/>
    <w:basedOn w:val="Tablanormal"/>
    <w:uiPriority w:val="59"/>
    <w:rsid w:val="00705BD6"/>
    <w:pPr>
      <w:spacing w:after="0" w:line="240" w:lineRule="auto"/>
    </w:pPr>
    <w:rPr>
      <w:lang w:val="es-G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05BD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05BD6"/>
    <w:rPr>
      <w:rFonts w:ascii="Tahoma" w:eastAsia="Times New Roman" w:hAnsi="Tahoma" w:cs="Tahoma"/>
      <w:sz w:val="16"/>
      <w:szCs w:val="16"/>
      <w:lang w:eastAsia="es-ES"/>
    </w:rPr>
  </w:style>
  <w:style w:type="paragraph" w:styleId="Prrafodelista">
    <w:name w:val="List Paragraph"/>
    <w:basedOn w:val="Normal"/>
    <w:link w:val="PrrafodelistaCar"/>
    <w:uiPriority w:val="34"/>
    <w:qFormat/>
    <w:rsid w:val="005E2ADD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C71364"/>
    <w:rPr>
      <w:rFonts w:eastAsiaTheme="majorEastAsia" w:cstheme="majorBidi"/>
      <w:b/>
      <w:bCs/>
      <w:sz w:val="40"/>
      <w:szCs w:val="28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rsid w:val="00A16801"/>
    <w:rPr>
      <w:rFonts w:eastAsiaTheme="majorEastAsia" w:cstheme="majorBidi"/>
      <w:b/>
      <w:bCs/>
      <w:sz w:val="32"/>
      <w:szCs w:val="26"/>
      <w:lang w:eastAsia="es-ES"/>
    </w:rPr>
  </w:style>
  <w:style w:type="paragraph" w:styleId="Cierre">
    <w:name w:val="Closing"/>
    <w:basedOn w:val="Normal"/>
    <w:link w:val="CierreCar"/>
    <w:uiPriority w:val="99"/>
    <w:unhideWhenUsed/>
    <w:rsid w:val="00E13DDA"/>
    <w:pPr>
      <w:ind w:left="4252"/>
    </w:pPr>
  </w:style>
  <w:style w:type="character" w:customStyle="1" w:styleId="CierreCar">
    <w:name w:val="Cierre Car"/>
    <w:basedOn w:val="Fuentedeprrafopredeter"/>
    <w:link w:val="Cierre"/>
    <w:uiPriority w:val="99"/>
    <w:rsid w:val="00E13DD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Firma">
    <w:name w:val="Signature"/>
    <w:basedOn w:val="Normal"/>
    <w:link w:val="FirmaCar"/>
    <w:uiPriority w:val="99"/>
    <w:unhideWhenUsed/>
    <w:rsid w:val="00E13DDA"/>
    <w:pPr>
      <w:ind w:left="4252"/>
    </w:pPr>
  </w:style>
  <w:style w:type="character" w:customStyle="1" w:styleId="FirmaCar">
    <w:name w:val="Firma Car"/>
    <w:basedOn w:val="Fuentedeprrafopredeter"/>
    <w:link w:val="Firma"/>
    <w:uiPriority w:val="99"/>
    <w:rsid w:val="00E13DD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E13DDA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E13DD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Firmapuesto">
    <w:name w:val="Firma puesto"/>
    <w:basedOn w:val="Firma"/>
    <w:rsid w:val="00E13DDA"/>
  </w:style>
  <w:style w:type="paragraph" w:customStyle="1" w:styleId="Firmaorganizacin">
    <w:name w:val="Firma organización"/>
    <w:basedOn w:val="Firma"/>
    <w:rsid w:val="00E13DDA"/>
  </w:style>
  <w:style w:type="character" w:styleId="Hipervnculo">
    <w:name w:val="Hyperlink"/>
    <w:basedOn w:val="Fuentedeprrafopredeter"/>
    <w:uiPriority w:val="99"/>
    <w:unhideWhenUsed/>
    <w:rsid w:val="00CA2D4B"/>
    <w:rPr>
      <w:color w:val="0000FF" w:themeColor="hyperlink"/>
      <w:u w:val="single"/>
    </w:rPr>
  </w:style>
  <w:style w:type="table" w:styleId="Listamedia2-nfasis1">
    <w:name w:val="Medium List 2 Accent 1"/>
    <w:basedOn w:val="Tablanormal"/>
    <w:uiPriority w:val="66"/>
    <w:rsid w:val="00CA2D4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clara-nfasis5">
    <w:name w:val="Light List Accent 5"/>
    <w:basedOn w:val="Tablanormal"/>
    <w:uiPriority w:val="61"/>
    <w:rsid w:val="003A7A6F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Sombreadomedio2-nfasis5">
    <w:name w:val="Medium Shading 2 Accent 5"/>
    <w:basedOn w:val="Tablanormal"/>
    <w:uiPriority w:val="64"/>
    <w:rsid w:val="003A7A6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Cuadrculamedia2-nfasis5">
    <w:name w:val="Medium Grid 2 Accent 5"/>
    <w:basedOn w:val="Tablanormal"/>
    <w:uiPriority w:val="68"/>
    <w:rsid w:val="003A7A6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Cuadrculamedia3-nfasis5">
    <w:name w:val="Medium Grid 3 Accent 5"/>
    <w:basedOn w:val="Tablanormal"/>
    <w:uiPriority w:val="69"/>
    <w:rsid w:val="003A7A6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paragraph" w:styleId="Textonotapie">
    <w:name w:val="footnote text"/>
    <w:basedOn w:val="Normal"/>
    <w:link w:val="TextonotapieCar"/>
    <w:uiPriority w:val="99"/>
    <w:unhideWhenUsed/>
    <w:rsid w:val="005E55B6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5E55B6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basedOn w:val="Fuentedeprrafopredeter"/>
    <w:uiPriority w:val="99"/>
    <w:semiHidden/>
    <w:unhideWhenUsed/>
    <w:rsid w:val="005E55B6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137A3E"/>
    <w:rPr>
      <w:lang w:val="es-GT" w:eastAsia="es-GT"/>
    </w:rPr>
  </w:style>
  <w:style w:type="paragraph" w:customStyle="1" w:styleId="Default">
    <w:name w:val="Default"/>
    <w:rsid w:val="00ED7BA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val="es-GT"/>
    </w:rPr>
  </w:style>
  <w:style w:type="paragraph" w:customStyle="1" w:styleId="Listavistosa-nfasis11">
    <w:name w:val="Lista vistosa - Énfasis 11"/>
    <w:basedOn w:val="Normal"/>
    <w:uiPriority w:val="34"/>
    <w:qFormat/>
    <w:rsid w:val="00352ABD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s-MX" w:eastAsia="en-US"/>
    </w:rPr>
  </w:style>
  <w:style w:type="table" w:styleId="Cuadrculamedia1-nfasis1">
    <w:name w:val="Medium Grid 1 Accent 1"/>
    <w:basedOn w:val="Tablanormal"/>
    <w:uiPriority w:val="67"/>
    <w:rsid w:val="0011684A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character" w:customStyle="1" w:styleId="PrrafodelistaCar">
    <w:name w:val="Párrafo de lista Car"/>
    <w:link w:val="Prrafodelista"/>
    <w:uiPriority w:val="34"/>
    <w:locked/>
    <w:rsid w:val="008552C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inespaciado">
    <w:name w:val="No Spacing"/>
    <w:link w:val="SinespaciadoCar"/>
    <w:uiPriority w:val="1"/>
    <w:qFormat/>
    <w:rsid w:val="00F266E5"/>
    <w:pPr>
      <w:spacing w:after="0" w:line="240" w:lineRule="auto"/>
    </w:pPr>
    <w:rPr>
      <w:rFonts w:eastAsiaTheme="minorEastAsia"/>
      <w:lang w:val="es-GT" w:eastAsia="es-GT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F266E5"/>
    <w:rPr>
      <w:rFonts w:eastAsiaTheme="minorEastAsia"/>
      <w:lang w:val="es-GT" w:eastAsia="es-GT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E91B81"/>
    <w:rPr>
      <w:rFonts w:ascii="Calibri" w:eastAsia="SimSun" w:hAnsi="Calibri" w:cs="Arial"/>
      <w:sz w:val="20"/>
      <w:szCs w:val="20"/>
      <w:lang w:val="es-GT" w:eastAsia="es-GT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E91B81"/>
    <w:rPr>
      <w:rFonts w:ascii="Calibri" w:eastAsia="SimSun" w:hAnsi="Calibri" w:cs="Arial"/>
      <w:sz w:val="20"/>
      <w:szCs w:val="20"/>
      <w:lang w:val="es-GT" w:eastAsia="es-GT"/>
    </w:rPr>
  </w:style>
  <w:style w:type="character" w:styleId="Refdecomentario">
    <w:name w:val="annotation reference"/>
    <w:basedOn w:val="Fuentedeprrafopredeter"/>
    <w:uiPriority w:val="99"/>
    <w:semiHidden/>
    <w:unhideWhenUsed/>
    <w:rsid w:val="00E91B81"/>
    <w:rPr>
      <w:sz w:val="16"/>
      <w:szCs w:val="16"/>
    </w:rPr>
  </w:style>
  <w:style w:type="table" w:styleId="Tabladecuadrcula4-nfasis1">
    <w:name w:val="Grid Table 4 Accent 1"/>
    <w:basedOn w:val="Tablanormal"/>
    <w:uiPriority w:val="49"/>
    <w:rsid w:val="00B62AA4"/>
    <w:pPr>
      <w:spacing w:after="0" w:line="240" w:lineRule="auto"/>
    </w:pPr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styleId="ndice1">
    <w:name w:val="index 1"/>
    <w:basedOn w:val="Normal"/>
    <w:next w:val="Normal"/>
    <w:autoRedefine/>
    <w:uiPriority w:val="99"/>
    <w:unhideWhenUsed/>
    <w:rsid w:val="00052EA2"/>
    <w:pPr>
      <w:ind w:left="240" w:hanging="240"/>
    </w:pPr>
    <w:rPr>
      <w:rFonts w:asciiTheme="minorHAnsi" w:hAnsiTheme="minorHAnsi"/>
      <w:sz w:val="18"/>
      <w:szCs w:val="18"/>
    </w:rPr>
  </w:style>
  <w:style w:type="paragraph" w:styleId="ndice2">
    <w:name w:val="index 2"/>
    <w:basedOn w:val="Normal"/>
    <w:next w:val="Normal"/>
    <w:autoRedefine/>
    <w:uiPriority w:val="99"/>
    <w:unhideWhenUsed/>
    <w:rsid w:val="00052EA2"/>
    <w:pPr>
      <w:ind w:left="480" w:hanging="240"/>
    </w:pPr>
    <w:rPr>
      <w:rFonts w:asciiTheme="minorHAnsi" w:hAnsiTheme="minorHAnsi"/>
      <w:sz w:val="18"/>
      <w:szCs w:val="18"/>
    </w:rPr>
  </w:style>
  <w:style w:type="paragraph" w:styleId="ndice3">
    <w:name w:val="index 3"/>
    <w:basedOn w:val="Normal"/>
    <w:next w:val="Normal"/>
    <w:autoRedefine/>
    <w:uiPriority w:val="99"/>
    <w:unhideWhenUsed/>
    <w:rsid w:val="00052EA2"/>
    <w:pPr>
      <w:ind w:left="720" w:hanging="240"/>
    </w:pPr>
    <w:rPr>
      <w:rFonts w:asciiTheme="minorHAnsi" w:hAnsiTheme="minorHAnsi"/>
      <w:sz w:val="18"/>
      <w:szCs w:val="18"/>
    </w:rPr>
  </w:style>
  <w:style w:type="paragraph" w:styleId="ndice4">
    <w:name w:val="index 4"/>
    <w:basedOn w:val="Normal"/>
    <w:next w:val="Normal"/>
    <w:autoRedefine/>
    <w:uiPriority w:val="99"/>
    <w:unhideWhenUsed/>
    <w:rsid w:val="00052EA2"/>
    <w:pPr>
      <w:ind w:left="960" w:hanging="240"/>
    </w:pPr>
    <w:rPr>
      <w:rFonts w:asciiTheme="minorHAnsi" w:hAnsiTheme="minorHAnsi"/>
      <w:sz w:val="18"/>
      <w:szCs w:val="18"/>
    </w:rPr>
  </w:style>
  <w:style w:type="paragraph" w:styleId="ndice5">
    <w:name w:val="index 5"/>
    <w:basedOn w:val="Normal"/>
    <w:next w:val="Normal"/>
    <w:autoRedefine/>
    <w:uiPriority w:val="99"/>
    <w:unhideWhenUsed/>
    <w:rsid w:val="00052EA2"/>
    <w:pPr>
      <w:ind w:left="1200" w:hanging="240"/>
    </w:pPr>
    <w:rPr>
      <w:rFonts w:asciiTheme="minorHAnsi" w:hAnsiTheme="minorHAnsi"/>
      <w:sz w:val="18"/>
      <w:szCs w:val="18"/>
    </w:rPr>
  </w:style>
  <w:style w:type="paragraph" w:styleId="ndice6">
    <w:name w:val="index 6"/>
    <w:basedOn w:val="Normal"/>
    <w:next w:val="Normal"/>
    <w:autoRedefine/>
    <w:uiPriority w:val="99"/>
    <w:unhideWhenUsed/>
    <w:rsid w:val="00052EA2"/>
    <w:pPr>
      <w:ind w:left="1440" w:hanging="240"/>
    </w:pPr>
    <w:rPr>
      <w:rFonts w:asciiTheme="minorHAnsi" w:hAnsiTheme="minorHAnsi"/>
      <w:sz w:val="18"/>
      <w:szCs w:val="18"/>
    </w:rPr>
  </w:style>
  <w:style w:type="paragraph" w:styleId="ndice7">
    <w:name w:val="index 7"/>
    <w:basedOn w:val="Normal"/>
    <w:next w:val="Normal"/>
    <w:autoRedefine/>
    <w:uiPriority w:val="99"/>
    <w:unhideWhenUsed/>
    <w:rsid w:val="00052EA2"/>
    <w:pPr>
      <w:ind w:left="1680" w:hanging="240"/>
    </w:pPr>
    <w:rPr>
      <w:rFonts w:asciiTheme="minorHAnsi" w:hAnsiTheme="minorHAnsi"/>
      <w:sz w:val="18"/>
      <w:szCs w:val="18"/>
    </w:rPr>
  </w:style>
  <w:style w:type="paragraph" w:styleId="ndice8">
    <w:name w:val="index 8"/>
    <w:basedOn w:val="Normal"/>
    <w:next w:val="Normal"/>
    <w:autoRedefine/>
    <w:uiPriority w:val="99"/>
    <w:unhideWhenUsed/>
    <w:rsid w:val="00052EA2"/>
    <w:pPr>
      <w:ind w:left="1920" w:hanging="240"/>
    </w:pPr>
    <w:rPr>
      <w:rFonts w:asciiTheme="minorHAnsi" w:hAnsiTheme="minorHAnsi"/>
      <w:sz w:val="18"/>
      <w:szCs w:val="18"/>
    </w:rPr>
  </w:style>
  <w:style w:type="paragraph" w:styleId="ndice9">
    <w:name w:val="index 9"/>
    <w:basedOn w:val="Normal"/>
    <w:next w:val="Normal"/>
    <w:autoRedefine/>
    <w:uiPriority w:val="99"/>
    <w:unhideWhenUsed/>
    <w:rsid w:val="00052EA2"/>
    <w:pPr>
      <w:ind w:left="2160" w:hanging="240"/>
    </w:pPr>
    <w:rPr>
      <w:rFonts w:asciiTheme="minorHAnsi" w:hAnsiTheme="minorHAnsi"/>
      <w:sz w:val="18"/>
      <w:szCs w:val="18"/>
    </w:rPr>
  </w:style>
  <w:style w:type="paragraph" w:styleId="Ttulodendice">
    <w:name w:val="index heading"/>
    <w:basedOn w:val="Normal"/>
    <w:next w:val="ndice1"/>
    <w:uiPriority w:val="99"/>
    <w:unhideWhenUsed/>
    <w:rsid w:val="00052EA2"/>
    <w:pPr>
      <w:pBdr>
        <w:top w:val="single" w:sz="12" w:space="0" w:color="auto"/>
      </w:pBdr>
      <w:spacing w:before="360" w:after="240"/>
    </w:pPr>
    <w:rPr>
      <w:rFonts w:asciiTheme="minorHAnsi" w:hAnsiTheme="minorHAnsi"/>
      <w:b/>
      <w:bCs/>
      <w:i/>
      <w:iCs/>
      <w:sz w:val="26"/>
      <w:szCs w:val="26"/>
    </w:rPr>
  </w:style>
  <w:style w:type="paragraph" w:styleId="TtuloTDC">
    <w:name w:val="TOC Heading"/>
    <w:basedOn w:val="Ttulo1"/>
    <w:next w:val="Normal"/>
    <w:uiPriority w:val="39"/>
    <w:unhideWhenUsed/>
    <w:qFormat/>
    <w:rsid w:val="00A63590"/>
    <w:pPr>
      <w:spacing w:before="240" w:line="259" w:lineRule="auto"/>
      <w:outlineLvl w:val="9"/>
    </w:pPr>
    <w:rPr>
      <w:rFonts w:asciiTheme="majorHAnsi" w:hAnsiTheme="majorHAnsi"/>
      <w:b w:val="0"/>
      <w:bCs w:val="0"/>
      <w:color w:val="365F91" w:themeColor="accent1" w:themeShade="BF"/>
      <w:sz w:val="32"/>
      <w:szCs w:val="32"/>
      <w:lang w:val="es-GT" w:eastAsia="es-GT"/>
    </w:rPr>
  </w:style>
  <w:style w:type="paragraph" w:styleId="TDC1">
    <w:name w:val="toc 1"/>
    <w:basedOn w:val="Normal"/>
    <w:next w:val="Normal"/>
    <w:autoRedefine/>
    <w:uiPriority w:val="39"/>
    <w:unhideWhenUsed/>
    <w:rsid w:val="005A0CBF"/>
    <w:pPr>
      <w:tabs>
        <w:tab w:val="left" w:pos="660"/>
        <w:tab w:val="right" w:leader="dot" w:pos="8828"/>
      </w:tabs>
      <w:spacing w:after="100"/>
    </w:pPr>
  </w:style>
  <w:style w:type="paragraph" w:styleId="TDC2">
    <w:name w:val="toc 2"/>
    <w:basedOn w:val="Normal"/>
    <w:next w:val="Normal"/>
    <w:autoRedefine/>
    <w:uiPriority w:val="39"/>
    <w:unhideWhenUsed/>
    <w:rsid w:val="005A0CBF"/>
    <w:pPr>
      <w:tabs>
        <w:tab w:val="left" w:pos="880"/>
        <w:tab w:val="right" w:leader="dot" w:pos="8828"/>
      </w:tabs>
      <w:spacing w:after="100"/>
      <w:ind w:left="1191" w:hanging="567"/>
    </w:pPr>
  </w:style>
  <w:style w:type="character" w:customStyle="1" w:styleId="Ttulo3Car">
    <w:name w:val="Título 3 Car"/>
    <w:basedOn w:val="Fuentedeprrafopredeter"/>
    <w:link w:val="Ttulo3"/>
    <w:uiPriority w:val="9"/>
    <w:rsid w:val="004A021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s-ES"/>
    </w:rPr>
  </w:style>
  <w:style w:type="paragraph" w:styleId="Revisin">
    <w:name w:val="Revision"/>
    <w:hidden/>
    <w:uiPriority w:val="99"/>
    <w:semiHidden/>
    <w:rsid w:val="007950A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40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6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4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2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79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2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3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6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94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26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3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1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8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96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2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33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91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8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5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85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4502">
      <w:bodyDiv w:val="1"/>
      <w:marLeft w:val="0"/>
      <w:marRight w:val="0"/>
      <w:marTop w:val="51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2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34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9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47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5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51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8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7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07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62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01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0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81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emf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emf"/><Relationship Id="rId25" Type="http://schemas.openxmlformats.org/officeDocument/2006/relationships/hyperlink" Target="http://www.senabed.gob.gt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emf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e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2016-06-07T00:00:00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1B3D3B4-4784-46A9-AC4D-C7BB086F2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13898</Words>
  <Characters>76444</Characters>
  <Application>Microsoft Office Word</Application>
  <DocSecurity>0</DocSecurity>
  <Lines>637</Lines>
  <Paragraphs>180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Manual de Normas, Procesos y Procedimientos</vt:lpstr>
    </vt:vector>
  </TitlesOfParts>
  <Company>Registro General de la Propiedad</Company>
  <LinksUpToDate>false</LinksUpToDate>
  <CharactersWithSpaces>90162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Manual de Normas, Procesos y Procedimientos</dc:title>
  <dc:creator>Mimia de Yamira Cuellar Estrada</dc:creator>
  <cp:lastModifiedBy>Heidy Johana Paz Caal</cp:lastModifiedBy>
  <cp:revision>2</cp:revision>
  <cp:lastPrinted>2023-04-11T19:43:00Z</cp:lastPrinted>
  <dcterms:created xsi:type="dcterms:W3CDTF">2023-07-11T14:51:00Z</dcterms:created>
  <dcterms:modified xsi:type="dcterms:W3CDTF">2023-07-11T14:51:00Z</dcterms:modified>
</cp:coreProperties>
</file>